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B6" w:rsidRPr="00FD27B6" w:rsidRDefault="00FD27B6" w:rsidP="00FD27B6">
      <w:pPr>
        <w:ind w:firstLine="360"/>
        <w:jc w:val="center"/>
        <w:rPr>
          <w:sz w:val="32"/>
          <w:szCs w:val="32"/>
        </w:rPr>
      </w:pPr>
      <w:r w:rsidRPr="00FD27B6">
        <w:rPr>
          <w:sz w:val="32"/>
          <w:szCs w:val="32"/>
        </w:rPr>
        <w:t>ДПТНЗ «Роменське вище професійне училище»</w:t>
      </w:r>
    </w:p>
    <w:p w:rsidR="00FD27B6" w:rsidRDefault="00FD27B6" w:rsidP="00FD27B6">
      <w:pPr>
        <w:jc w:val="center"/>
        <w:rPr>
          <w:b/>
          <w:bCs/>
          <w:sz w:val="36"/>
          <w:szCs w:val="36"/>
          <w:u w:val="single"/>
        </w:rPr>
      </w:pPr>
    </w:p>
    <w:p w:rsidR="00FD27B6" w:rsidRPr="00B65B7E" w:rsidRDefault="00FD27B6" w:rsidP="00FD27B6">
      <w:pPr>
        <w:jc w:val="center"/>
        <w:rPr>
          <w:b/>
          <w:bCs/>
          <w:sz w:val="36"/>
          <w:szCs w:val="36"/>
          <w:u w:val="single"/>
        </w:rPr>
      </w:pPr>
      <w:r w:rsidRPr="00B65B7E">
        <w:rPr>
          <w:b/>
          <w:bCs/>
          <w:sz w:val="36"/>
          <w:szCs w:val="36"/>
          <w:u w:val="single"/>
        </w:rPr>
        <w:t>Критерії кваліфікаційної атестації випускників</w:t>
      </w:r>
    </w:p>
    <w:p w:rsidR="00FD27B6" w:rsidRPr="00B65B7E" w:rsidRDefault="00FD27B6" w:rsidP="00FD27B6">
      <w:pPr>
        <w:widowControl w:val="0"/>
        <w:tabs>
          <w:tab w:val="left" w:pos="31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7B6" w:rsidRPr="00B65B7E" w:rsidRDefault="00FD27B6" w:rsidP="00FD27B6">
      <w:pPr>
        <w:jc w:val="both"/>
        <w:rPr>
          <w:sz w:val="28"/>
          <w:szCs w:val="28"/>
          <w:u w:val="single"/>
        </w:rPr>
      </w:pPr>
      <w:r w:rsidRPr="00B65B7E">
        <w:rPr>
          <w:sz w:val="28"/>
          <w:szCs w:val="28"/>
        </w:rPr>
        <w:t>Професія</w:t>
      </w:r>
      <w:r>
        <w:rPr>
          <w:sz w:val="28"/>
          <w:szCs w:val="28"/>
        </w:rPr>
        <w:t xml:space="preserve">: </w:t>
      </w:r>
      <w:r w:rsidRPr="00B65B7E">
        <w:rPr>
          <w:sz w:val="28"/>
          <w:szCs w:val="28"/>
          <w:u w:val="single"/>
        </w:rPr>
        <w:t>7241 Електромеханік з ремонту та обслуговування лічильно-обчислювальних машин</w:t>
      </w:r>
    </w:p>
    <w:p w:rsidR="00FD27B6" w:rsidRPr="00B65B7E" w:rsidRDefault="00FD27B6" w:rsidP="00FD27B6">
      <w:pPr>
        <w:widowControl w:val="0"/>
        <w:tabs>
          <w:tab w:val="left" w:pos="3165"/>
        </w:tabs>
        <w:autoSpaceDE w:val="0"/>
        <w:autoSpaceDN w:val="0"/>
        <w:adjustRightInd w:val="0"/>
        <w:jc w:val="both"/>
        <w:rPr>
          <w:sz w:val="32"/>
          <w:szCs w:val="32"/>
          <w:u w:val="single"/>
        </w:rPr>
      </w:pPr>
      <w:r w:rsidRPr="00B65B7E">
        <w:rPr>
          <w:sz w:val="28"/>
          <w:szCs w:val="28"/>
        </w:rPr>
        <w:t xml:space="preserve">Кваліфікація: </w:t>
      </w:r>
      <w:r w:rsidRPr="00B65B7E">
        <w:rPr>
          <w:sz w:val="28"/>
          <w:szCs w:val="28"/>
          <w:u w:val="single"/>
        </w:rPr>
        <w:t>електромеханік з ремонту та обслуговування лічильно-обчислювальних машин 3-го розряду</w:t>
      </w:r>
    </w:p>
    <w:p w:rsidR="00FD27B6" w:rsidRPr="00B65B7E" w:rsidRDefault="00FD27B6" w:rsidP="00FD27B6">
      <w:pPr>
        <w:rPr>
          <w:bCs/>
          <w:sz w:val="28"/>
          <w:szCs w:val="28"/>
        </w:rPr>
      </w:pPr>
    </w:p>
    <w:p w:rsidR="00FD27B6" w:rsidRPr="00B65B7E" w:rsidRDefault="00FD27B6" w:rsidP="00FD27B6">
      <w:pPr>
        <w:widowControl w:val="0"/>
        <w:tabs>
          <w:tab w:val="left" w:pos="316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5B7E">
        <w:rPr>
          <w:b/>
          <w:bCs/>
          <w:sz w:val="28"/>
          <w:szCs w:val="28"/>
        </w:rPr>
        <w:t xml:space="preserve">ЗНАЄ, РОЗУМІЄ: </w:t>
      </w:r>
    </w:p>
    <w:p w:rsidR="00FD27B6" w:rsidRPr="00B65B7E" w:rsidRDefault="00FD27B6" w:rsidP="00FD27B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bCs/>
          <w:sz w:val="28"/>
          <w:szCs w:val="28"/>
        </w:rPr>
        <w:t>Вимоги охорони праці.</w:t>
      </w:r>
    </w:p>
    <w:p w:rsidR="00FD27B6" w:rsidRPr="00B65B7E" w:rsidRDefault="00FD27B6" w:rsidP="00FD27B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Призначення й використання електромонтажних, регулювальних інструментів.</w:t>
      </w:r>
    </w:p>
    <w:p w:rsidR="00FD27B6" w:rsidRPr="00B65B7E" w:rsidRDefault="00FD27B6" w:rsidP="00FD27B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Сучасну елементну базу, послідовність її перевірки та функціональність.</w:t>
      </w:r>
    </w:p>
    <w:p w:rsidR="00FD27B6" w:rsidRPr="00B65B7E" w:rsidRDefault="00FD27B6" w:rsidP="00FD27B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Призначення та правила користування вимірювальними приладами.</w:t>
      </w:r>
    </w:p>
    <w:p w:rsidR="00FD27B6" w:rsidRPr="00B65B7E" w:rsidRDefault="00FD27B6" w:rsidP="00FD27B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Порядок обслуговування лічильно-обчислювальних машин та офісної техніки.</w:t>
      </w:r>
    </w:p>
    <w:p w:rsidR="00FD27B6" w:rsidRPr="00B65B7E" w:rsidRDefault="00FD27B6" w:rsidP="00FD27B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Порядок інсталяції сучасного програмного забезпечення.</w:t>
      </w:r>
    </w:p>
    <w:p w:rsidR="00FD27B6" w:rsidRPr="00B65B7E" w:rsidRDefault="00FD27B6" w:rsidP="00FD27B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Комплексну систему захисту інформації.</w:t>
      </w:r>
    </w:p>
    <w:p w:rsidR="00FD27B6" w:rsidRPr="00B65B7E" w:rsidRDefault="00FD27B6" w:rsidP="00FD27B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Програмне забезпечення діагностики персональних комп'ютерів.</w:t>
      </w:r>
    </w:p>
    <w:p w:rsidR="00FD27B6" w:rsidRPr="00B65B7E" w:rsidRDefault="00FD27B6" w:rsidP="00FD27B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Правила послідовності і способи розбирання і складання лічильно-обчислювальних машин та офісної техніки.</w:t>
      </w:r>
    </w:p>
    <w:p w:rsidR="00FD27B6" w:rsidRPr="00B65B7E" w:rsidRDefault="00FD27B6" w:rsidP="00FD27B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Несправності основних функціональних вузлів, порядок їх виявлення і усунення.</w:t>
      </w:r>
    </w:p>
    <w:p w:rsidR="00FD27B6" w:rsidRPr="00B65B7E" w:rsidRDefault="00FD27B6" w:rsidP="00FD27B6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FD27B6" w:rsidRPr="00B65B7E" w:rsidRDefault="00FD27B6" w:rsidP="00FD27B6">
      <w:pPr>
        <w:widowControl w:val="0"/>
        <w:tabs>
          <w:tab w:val="left" w:pos="316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B65B7E">
        <w:rPr>
          <w:b/>
          <w:bCs/>
          <w:sz w:val="28"/>
          <w:szCs w:val="28"/>
        </w:rPr>
        <w:t>МІЄ: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bCs/>
          <w:sz w:val="28"/>
          <w:szCs w:val="28"/>
        </w:rPr>
        <w:t>Організовувати робоче місце згідно вимог охорони праці.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bCs/>
          <w:sz w:val="28"/>
          <w:szCs w:val="28"/>
        </w:rPr>
        <w:t>Дотримуватися норм технологічного процесу.</w:t>
      </w:r>
    </w:p>
    <w:p w:rsidR="00FD27B6" w:rsidRPr="00B65B7E" w:rsidRDefault="00FD27B6" w:rsidP="00FD27B6">
      <w:pPr>
        <w:pStyle w:val="a4"/>
        <w:numPr>
          <w:ilvl w:val="0"/>
          <w:numId w:val="2"/>
        </w:numPr>
        <w:tabs>
          <w:tab w:val="left" w:pos="567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Застосовувати довідкову інформацію для виконання практичних завдань.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Аналізувати причини неполадок та застосовувати міри з їх попередження.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Вибирати, тестувати та встановлювати процесори, модулі пам’яті.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Тестувати плати розширення ПК.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Встановлювати та тестувати пристрої типу IDE, SATA а також інших сучасних типів.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Оновлювати версії BIOS та тестувати процесори, материнські плати.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Підбирати кращі сучасні системні компоненти з виконання складання, профілактичного обслуговування, модернізації та оптимізації системи.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комплексну профілактику й чищення системи охолодження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lastRenderedPageBreak/>
        <w:t xml:space="preserve">Виконувати заміну або ремонт </w:t>
      </w:r>
      <w:proofErr w:type="spellStart"/>
      <w:r w:rsidRPr="00B65B7E">
        <w:rPr>
          <w:sz w:val="28"/>
          <w:szCs w:val="28"/>
        </w:rPr>
        <w:t>роз’ємів</w:t>
      </w:r>
      <w:proofErr w:type="spellEnd"/>
      <w:r w:rsidRPr="00B65B7E">
        <w:rPr>
          <w:sz w:val="28"/>
          <w:szCs w:val="28"/>
        </w:rPr>
        <w:t xml:space="preserve"> живлення, USB, </w:t>
      </w:r>
      <w:proofErr w:type="spellStart"/>
      <w:r w:rsidRPr="00B65B7E">
        <w:rPr>
          <w:sz w:val="28"/>
          <w:szCs w:val="28"/>
        </w:rPr>
        <w:t>Lan</w:t>
      </w:r>
      <w:proofErr w:type="spellEnd"/>
      <w:r w:rsidRPr="00B65B7E">
        <w:rPr>
          <w:sz w:val="28"/>
          <w:szCs w:val="28"/>
        </w:rPr>
        <w:t xml:space="preserve">, </w:t>
      </w:r>
      <w:proofErr w:type="spellStart"/>
      <w:r w:rsidRPr="00B65B7E">
        <w:rPr>
          <w:sz w:val="28"/>
          <w:szCs w:val="28"/>
        </w:rPr>
        <w:t>Audio</w:t>
      </w:r>
      <w:proofErr w:type="spellEnd"/>
      <w:r w:rsidRPr="00B65B7E">
        <w:rPr>
          <w:sz w:val="28"/>
          <w:szCs w:val="28"/>
        </w:rPr>
        <w:t xml:space="preserve"> та ін.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заміну материнської плати.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ремонт системних плат 1 групи складності (заміна конденсаторів, транзисторів та ін.).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заміну клавіатури ноутбука або установку відсутніх кнопок.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відновлення АКБ або заміну.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Встановлювати програмне забезпечення.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 xml:space="preserve">Виконувати відновлення інформації. 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 xml:space="preserve">Виконувати антивірусну профілактику. 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відновлення контактних площадок або провідників на платі.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Відновлювати корпуса ПЕОМ.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 xml:space="preserve">Заміна </w:t>
      </w:r>
      <w:proofErr w:type="spellStart"/>
      <w:r w:rsidRPr="00B65B7E">
        <w:rPr>
          <w:sz w:val="28"/>
          <w:szCs w:val="28"/>
        </w:rPr>
        <w:t>мікрокнопки</w:t>
      </w:r>
      <w:proofErr w:type="spellEnd"/>
      <w:r w:rsidRPr="00B65B7E">
        <w:rPr>
          <w:sz w:val="28"/>
          <w:szCs w:val="28"/>
        </w:rPr>
        <w:t>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заміну мікрофона, динаміка, антени та ін.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пайку DIP та SMD-компонентів.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 xml:space="preserve">Виконувати </w:t>
      </w:r>
      <w:r w:rsidRPr="00B65B7E">
        <w:rPr>
          <w:rFonts w:eastAsia="Calibri"/>
          <w:sz w:val="28"/>
          <w:szCs w:val="28"/>
          <w:lang w:eastAsia="en-US"/>
        </w:rPr>
        <w:t>діагностику друкуючих пристроїв</w:t>
      </w:r>
      <w:r w:rsidRPr="00B65B7E">
        <w:rPr>
          <w:sz w:val="28"/>
          <w:szCs w:val="28"/>
        </w:rPr>
        <w:t>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 xml:space="preserve">Виконувати </w:t>
      </w:r>
      <w:r w:rsidRPr="00B65B7E">
        <w:rPr>
          <w:rFonts w:eastAsia="Calibri"/>
          <w:sz w:val="28"/>
          <w:szCs w:val="28"/>
          <w:lang w:eastAsia="en-US"/>
        </w:rPr>
        <w:t>скидання абсорбера у струминних принтерах</w:t>
      </w:r>
      <w:r w:rsidRPr="00B65B7E">
        <w:rPr>
          <w:sz w:val="28"/>
          <w:szCs w:val="28"/>
        </w:rPr>
        <w:t>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rFonts w:eastAsia="Calibri"/>
          <w:sz w:val="28"/>
          <w:szCs w:val="28"/>
          <w:lang w:eastAsia="en-US"/>
        </w:rPr>
        <w:t xml:space="preserve">Усувати несправності, пов'язані із захватом або </w:t>
      </w:r>
      <w:proofErr w:type="spellStart"/>
      <w:r w:rsidRPr="00B65B7E">
        <w:rPr>
          <w:rFonts w:eastAsia="Calibri"/>
          <w:sz w:val="28"/>
          <w:szCs w:val="28"/>
          <w:lang w:eastAsia="en-US"/>
        </w:rPr>
        <w:t>заминанням</w:t>
      </w:r>
      <w:proofErr w:type="spellEnd"/>
      <w:r w:rsidRPr="00B65B7E">
        <w:rPr>
          <w:rFonts w:eastAsia="Calibri"/>
          <w:sz w:val="28"/>
          <w:szCs w:val="28"/>
          <w:lang w:eastAsia="en-US"/>
        </w:rPr>
        <w:t xml:space="preserve"> паперу</w:t>
      </w:r>
      <w:r w:rsidRPr="00B65B7E">
        <w:rPr>
          <w:sz w:val="28"/>
          <w:szCs w:val="28"/>
        </w:rPr>
        <w:t>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чищення й змащення механічних вузлів і деталей.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 xml:space="preserve">Виконувати заміну </w:t>
      </w:r>
      <w:proofErr w:type="spellStart"/>
      <w:r w:rsidRPr="00B65B7E">
        <w:rPr>
          <w:sz w:val="28"/>
          <w:szCs w:val="28"/>
        </w:rPr>
        <w:t>фотобарабана</w:t>
      </w:r>
      <w:proofErr w:type="spellEnd"/>
      <w:r w:rsidRPr="00B65B7E">
        <w:rPr>
          <w:sz w:val="28"/>
          <w:szCs w:val="28"/>
        </w:rPr>
        <w:t>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 xml:space="preserve">Виконувати заміну дозуючого та </w:t>
      </w:r>
      <w:proofErr w:type="spellStart"/>
      <w:r w:rsidRPr="00B65B7E">
        <w:rPr>
          <w:sz w:val="28"/>
          <w:szCs w:val="28"/>
        </w:rPr>
        <w:t>чистячого</w:t>
      </w:r>
      <w:proofErr w:type="spellEnd"/>
      <w:r w:rsidRPr="00B65B7E">
        <w:rPr>
          <w:sz w:val="28"/>
          <w:szCs w:val="28"/>
        </w:rPr>
        <w:t xml:space="preserve"> леза.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Розбирати ЕККА на вузли.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сервісні звіти.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заміну елементів живлення (акумуляторів).</w:t>
      </w:r>
    </w:p>
    <w:p w:rsidR="00FD27B6" w:rsidRPr="00B65B7E" w:rsidRDefault="00FD27B6" w:rsidP="00FD27B6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65B7E">
        <w:rPr>
          <w:sz w:val="28"/>
          <w:szCs w:val="28"/>
        </w:rPr>
        <w:t>Виконувати програмування ЕККА в не фіскальному режимі.</w:t>
      </w:r>
    </w:p>
    <w:p w:rsidR="00FD27B6" w:rsidRDefault="00FD27B6">
      <w:r>
        <w:br w:type="page"/>
      </w:r>
    </w:p>
    <w:p w:rsidR="00FD27B6" w:rsidRPr="00FD27B6" w:rsidRDefault="00FD27B6" w:rsidP="00FD27B6">
      <w:pPr>
        <w:ind w:firstLine="360"/>
        <w:jc w:val="center"/>
        <w:rPr>
          <w:sz w:val="32"/>
          <w:szCs w:val="32"/>
        </w:rPr>
      </w:pPr>
      <w:r w:rsidRPr="00FD27B6">
        <w:rPr>
          <w:sz w:val="32"/>
          <w:szCs w:val="32"/>
        </w:rPr>
        <w:lastRenderedPageBreak/>
        <w:t>ДПТНЗ «Роменське вище професійне училище»</w:t>
      </w:r>
    </w:p>
    <w:p w:rsidR="00200716" w:rsidRDefault="00200716" w:rsidP="00FD27B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6"/>
          <w:szCs w:val="36"/>
          <w:u w:val="single"/>
        </w:rPr>
      </w:pPr>
    </w:p>
    <w:p w:rsidR="00FD27B6" w:rsidRPr="00A06BAA" w:rsidRDefault="00FD27B6" w:rsidP="00FD27B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6"/>
          <w:szCs w:val="36"/>
          <w:u w:val="single"/>
        </w:rPr>
      </w:pPr>
      <w:r w:rsidRPr="00A06BAA">
        <w:rPr>
          <w:b/>
          <w:bCs/>
          <w:sz w:val="36"/>
          <w:szCs w:val="36"/>
          <w:u w:val="single"/>
        </w:rPr>
        <w:t>Критерії кваліфікаційної атестації випускників</w:t>
      </w:r>
    </w:p>
    <w:p w:rsidR="00FD27B6" w:rsidRPr="00A06BAA" w:rsidRDefault="00FD27B6" w:rsidP="00FD27B6">
      <w:pPr>
        <w:widowControl w:val="0"/>
        <w:tabs>
          <w:tab w:val="left" w:pos="31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7B6" w:rsidRPr="00A06BAA" w:rsidRDefault="00FD27B6" w:rsidP="00FD27B6">
      <w:pPr>
        <w:rPr>
          <w:sz w:val="28"/>
          <w:szCs w:val="28"/>
        </w:rPr>
      </w:pPr>
      <w:r w:rsidRPr="00A06BAA">
        <w:rPr>
          <w:sz w:val="28"/>
          <w:szCs w:val="28"/>
        </w:rPr>
        <w:t xml:space="preserve">Професія: </w:t>
      </w:r>
      <w:r w:rsidRPr="00A06BAA">
        <w:rPr>
          <w:sz w:val="28"/>
          <w:szCs w:val="28"/>
          <w:u w:val="single"/>
        </w:rPr>
        <w:t>7241 Електромеханік з ремонту та обслуговування лічильно-обчислювальних машин</w:t>
      </w:r>
    </w:p>
    <w:p w:rsidR="00FD27B6" w:rsidRPr="00A06BAA" w:rsidRDefault="00FD27B6" w:rsidP="00FD27B6">
      <w:pPr>
        <w:widowControl w:val="0"/>
        <w:tabs>
          <w:tab w:val="left" w:pos="31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7B6" w:rsidRPr="00A06BAA" w:rsidRDefault="00FD27B6" w:rsidP="00FD27B6">
      <w:pPr>
        <w:jc w:val="both"/>
        <w:rPr>
          <w:bCs/>
          <w:sz w:val="28"/>
          <w:szCs w:val="28"/>
        </w:rPr>
      </w:pPr>
      <w:r w:rsidRPr="00A06BAA">
        <w:rPr>
          <w:sz w:val="28"/>
          <w:szCs w:val="28"/>
        </w:rPr>
        <w:t>Кваліфікація: електромеханік з ремонту та обслуговування лічильно-обчислювальних машин</w:t>
      </w:r>
      <w:r w:rsidRPr="00A06BAA">
        <w:rPr>
          <w:bCs/>
          <w:sz w:val="28"/>
          <w:szCs w:val="28"/>
        </w:rPr>
        <w:t xml:space="preserve"> </w:t>
      </w:r>
      <w:r w:rsidRPr="00A06BAA">
        <w:rPr>
          <w:sz w:val="28"/>
          <w:szCs w:val="28"/>
          <w:u w:val="single"/>
        </w:rPr>
        <w:t>4-го розряду</w:t>
      </w:r>
    </w:p>
    <w:p w:rsidR="00FD27B6" w:rsidRPr="00A06BAA" w:rsidRDefault="00FD27B6" w:rsidP="00FD27B6">
      <w:pPr>
        <w:rPr>
          <w:bCs/>
          <w:sz w:val="28"/>
          <w:szCs w:val="28"/>
        </w:rPr>
      </w:pPr>
    </w:p>
    <w:p w:rsidR="00FD27B6" w:rsidRPr="00A06BAA" w:rsidRDefault="00FD27B6" w:rsidP="00FD27B6">
      <w:pPr>
        <w:widowControl w:val="0"/>
        <w:tabs>
          <w:tab w:val="left" w:pos="316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A06BAA">
        <w:rPr>
          <w:b/>
          <w:bCs/>
          <w:sz w:val="28"/>
          <w:szCs w:val="28"/>
        </w:rPr>
        <w:t xml:space="preserve">ЗНАЄ, РОЗУМІЄ: 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Вимоги охорони праці.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bCs/>
          <w:sz w:val="28"/>
          <w:szCs w:val="28"/>
        </w:rPr>
      </w:pPr>
      <w:r w:rsidRPr="00A06BAA">
        <w:rPr>
          <w:sz w:val="28"/>
          <w:szCs w:val="28"/>
        </w:rPr>
        <w:t>Призначення й використання електромонтажних, регулювальних інструментів.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sz w:val="28"/>
          <w:szCs w:val="28"/>
        </w:rPr>
      </w:pPr>
      <w:r w:rsidRPr="00A06BAA">
        <w:rPr>
          <w:sz w:val="28"/>
          <w:szCs w:val="28"/>
        </w:rPr>
        <w:t>Будову, функціональні схем і роботу важливих вузлів лічильно-обчислювальних машин та електронних касових апаратів, копіювальних машин всіх систем.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sz w:val="28"/>
          <w:szCs w:val="28"/>
        </w:rPr>
      </w:pPr>
      <w:r w:rsidRPr="00A06BAA">
        <w:rPr>
          <w:sz w:val="28"/>
          <w:szCs w:val="28"/>
        </w:rPr>
        <w:t>Характеристики основних вузлів лічильно-обчислювальних машин та електронних касових апаратів.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sz w:val="28"/>
          <w:szCs w:val="28"/>
        </w:rPr>
      </w:pPr>
      <w:r w:rsidRPr="00A06BAA">
        <w:rPr>
          <w:sz w:val="28"/>
          <w:szCs w:val="28"/>
        </w:rPr>
        <w:t xml:space="preserve">Правила послідовності і способи розбирання і складання лічильно-обчислювальних машин та електронних касових апаратів, офісної техніки. 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sz w:val="28"/>
          <w:szCs w:val="28"/>
        </w:rPr>
      </w:pPr>
      <w:r w:rsidRPr="00A06BAA">
        <w:rPr>
          <w:sz w:val="28"/>
          <w:szCs w:val="28"/>
        </w:rPr>
        <w:t>Засоби відновлення складних і відповідальних вузлів.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sz w:val="28"/>
          <w:szCs w:val="28"/>
        </w:rPr>
      </w:pPr>
      <w:r w:rsidRPr="00A06BAA">
        <w:rPr>
          <w:sz w:val="28"/>
          <w:szCs w:val="28"/>
        </w:rPr>
        <w:t>Методи попередження виходу з ладу модулів, вузлів лічильно-обчислювальних машин та електронних касових апаратів, офісної техніки.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sz w:val="28"/>
          <w:szCs w:val="28"/>
        </w:rPr>
      </w:pPr>
      <w:r w:rsidRPr="00A06BAA">
        <w:rPr>
          <w:sz w:val="28"/>
          <w:szCs w:val="28"/>
        </w:rPr>
        <w:t>Несправності основних функціональних вузлів, порядок їх виявлення і методи ремонту.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sz w:val="28"/>
          <w:szCs w:val="28"/>
        </w:rPr>
      </w:pPr>
      <w:r w:rsidRPr="00A06BAA">
        <w:rPr>
          <w:sz w:val="28"/>
          <w:szCs w:val="28"/>
        </w:rPr>
        <w:t>Причини виникнення неполадок поточного характеру під час виконання робіт.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sz w:val="28"/>
          <w:szCs w:val="28"/>
        </w:rPr>
      </w:pPr>
      <w:r w:rsidRPr="00A06BAA">
        <w:rPr>
          <w:sz w:val="28"/>
          <w:szCs w:val="28"/>
        </w:rPr>
        <w:t>Призначення та правила користування вимірювальними приладами.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sz w:val="28"/>
          <w:szCs w:val="28"/>
        </w:rPr>
      </w:pPr>
      <w:r w:rsidRPr="00A06BAA">
        <w:rPr>
          <w:sz w:val="28"/>
          <w:szCs w:val="28"/>
        </w:rPr>
        <w:t>Засоби діагностики, профілактики та захисту ПЕОМ.</w:t>
      </w:r>
    </w:p>
    <w:p w:rsidR="00FD27B6" w:rsidRPr="00A06BAA" w:rsidRDefault="00FD27B6" w:rsidP="00FD27B6">
      <w:pPr>
        <w:numPr>
          <w:ilvl w:val="0"/>
          <w:numId w:val="3"/>
        </w:numPr>
        <w:tabs>
          <w:tab w:val="clear" w:pos="1068"/>
          <w:tab w:val="left" w:pos="108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 р</w:t>
      </w:r>
      <w:r w:rsidRPr="00A06BAA">
        <w:rPr>
          <w:sz w:val="28"/>
          <w:szCs w:val="28"/>
        </w:rPr>
        <w:t>аціонально</w:t>
      </w:r>
      <w:r>
        <w:rPr>
          <w:sz w:val="28"/>
          <w:szCs w:val="28"/>
        </w:rPr>
        <w:t>ї</w:t>
      </w:r>
      <w:r w:rsidRPr="00A06BAA">
        <w:rPr>
          <w:sz w:val="28"/>
          <w:szCs w:val="28"/>
        </w:rPr>
        <w:t xml:space="preserve"> організ</w:t>
      </w:r>
      <w:r>
        <w:rPr>
          <w:sz w:val="28"/>
          <w:szCs w:val="28"/>
        </w:rPr>
        <w:t>ації праці</w:t>
      </w:r>
      <w:r w:rsidRPr="00A06BAA">
        <w:rPr>
          <w:sz w:val="28"/>
          <w:szCs w:val="28"/>
        </w:rPr>
        <w:t xml:space="preserve"> на робочому місці.</w:t>
      </w:r>
    </w:p>
    <w:p w:rsidR="00FD27B6" w:rsidRPr="00D83762" w:rsidRDefault="00FD27B6" w:rsidP="00FD27B6">
      <w:pPr>
        <w:pStyle w:val="FR2"/>
        <w:tabs>
          <w:tab w:val="left" w:pos="0"/>
        </w:tabs>
        <w:spacing w:before="0" w:line="240" w:lineRule="auto"/>
        <w:ind w:left="0" w:firstLine="0"/>
        <w:jc w:val="both"/>
        <w:rPr>
          <w:color w:val="1F497D"/>
        </w:rPr>
      </w:pPr>
    </w:p>
    <w:p w:rsidR="00FD27B6" w:rsidRPr="00A06BAA" w:rsidRDefault="00FD27B6" w:rsidP="00FD27B6">
      <w:pPr>
        <w:widowControl w:val="0"/>
        <w:tabs>
          <w:tab w:val="left" w:pos="316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A06BAA">
        <w:rPr>
          <w:b/>
          <w:bCs/>
          <w:sz w:val="28"/>
          <w:szCs w:val="28"/>
        </w:rPr>
        <w:t>МІЄ: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Організовувати робоче місце згідно до вимог охорони праці.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Дотримуватися норм технологічного процесу.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Читати функціональні, структурні та принципово-електричні схеми.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Користуватися складними контрольно-вимірювальними приладами, в тому числі осцилографами, логічними пробниками.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Аналізувати причини неполадок та вживати заходи з їх попередження.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 xml:space="preserve">Тестувати </w:t>
      </w:r>
      <w:proofErr w:type="spellStart"/>
      <w:r w:rsidRPr="00A06BAA">
        <w:rPr>
          <w:bCs/>
          <w:sz w:val="28"/>
          <w:szCs w:val="28"/>
        </w:rPr>
        <w:t>відео-</w:t>
      </w:r>
      <w:proofErr w:type="spellEnd"/>
      <w:r w:rsidRPr="00A06BAA">
        <w:rPr>
          <w:bCs/>
          <w:sz w:val="28"/>
          <w:szCs w:val="28"/>
        </w:rPr>
        <w:t xml:space="preserve">, </w:t>
      </w:r>
      <w:proofErr w:type="spellStart"/>
      <w:r w:rsidRPr="00A06BAA">
        <w:rPr>
          <w:bCs/>
          <w:sz w:val="28"/>
          <w:szCs w:val="28"/>
        </w:rPr>
        <w:t>аудіо-</w:t>
      </w:r>
      <w:proofErr w:type="spellEnd"/>
      <w:r w:rsidRPr="00A06BAA">
        <w:rPr>
          <w:bCs/>
          <w:sz w:val="28"/>
          <w:szCs w:val="28"/>
        </w:rPr>
        <w:t xml:space="preserve"> та плати мережі.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Встановлювати та тестувати пристрої типу IDE, SATA, SCSI, зовнішні накопичувачі інформації на технологіях флеш-пам’яті, а також інші сучасні типи накопичувачів інформації.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lastRenderedPageBreak/>
        <w:t>Тестувати процесори, системні плати.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Виконувати профілактичне обслуговування та оптимізацію системи.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Виконувати загальне складання, модернізацію та настройку ПЕОМ різних типів.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Створювати відповідний апаратно-програмний комплекс.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Виконувати функції по реалізації вбудованих в інформаційну систему засобів.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Дотримуватись нормативів витрат матеріалів і інших ресурсів.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Проводити заміну або ремонт рознімань.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 xml:space="preserve">Проводити ремонт або заміну </w:t>
      </w:r>
      <w:proofErr w:type="spellStart"/>
      <w:r w:rsidRPr="00A06BAA">
        <w:rPr>
          <w:bCs/>
          <w:sz w:val="28"/>
          <w:szCs w:val="28"/>
        </w:rPr>
        <w:t>відеокарт</w:t>
      </w:r>
      <w:proofErr w:type="spellEnd"/>
      <w:r w:rsidRPr="00A06BAA">
        <w:rPr>
          <w:bCs/>
          <w:sz w:val="28"/>
          <w:szCs w:val="28"/>
        </w:rPr>
        <w:t xml:space="preserve"> </w:t>
      </w:r>
      <w:proofErr w:type="spellStart"/>
      <w:r w:rsidRPr="00A06BAA">
        <w:rPr>
          <w:bCs/>
          <w:sz w:val="28"/>
          <w:szCs w:val="28"/>
        </w:rPr>
        <w:t>міні-ЕОМ</w:t>
      </w:r>
      <w:proofErr w:type="spellEnd"/>
      <w:r w:rsidRPr="00A06BAA">
        <w:rPr>
          <w:bCs/>
          <w:sz w:val="28"/>
          <w:szCs w:val="28"/>
        </w:rPr>
        <w:t>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 xml:space="preserve">Проводити ремонт або заміну частин корпуса </w:t>
      </w:r>
      <w:proofErr w:type="spellStart"/>
      <w:r w:rsidRPr="00A06BAA">
        <w:rPr>
          <w:bCs/>
          <w:sz w:val="28"/>
          <w:szCs w:val="28"/>
        </w:rPr>
        <w:t>міні-ЕОМ</w:t>
      </w:r>
      <w:proofErr w:type="spellEnd"/>
      <w:r w:rsidRPr="00A06BAA">
        <w:rPr>
          <w:bCs/>
          <w:sz w:val="28"/>
          <w:szCs w:val="28"/>
        </w:rPr>
        <w:t>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Проводити заміну материнської плати ПЕОМ.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Проводити ремонт або заміну блоків живлення ПЕОМ.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 xml:space="preserve">Проводити заміну жорстких дисків, оперативної пам'яті, процесорів у </w:t>
      </w:r>
      <w:proofErr w:type="spellStart"/>
      <w:r w:rsidRPr="00A06BAA">
        <w:rPr>
          <w:bCs/>
          <w:sz w:val="28"/>
          <w:szCs w:val="28"/>
        </w:rPr>
        <w:t>міні-ЕОМ</w:t>
      </w:r>
      <w:proofErr w:type="spellEnd"/>
      <w:r w:rsidRPr="00A06BAA">
        <w:rPr>
          <w:bCs/>
          <w:sz w:val="28"/>
          <w:szCs w:val="28"/>
        </w:rPr>
        <w:t>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Відновлювати контактні площадки або провідники на платі.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Проводити заміну</w:t>
      </w:r>
      <w:r w:rsidRPr="00A06BAA">
        <w:rPr>
          <w:sz w:val="28"/>
          <w:szCs w:val="28"/>
        </w:rPr>
        <w:t xml:space="preserve"> дисплейного модуля.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Проводити</w:t>
      </w:r>
      <w:r w:rsidRPr="00A06BAA">
        <w:rPr>
          <w:sz w:val="28"/>
          <w:szCs w:val="28"/>
        </w:rPr>
        <w:t xml:space="preserve"> пайку QFN-чипа.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Проводити</w:t>
      </w:r>
      <w:r w:rsidRPr="00A06BAA">
        <w:rPr>
          <w:sz w:val="28"/>
          <w:szCs w:val="28"/>
        </w:rPr>
        <w:t xml:space="preserve"> пайку SMD-компонентів.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Проводити</w:t>
      </w:r>
      <w:r w:rsidRPr="00A06BAA">
        <w:rPr>
          <w:sz w:val="28"/>
          <w:szCs w:val="28"/>
        </w:rPr>
        <w:t xml:space="preserve"> відновлення кіл живлення.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Проводити відновлення інформації</w:t>
      </w:r>
      <w:r w:rsidRPr="00A06BAA">
        <w:rPr>
          <w:sz w:val="28"/>
          <w:szCs w:val="28"/>
        </w:rPr>
        <w:t xml:space="preserve"> на накопичувачах.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Проводити</w:t>
      </w:r>
      <w:r w:rsidRPr="00A06BAA">
        <w:rPr>
          <w:sz w:val="28"/>
          <w:szCs w:val="28"/>
        </w:rPr>
        <w:t xml:space="preserve"> розбирання, збирання, чищення й змащення механічних вузлів і деталей.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Проводити</w:t>
      </w:r>
      <w:r w:rsidRPr="00A06BAA">
        <w:rPr>
          <w:sz w:val="28"/>
          <w:szCs w:val="28"/>
        </w:rPr>
        <w:t xml:space="preserve"> прошивання мікросхеми </w:t>
      </w:r>
      <w:proofErr w:type="spellStart"/>
      <w:r w:rsidRPr="00A06BAA">
        <w:rPr>
          <w:sz w:val="28"/>
          <w:szCs w:val="28"/>
        </w:rPr>
        <w:t>Flash</w:t>
      </w:r>
      <w:proofErr w:type="spellEnd"/>
      <w:r w:rsidRPr="00A06BAA">
        <w:rPr>
          <w:sz w:val="28"/>
          <w:szCs w:val="28"/>
        </w:rPr>
        <w:t xml:space="preserve"> з випаюванням чипа.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Виконувати заміну втулок гумового валу друкуючих пристроях.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Виконувати заміну втулок тефлонового вала.</w:t>
      </w:r>
    </w:p>
    <w:p w:rsidR="00FD27B6" w:rsidRPr="00A06BAA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bCs/>
          <w:sz w:val="28"/>
          <w:szCs w:val="28"/>
        </w:rPr>
        <w:t>Виконувати заміну термоплівки.</w:t>
      </w:r>
    </w:p>
    <w:p w:rsidR="00FD27B6" w:rsidRDefault="00FD27B6" w:rsidP="00FD27B6">
      <w:pPr>
        <w:numPr>
          <w:ilvl w:val="0"/>
          <w:numId w:val="4"/>
        </w:numPr>
        <w:tabs>
          <w:tab w:val="clear" w:pos="720"/>
          <w:tab w:val="left" w:pos="540"/>
          <w:tab w:val="num" w:pos="1080"/>
        </w:tabs>
        <w:ind w:left="0" w:firstLine="540"/>
        <w:jc w:val="both"/>
        <w:rPr>
          <w:bCs/>
          <w:sz w:val="28"/>
          <w:szCs w:val="28"/>
        </w:rPr>
      </w:pPr>
      <w:r w:rsidRPr="00A06BAA">
        <w:rPr>
          <w:sz w:val="28"/>
          <w:szCs w:val="28"/>
        </w:rPr>
        <w:t xml:space="preserve">Виконувати заміну/відновлення вузла закріплення в лазерних </w:t>
      </w:r>
      <w:r w:rsidRPr="00A06BAA">
        <w:rPr>
          <w:bCs/>
          <w:sz w:val="28"/>
          <w:szCs w:val="28"/>
        </w:rPr>
        <w:t>друкуючих пристроях.</w:t>
      </w:r>
    </w:p>
    <w:p w:rsidR="00FD27B6" w:rsidRPr="00B65B7E" w:rsidRDefault="00FD27B6" w:rsidP="00FD27B6">
      <w:pPr>
        <w:pStyle w:val="a4"/>
        <w:numPr>
          <w:ilvl w:val="0"/>
          <w:numId w:val="4"/>
        </w:numPr>
        <w:tabs>
          <w:tab w:val="left" w:pos="567"/>
          <w:tab w:val="left" w:pos="1080"/>
        </w:tabs>
        <w:ind w:hanging="180"/>
        <w:jc w:val="both"/>
        <w:rPr>
          <w:bCs/>
          <w:sz w:val="28"/>
          <w:szCs w:val="28"/>
        </w:rPr>
      </w:pPr>
      <w:r w:rsidRPr="00B65B7E">
        <w:rPr>
          <w:sz w:val="28"/>
          <w:szCs w:val="28"/>
        </w:rPr>
        <w:t>Застосовувати довідкову інформацію для виконання практичних завдань.</w:t>
      </w:r>
    </w:p>
    <w:p w:rsidR="00FD27B6" w:rsidRDefault="00FD27B6">
      <w:r>
        <w:br w:type="page"/>
      </w:r>
    </w:p>
    <w:p w:rsidR="00FD27B6" w:rsidRPr="00FD27B6" w:rsidRDefault="00FD27B6" w:rsidP="00FD27B6">
      <w:pPr>
        <w:ind w:firstLine="360"/>
        <w:jc w:val="center"/>
        <w:rPr>
          <w:sz w:val="32"/>
          <w:szCs w:val="32"/>
        </w:rPr>
      </w:pPr>
      <w:r w:rsidRPr="00FD27B6">
        <w:rPr>
          <w:sz w:val="32"/>
          <w:szCs w:val="32"/>
        </w:rPr>
        <w:lastRenderedPageBreak/>
        <w:t>ДПТНЗ «Роменське вище професійне училище»</w:t>
      </w:r>
    </w:p>
    <w:p w:rsidR="003F5FB0" w:rsidRDefault="003F5FB0" w:rsidP="00FD27B6">
      <w:pPr>
        <w:jc w:val="center"/>
        <w:rPr>
          <w:b/>
          <w:sz w:val="28"/>
          <w:szCs w:val="28"/>
        </w:rPr>
      </w:pPr>
    </w:p>
    <w:p w:rsidR="00FD27B6" w:rsidRPr="00F23FBC" w:rsidRDefault="00FD27B6" w:rsidP="00FD27B6">
      <w:pPr>
        <w:jc w:val="center"/>
        <w:rPr>
          <w:b/>
          <w:sz w:val="28"/>
          <w:szCs w:val="28"/>
        </w:rPr>
      </w:pPr>
      <w:r w:rsidRPr="00F23FBC">
        <w:rPr>
          <w:b/>
          <w:sz w:val="28"/>
          <w:szCs w:val="28"/>
        </w:rPr>
        <w:t xml:space="preserve">КРИТЕРІЇ ОЦІНЮВАННЯ </w:t>
      </w:r>
    </w:p>
    <w:p w:rsidR="00FD27B6" w:rsidRPr="00F23FBC" w:rsidRDefault="00FD27B6" w:rsidP="00FD27B6">
      <w:pPr>
        <w:jc w:val="center"/>
        <w:rPr>
          <w:b/>
          <w:sz w:val="28"/>
          <w:szCs w:val="28"/>
        </w:rPr>
      </w:pPr>
      <w:r w:rsidRPr="00F23FBC">
        <w:rPr>
          <w:b/>
          <w:sz w:val="28"/>
          <w:szCs w:val="28"/>
        </w:rPr>
        <w:t xml:space="preserve">ДЕРЖАВНОГО КВАЛІФІКАЦІЙНОГО ІСПИТУ </w:t>
      </w:r>
    </w:p>
    <w:p w:rsidR="00FD27B6" w:rsidRPr="00F23FBC" w:rsidRDefault="00FD27B6" w:rsidP="00FD27B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8711"/>
      </w:tblGrid>
      <w:tr w:rsidR="00FD27B6" w:rsidRPr="0081429F" w:rsidTr="002E6BE2">
        <w:trPr>
          <w:trHeight w:val="530"/>
        </w:trPr>
        <w:tc>
          <w:tcPr>
            <w:tcW w:w="860" w:type="dxa"/>
            <w:vAlign w:val="center"/>
          </w:tcPr>
          <w:p w:rsidR="00FD27B6" w:rsidRPr="0081429F" w:rsidRDefault="00FD27B6" w:rsidP="002E6BE2">
            <w:pPr>
              <w:jc w:val="center"/>
              <w:rPr>
                <w:b/>
                <w:sz w:val="28"/>
                <w:szCs w:val="28"/>
              </w:rPr>
            </w:pPr>
            <w:r w:rsidRPr="0081429F">
              <w:rPr>
                <w:b/>
                <w:sz w:val="28"/>
                <w:szCs w:val="28"/>
              </w:rPr>
              <w:t>Бали</w:t>
            </w:r>
          </w:p>
        </w:tc>
        <w:tc>
          <w:tcPr>
            <w:tcW w:w="8880" w:type="dxa"/>
            <w:vAlign w:val="center"/>
          </w:tcPr>
          <w:p w:rsidR="00FD27B6" w:rsidRPr="0081429F" w:rsidRDefault="00FD27B6" w:rsidP="002E6BE2">
            <w:pPr>
              <w:jc w:val="center"/>
              <w:rPr>
                <w:b/>
                <w:sz w:val="28"/>
                <w:szCs w:val="28"/>
              </w:rPr>
            </w:pPr>
            <w:r w:rsidRPr="0081429F">
              <w:rPr>
                <w:b/>
                <w:sz w:val="28"/>
                <w:szCs w:val="28"/>
              </w:rPr>
              <w:t>Критерії оцінювання навчальних досягнень</w:t>
            </w:r>
          </w:p>
        </w:tc>
      </w:tr>
      <w:tr w:rsidR="00FD27B6" w:rsidRPr="0081429F" w:rsidTr="002E6BE2">
        <w:tc>
          <w:tcPr>
            <w:tcW w:w="860" w:type="dxa"/>
            <w:vAlign w:val="center"/>
          </w:tcPr>
          <w:p w:rsidR="00FD27B6" w:rsidRPr="0081429F" w:rsidRDefault="00FD27B6" w:rsidP="002E6BE2">
            <w:pPr>
              <w:jc w:val="center"/>
              <w:rPr>
                <w:b/>
                <w:sz w:val="28"/>
                <w:szCs w:val="28"/>
              </w:rPr>
            </w:pPr>
            <w:r w:rsidRPr="008142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80" w:type="dxa"/>
          </w:tcPr>
          <w:p w:rsidR="00FD27B6" w:rsidRPr="0081429F" w:rsidRDefault="00FD27B6" w:rsidP="002E6BE2">
            <w:pPr>
              <w:jc w:val="both"/>
              <w:rPr>
                <w:sz w:val="28"/>
                <w:szCs w:val="28"/>
              </w:rPr>
            </w:pPr>
            <w:r w:rsidRPr="0081429F">
              <w:rPr>
                <w:sz w:val="28"/>
                <w:szCs w:val="28"/>
              </w:rPr>
              <w:t>Учень без достатнього розуміння відтворює основний навчальний матеріал з епізодичною допомогою викладача. З окремими помилками дає визначення основних понять. Може частково аналізувати навчальний матеріал, порівнювати і робити висновки. Користується окремими видами технічної і конструкторсько-технологічної документації. При відповіді припускається помилок, які може частково виправити.</w:t>
            </w:r>
          </w:p>
        </w:tc>
      </w:tr>
      <w:tr w:rsidR="00FD27B6" w:rsidRPr="0081429F" w:rsidTr="002E6BE2">
        <w:tc>
          <w:tcPr>
            <w:tcW w:w="860" w:type="dxa"/>
            <w:vAlign w:val="center"/>
          </w:tcPr>
          <w:p w:rsidR="00FD27B6" w:rsidRPr="0081429F" w:rsidRDefault="00FD27B6" w:rsidP="002E6BE2">
            <w:pPr>
              <w:jc w:val="center"/>
              <w:rPr>
                <w:b/>
                <w:sz w:val="28"/>
                <w:szCs w:val="28"/>
              </w:rPr>
            </w:pPr>
            <w:r w:rsidRPr="008142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80" w:type="dxa"/>
          </w:tcPr>
          <w:p w:rsidR="00FD27B6" w:rsidRPr="0081429F" w:rsidRDefault="00FD27B6" w:rsidP="002E6BE2">
            <w:pPr>
              <w:jc w:val="both"/>
              <w:rPr>
                <w:sz w:val="28"/>
                <w:szCs w:val="28"/>
              </w:rPr>
            </w:pPr>
            <w:r w:rsidRPr="0081429F">
              <w:rPr>
                <w:sz w:val="28"/>
                <w:szCs w:val="28"/>
              </w:rPr>
              <w:t>Учень самостійно з розумінням відтворює суть основних положень навчального матеріалу. Дає визначення основних понять, аналізує, порівнює, робить висновки. Його відповідь в цілому правильна, але містить неточності і недостатньо обґрунтована. Користується довідковою інформацією, технічною і конструкторсько-технологічною документацією. При відповіді припускається несуттєвих помилок, які частково виправляє.</w:t>
            </w:r>
          </w:p>
        </w:tc>
      </w:tr>
      <w:tr w:rsidR="00FD27B6" w:rsidRPr="0081429F" w:rsidTr="002E6BE2">
        <w:tc>
          <w:tcPr>
            <w:tcW w:w="860" w:type="dxa"/>
            <w:vAlign w:val="center"/>
          </w:tcPr>
          <w:p w:rsidR="00FD27B6" w:rsidRPr="0081429F" w:rsidRDefault="00FD27B6" w:rsidP="002E6BE2">
            <w:pPr>
              <w:jc w:val="center"/>
              <w:rPr>
                <w:b/>
                <w:sz w:val="28"/>
                <w:szCs w:val="28"/>
              </w:rPr>
            </w:pPr>
            <w:r w:rsidRPr="0081429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80" w:type="dxa"/>
          </w:tcPr>
          <w:p w:rsidR="00FD27B6" w:rsidRPr="0081429F" w:rsidRDefault="00FD27B6" w:rsidP="002E6BE2">
            <w:pPr>
              <w:jc w:val="both"/>
              <w:rPr>
                <w:sz w:val="28"/>
                <w:szCs w:val="28"/>
              </w:rPr>
            </w:pPr>
            <w:r w:rsidRPr="0081429F">
              <w:rPr>
                <w:sz w:val="28"/>
                <w:szCs w:val="28"/>
              </w:rPr>
              <w:t>Учень самостійно з розумінням відтворює основний навчальний матеріал. Дає визначення основних понять, аналізує, порівнює інформацію, встановлює її зв’язок з обраною професією та робить висновки. Відповідь в цілому правильна, логічна та достатньо обґрунтована. Усвідомлено користується довідковою інформацією, технічною та конструкторсько-технологічною документацією. При відповіді припускається несуттєвих помилок, які частково виправляє.</w:t>
            </w:r>
          </w:p>
        </w:tc>
      </w:tr>
      <w:tr w:rsidR="00FD27B6" w:rsidRPr="0081429F" w:rsidTr="002E6BE2">
        <w:tc>
          <w:tcPr>
            <w:tcW w:w="860" w:type="dxa"/>
            <w:vAlign w:val="center"/>
          </w:tcPr>
          <w:p w:rsidR="00FD27B6" w:rsidRPr="0081429F" w:rsidRDefault="00FD27B6" w:rsidP="002E6BE2">
            <w:pPr>
              <w:jc w:val="center"/>
              <w:rPr>
                <w:b/>
                <w:sz w:val="28"/>
                <w:szCs w:val="28"/>
              </w:rPr>
            </w:pPr>
            <w:r w:rsidRPr="0081429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880" w:type="dxa"/>
          </w:tcPr>
          <w:p w:rsidR="00FD27B6" w:rsidRPr="0081429F" w:rsidRDefault="00FD27B6" w:rsidP="002E6BE2">
            <w:pPr>
              <w:jc w:val="both"/>
              <w:rPr>
                <w:sz w:val="28"/>
                <w:szCs w:val="28"/>
              </w:rPr>
            </w:pPr>
            <w:r w:rsidRPr="0081429F">
              <w:rPr>
                <w:sz w:val="28"/>
                <w:szCs w:val="28"/>
              </w:rPr>
              <w:t>Учень володіє основним навчальним матеріалом в усній, письмовій і графічній формах. Дає визначення основних понять, аналізує, порівнює і систематизує інформацію, встановлює зв’язок з обраною професією та робить висновки. Його відповідь в цілому правильна, логічна і достатньо обґрунтована. Усвідомлено користується довідковою інформацією, технічною та конструкторсько-технологічною документацією. При відповіді припускається несуттєвих помилок, які може виправити.</w:t>
            </w:r>
          </w:p>
        </w:tc>
      </w:tr>
      <w:tr w:rsidR="00FD27B6" w:rsidRPr="0081429F" w:rsidTr="002E6BE2">
        <w:tc>
          <w:tcPr>
            <w:tcW w:w="860" w:type="dxa"/>
            <w:vAlign w:val="center"/>
          </w:tcPr>
          <w:p w:rsidR="00FD27B6" w:rsidRPr="0081429F" w:rsidRDefault="00FD27B6" w:rsidP="002E6BE2">
            <w:pPr>
              <w:jc w:val="center"/>
              <w:rPr>
                <w:b/>
                <w:sz w:val="28"/>
                <w:szCs w:val="28"/>
              </w:rPr>
            </w:pPr>
            <w:r w:rsidRPr="0081429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80" w:type="dxa"/>
          </w:tcPr>
          <w:p w:rsidR="00FD27B6" w:rsidRPr="0081429F" w:rsidRDefault="00FD27B6" w:rsidP="002E6BE2">
            <w:pPr>
              <w:jc w:val="both"/>
              <w:rPr>
                <w:sz w:val="28"/>
                <w:szCs w:val="28"/>
              </w:rPr>
            </w:pPr>
            <w:r w:rsidRPr="0081429F">
              <w:rPr>
                <w:sz w:val="28"/>
                <w:szCs w:val="28"/>
              </w:rPr>
              <w:t xml:space="preserve">Учень вміє усвідомлено засвоювати нову інформацію в обсязі, що передбачений програмою. Володіє глибокими, міцними знаннями навчального матеріалу та здатний їх правильно використати. Відповідь учня повна, правильна, логічна, містить аналіз і систематизацію. Встановлює причинно-наслідкові та </w:t>
            </w:r>
            <w:proofErr w:type="spellStart"/>
            <w:r w:rsidRPr="0081429F">
              <w:rPr>
                <w:sz w:val="28"/>
                <w:szCs w:val="28"/>
              </w:rPr>
              <w:t>міжпредметні</w:t>
            </w:r>
            <w:proofErr w:type="spellEnd"/>
            <w:r w:rsidRPr="0081429F">
              <w:rPr>
                <w:sz w:val="28"/>
                <w:szCs w:val="28"/>
              </w:rPr>
              <w:t xml:space="preserve"> зв’язки, робить аргументовані висновки з незначною консультацією викладача. Вміє самостійно користуватися джерелами інформації. Учень самостійно і правильно застосовує довідкову інформацію, </w:t>
            </w:r>
            <w:r w:rsidRPr="0081429F">
              <w:rPr>
                <w:sz w:val="28"/>
                <w:szCs w:val="28"/>
              </w:rPr>
              <w:lastRenderedPageBreak/>
              <w:t>технічну та конструкторсько-технологічну документацію. При відповіді припускається окремих неточностей, які може виправити самостійно. Виказує пізнавально-творчий інтерес до обраної професії, нової техніки і технології.</w:t>
            </w:r>
          </w:p>
        </w:tc>
      </w:tr>
      <w:tr w:rsidR="00FD27B6" w:rsidRPr="0081429F" w:rsidTr="002E6BE2">
        <w:tc>
          <w:tcPr>
            <w:tcW w:w="860" w:type="dxa"/>
            <w:vAlign w:val="center"/>
          </w:tcPr>
          <w:p w:rsidR="00FD27B6" w:rsidRPr="0081429F" w:rsidRDefault="00FD27B6" w:rsidP="002E6BE2">
            <w:pPr>
              <w:jc w:val="center"/>
              <w:rPr>
                <w:b/>
                <w:sz w:val="28"/>
                <w:szCs w:val="28"/>
              </w:rPr>
            </w:pPr>
            <w:r w:rsidRPr="0081429F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880" w:type="dxa"/>
          </w:tcPr>
          <w:p w:rsidR="00FD27B6" w:rsidRPr="0081429F" w:rsidRDefault="00FD27B6" w:rsidP="002E6BE2">
            <w:pPr>
              <w:jc w:val="both"/>
              <w:rPr>
                <w:sz w:val="28"/>
                <w:szCs w:val="28"/>
              </w:rPr>
            </w:pPr>
            <w:r w:rsidRPr="0081429F">
              <w:rPr>
                <w:sz w:val="28"/>
                <w:szCs w:val="28"/>
              </w:rPr>
              <w:t xml:space="preserve">Учень володіє узагальненими знаннями навчального матеріалу в повному обсязі та здатний їх ефективно використати. Відповідь учня повна, правильна, логічна і містить аналіз, систематизацію, узагальнення навчального матеріалу. Вміє самостійно знаходити і користуватися джерелами інформації, оцінювати отриману інформацію. Встановлює причинно-наслідкові та </w:t>
            </w:r>
            <w:proofErr w:type="spellStart"/>
            <w:r w:rsidRPr="0081429F">
              <w:rPr>
                <w:sz w:val="28"/>
                <w:szCs w:val="28"/>
              </w:rPr>
              <w:t>міжпредметні</w:t>
            </w:r>
            <w:proofErr w:type="spellEnd"/>
            <w:r w:rsidRPr="0081429F">
              <w:rPr>
                <w:sz w:val="28"/>
                <w:szCs w:val="28"/>
              </w:rPr>
              <w:t xml:space="preserve"> зв’язки. Робить аргументовані висновки. Правильно і усвідомлено застосовує всі види довідкової інформації, технічної та інструкторсько-технологічної документації в межах навчальної програми. Може самостійно складати окремі її види. При відповіді припускається незначних неточностей, які самостійно виявляє та виправляє. Виказує пізнавально-творчий інтерес до обраної професії, нової техніки і технології.</w:t>
            </w:r>
          </w:p>
        </w:tc>
      </w:tr>
      <w:tr w:rsidR="00FD27B6" w:rsidRPr="0081429F" w:rsidTr="002E6BE2">
        <w:tc>
          <w:tcPr>
            <w:tcW w:w="860" w:type="dxa"/>
            <w:vAlign w:val="center"/>
          </w:tcPr>
          <w:p w:rsidR="00FD27B6" w:rsidRPr="0081429F" w:rsidRDefault="00FD27B6" w:rsidP="002E6BE2">
            <w:pPr>
              <w:jc w:val="center"/>
              <w:rPr>
                <w:b/>
                <w:sz w:val="28"/>
                <w:szCs w:val="28"/>
              </w:rPr>
            </w:pPr>
            <w:r w:rsidRPr="0081429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880" w:type="dxa"/>
          </w:tcPr>
          <w:p w:rsidR="00FD27B6" w:rsidRPr="0081429F" w:rsidRDefault="00FD27B6" w:rsidP="002E6BE2">
            <w:pPr>
              <w:jc w:val="both"/>
              <w:rPr>
                <w:sz w:val="28"/>
                <w:szCs w:val="28"/>
              </w:rPr>
            </w:pPr>
            <w:r w:rsidRPr="0081429F">
              <w:rPr>
                <w:sz w:val="28"/>
                <w:szCs w:val="28"/>
              </w:rPr>
              <w:t xml:space="preserve">Учень володіє системними знаннями навчального матеріалу та ефективно їх застосовує. Відповідь учня повна, правильна, логічна, містить аналіз, систематизацію, узагальнення. Вміє самостійно знаходити і користуватися джерелами інформації, оцінювати отриману інформацію. Встановлює причинно-наслідкові та </w:t>
            </w:r>
            <w:proofErr w:type="spellStart"/>
            <w:r w:rsidRPr="0081429F">
              <w:rPr>
                <w:sz w:val="28"/>
                <w:szCs w:val="28"/>
              </w:rPr>
              <w:t>міжпредметні</w:t>
            </w:r>
            <w:proofErr w:type="spellEnd"/>
            <w:r w:rsidRPr="0081429F">
              <w:rPr>
                <w:sz w:val="28"/>
                <w:szCs w:val="28"/>
              </w:rPr>
              <w:t xml:space="preserve"> зв’язки. Робить аргументовані висновки. Правильно і усвідомлено використовує всі види довідкової, технічної та конструкторсько-технологічної документації в межах навчальної програми. Виказує пізнавально-творчий інтерес до обраної професії, нової техніки і технології.</w:t>
            </w:r>
          </w:p>
        </w:tc>
      </w:tr>
    </w:tbl>
    <w:p w:rsidR="0051318D" w:rsidRDefault="0051318D"/>
    <w:sectPr w:rsidR="0051318D" w:rsidSect="0051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54E"/>
    <w:multiLevelType w:val="hybridMultilevel"/>
    <w:tmpl w:val="0FE8BE50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">
    <w:nsid w:val="1655650E"/>
    <w:multiLevelType w:val="hybridMultilevel"/>
    <w:tmpl w:val="512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11390"/>
    <w:multiLevelType w:val="hybridMultilevel"/>
    <w:tmpl w:val="702257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C20770E"/>
    <w:multiLevelType w:val="hybridMultilevel"/>
    <w:tmpl w:val="37702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B6"/>
    <w:rsid w:val="00030FFF"/>
    <w:rsid w:val="00082F34"/>
    <w:rsid w:val="000A134B"/>
    <w:rsid w:val="001C109D"/>
    <w:rsid w:val="00200716"/>
    <w:rsid w:val="002B4114"/>
    <w:rsid w:val="0034108E"/>
    <w:rsid w:val="003F5FB0"/>
    <w:rsid w:val="0051318D"/>
    <w:rsid w:val="006A41FE"/>
    <w:rsid w:val="006C0B20"/>
    <w:rsid w:val="00753BB1"/>
    <w:rsid w:val="0082652C"/>
    <w:rsid w:val="009245AC"/>
    <w:rsid w:val="009A623A"/>
    <w:rsid w:val="00A04EE8"/>
    <w:rsid w:val="00BB566C"/>
    <w:rsid w:val="00D232B4"/>
    <w:rsid w:val="00D802AA"/>
    <w:rsid w:val="00F233AA"/>
    <w:rsid w:val="00FD27B6"/>
    <w:rsid w:val="00F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B4114"/>
    <w:pPr>
      <w:keepNext/>
      <w:jc w:val="center"/>
      <w:outlineLvl w:val="0"/>
    </w:pPr>
    <w:rPr>
      <w:rFonts w:ascii="Arial" w:hAnsi="Arial" w:cs="Arial"/>
      <w:i/>
      <w:iCs/>
      <w:sz w:val="36"/>
      <w:szCs w:val="36"/>
    </w:rPr>
  </w:style>
  <w:style w:type="paragraph" w:styleId="2">
    <w:name w:val="heading 2"/>
    <w:basedOn w:val="a"/>
    <w:next w:val="a"/>
    <w:link w:val="20"/>
    <w:qFormat/>
    <w:rsid w:val="002B4114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114"/>
    <w:rPr>
      <w:rFonts w:ascii="Arial" w:hAnsi="Arial" w:cs="Arial"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rsid w:val="002B4114"/>
    <w:rPr>
      <w:rFonts w:ascii="Arial" w:hAnsi="Arial" w:cs="Arial"/>
      <w:b/>
      <w:bCs/>
      <w:sz w:val="32"/>
      <w:szCs w:val="32"/>
    </w:rPr>
  </w:style>
  <w:style w:type="character" w:styleId="a3">
    <w:name w:val="Emphasis"/>
    <w:basedOn w:val="a0"/>
    <w:qFormat/>
    <w:rsid w:val="002B4114"/>
    <w:rPr>
      <w:i/>
      <w:iCs/>
    </w:rPr>
  </w:style>
  <w:style w:type="paragraph" w:styleId="a4">
    <w:name w:val="List Paragraph"/>
    <w:basedOn w:val="a"/>
    <w:uiPriority w:val="34"/>
    <w:qFormat/>
    <w:rsid w:val="002B4114"/>
    <w:pPr>
      <w:ind w:left="720"/>
      <w:contextualSpacing/>
    </w:pPr>
  </w:style>
  <w:style w:type="paragraph" w:customStyle="1" w:styleId="FR2">
    <w:name w:val="FR2"/>
    <w:rsid w:val="00FD27B6"/>
    <w:pPr>
      <w:widowControl w:val="0"/>
      <w:autoSpaceDE w:val="0"/>
      <w:autoSpaceDN w:val="0"/>
      <w:adjustRightInd w:val="0"/>
      <w:spacing w:before="140" w:line="260" w:lineRule="auto"/>
      <w:ind w:left="680" w:firstLine="860"/>
    </w:pPr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1470</Words>
  <Characters>8382</Characters>
  <Application>Microsoft Office Word</Application>
  <DocSecurity>0</DocSecurity>
  <Lines>69</Lines>
  <Paragraphs>19</Paragraphs>
  <ScaleCrop>false</ScaleCrop>
  <Company>Microsoft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2017-09-19T09:56:00Z</dcterms:created>
  <dcterms:modified xsi:type="dcterms:W3CDTF">2017-09-19T10:30:00Z</dcterms:modified>
</cp:coreProperties>
</file>