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D02" w:rsidRPr="001721A6" w:rsidRDefault="00DB559D" w:rsidP="00DB559D">
      <w:pPr>
        <w:spacing w:after="0"/>
        <w:jc w:val="center"/>
        <w:rPr>
          <w:rFonts w:ascii="Times New Roman" w:hAnsi="Times New Roman" w:cs="Times New Roman"/>
          <w:sz w:val="32"/>
          <w:szCs w:val="32"/>
          <w:lang w:val="uk-UA"/>
        </w:rPr>
      </w:pPr>
      <w:r w:rsidRPr="001721A6">
        <w:rPr>
          <w:rFonts w:ascii="Times New Roman" w:hAnsi="Times New Roman" w:cs="Times New Roman"/>
          <w:sz w:val="32"/>
          <w:szCs w:val="32"/>
          <w:lang w:val="uk-UA"/>
        </w:rPr>
        <w:t>Міністерство освіти і науки України</w:t>
      </w:r>
    </w:p>
    <w:p w:rsidR="00DB559D" w:rsidRPr="001721A6" w:rsidRDefault="00DB559D" w:rsidP="00DB559D">
      <w:pPr>
        <w:spacing w:after="0"/>
        <w:jc w:val="center"/>
        <w:rPr>
          <w:rFonts w:ascii="Times New Roman" w:hAnsi="Times New Roman" w:cs="Times New Roman"/>
          <w:sz w:val="32"/>
          <w:szCs w:val="32"/>
          <w:lang w:val="uk-UA"/>
        </w:rPr>
      </w:pPr>
      <w:r w:rsidRPr="001721A6">
        <w:rPr>
          <w:rFonts w:ascii="Times New Roman" w:hAnsi="Times New Roman" w:cs="Times New Roman"/>
          <w:sz w:val="32"/>
          <w:szCs w:val="32"/>
          <w:lang w:val="uk-UA"/>
        </w:rPr>
        <w:t>Національна академія педагогічних наук України</w:t>
      </w:r>
    </w:p>
    <w:p w:rsidR="00DB559D" w:rsidRPr="001721A6" w:rsidRDefault="00DB559D" w:rsidP="00DB559D">
      <w:pPr>
        <w:spacing w:after="0"/>
        <w:jc w:val="center"/>
        <w:rPr>
          <w:rFonts w:ascii="Times New Roman" w:hAnsi="Times New Roman" w:cs="Times New Roman"/>
          <w:sz w:val="32"/>
          <w:szCs w:val="32"/>
          <w:lang w:val="uk-UA"/>
        </w:rPr>
      </w:pPr>
      <w:r w:rsidRPr="001721A6">
        <w:rPr>
          <w:rFonts w:ascii="Times New Roman" w:hAnsi="Times New Roman" w:cs="Times New Roman"/>
          <w:sz w:val="32"/>
          <w:szCs w:val="32"/>
          <w:lang w:val="uk-UA"/>
        </w:rPr>
        <w:t>Інститут професійно-технічної освіти</w:t>
      </w:r>
    </w:p>
    <w:p w:rsidR="00DB559D" w:rsidRPr="001721A6" w:rsidRDefault="00DB559D" w:rsidP="00DB559D">
      <w:pPr>
        <w:spacing w:after="0"/>
        <w:jc w:val="center"/>
        <w:rPr>
          <w:rFonts w:ascii="Times New Roman" w:hAnsi="Times New Roman" w:cs="Times New Roman"/>
          <w:sz w:val="32"/>
          <w:szCs w:val="32"/>
          <w:lang w:val="uk-UA"/>
        </w:rPr>
      </w:pPr>
      <w:r w:rsidRPr="001721A6">
        <w:rPr>
          <w:rFonts w:ascii="Times New Roman" w:hAnsi="Times New Roman" w:cs="Times New Roman"/>
          <w:sz w:val="32"/>
          <w:szCs w:val="32"/>
          <w:lang w:val="uk-UA"/>
        </w:rPr>
        <w:t>ДПТНЗ «Роменське вище професійне училище»</w:t>
      </w:r>
    </w:p>
    <w:p w:rsidR="00DB559D" w:rsidRPr="001721A6" w:rsidRDefault="00DB559D" w:rsidP="00DB559D">
      <w:pPr>
        <w:spacing w:after="0"/>
        <w:jc w:val="center"/>
        <w:rPr>
          <w:rFonts w:ascii="Times New Roman" w:hAnsi="Times New Roman" w:cs="Times New Roman"/>
          <w:sz w:val="32"/>
          <w:szCs w:val="32"/>
          <w:lang w:val="uk-UA"/>
        </w:rPr>
      </w:pPr>
    </w:p>
    <w:p w:rsidR="00DB559D" w:rsidRPr="001721A6" w:rsidRDefault="00DB559D" w:rsidP="00DB559D">
      <w:pPr>
        <w:spacing w:after="0"/>
        <w:jc w:val="center"/>
        <w:rPr>
          <w:rFonts w:ascii="Times New Roman" w:hAnsi="Times New Roman" w:cs="Times New Roman"/>
          <w:sz w:val="28"/>
          <w:szCs w:val="28"/>
          <w:lang w:val="uk-UA"/>
        </w:rPr>
      </w:pPr>
    </w:p>
    <w:p w:rsidR="00DB559D" w:rsidRPr="001721A6" w:rsidRDefault="00DB559D" w:rsidP="00DB559D">
      <w:pPr>
        <w:spacing w:after="0"/>
        <w:jc w:val="center"/>
        <w:rPr>
          <w:rFonts w:ascii="Times New Roman" w:hAnsi="Times New Roman" w:cs="Times New Roman"/>
          <w:sz w:val="28"/>
          <w:szCs w:val="28"/>
          <w:lang w:val="uk-UA"/>
        </w:rPr>
      </w:pPr>
    </w:p>
    <w:p w:rsidR="001C6E54" w:rsidRPr="001721A6" w:rsidRDefault="001C6E54" w:rsidP="00DB559D">
      <w:pPr>
        <w:spacing w:after="0"/>
        <w:jc w:val="center"/>
        <w:rPr>
          <w:rFonts w:ascii="Times New Roman" w:hAnsi="Times New Roman" w:cs="Times New Roman"/>
          <w:sz w:val="28"/>
          <w:szCs w:val="28"/>
          <w:lang w:val="uk-UA"/>
        </w:rPr>
      </w:pPr>
    </w:p>
    <w:p w:rsidR="001C6E54" w:rsidRPr="001721A6" w:rsidRDefault="001C6E54" w:rsidP="00DB559D">
      <w:pPr>
        <w:spacing w:after="0"/>
        <w:jc w:val="center"/>
        <w:rPr>
          <w:rFonts w:ascii="Times New Roman" w:hAnsi="Times New Roman" w:cs="Times New Roman"/>
          <w:sz w:val="28"/>
          <w:szCs w:val="28"/>
          <w:lang w:val="uk-UA"/>
        </w:rPr>
      </w:pPr>
    </w:p>
    <w:p w:rsidR="001C6E54" w:rsidRPr="001721A6" w:rsidRDefault="001C6E54" w:rsidP="00DB559D">
      <w:pPr>
        <w:spacing w:after="0"/>
        <w:jc w:val="center"/>
        <w:rPr>
          <w:rFonts w:ascii="Times New Roman" w:hAnsi="Times New Roman" w:cs="Times New Roman"/>
          <w:sz w:val="28"/>
          <w:szCs w:val="28"/>
          <w:lang w:val="uk-UA"/>
        </w:rPr>
      </w:pPr>
    </w:p>
    <w:p w:rsidR="001C6E54" w:rsidRPr="001721A6" w:rsidRDefault="001C6E54" w:rsidP="00DB559D">
      <w:pPr>
        <w:spacing w:after="0"/>
        <w:jc w:val="center"/>
        <w:rPr>
          <w:rFonts w:ascii="Times New Roman" w:hAnsi="Times New Roman" w:cs="Times New Roman"/>
          <w:sz w:val="28"/>
          <w:szCs w:val="28"/>
          <w:lang w:val="uk-UA"/>
        </w:rPr>
      </w:pPr>
    </w:p>
    <w:p w:rsidR="001C6E54" w:rsidRPr="001721A6" w:rsidRDefault="001C6E54" w:rsidP="00DB559D">
      <w:pPr>
        <w:spacing w:after="0"/>
        <w:jc w:val="center"/>
        <w:rPr>
          <w:rFonts w:ascii="Times New Roman" w:hAnsi="Times New Roman" w:cs="Times New Roman"/>
          <w:sz w:val="28"/>
          <w:szCs w:val="28"/>
          <w:lang w:val="uk-UA"/>
        </w:rPr>
      </w:pPr>
    </w:p>
    <w:p w:rsidR="00DB559D" w:rsidRPr="001721A6" w:rsidRDefault="00DB559D" w:rsidP="00DB559D">
      <w:pPr>
        <w:spacing w:after="0"/>
        <w:jc w:val="center"/>
        <w:rPr>
          <w:rFonts w:ascii="Times New Roman" w:hAnsi="Times New Roman" w:cs="Times New Roman"/>
          <w:sz w:val="28"/>
          <w:szCs w:val="28"/>
          <w:lang w:val="uk-UA"/>
        </w:rPr>
      </w:pPr>
    </w:p>
    <w:tbl>
      <w:tblPr>
        <w:tblStyle w:val="a4"/>
        <w:tblW w:w="10399" w:type="dxa"/>
        <w:tblLook w:val="04A0"/>
      </w:tblPr>
      <w:tblGrid>
        <w:gridCol w:w="5199"/>
        <w:gridCol w:w="5200"/>
      </w:tblGrid>
      <w:tr w:rsidR="001C6E54" w:rsidRPr="001721A6" w:rsidTr="001C6E54">
        <w:trPr>
          <w:trHeight w:val="3420"/>
        </w:trPr>
        <w:tc>
          <w:tcPr>
            <w:tcW w:w="5199" w:type="dxa"/>
            <w:tcBorders>
              <w:top w:val="thinThickSmallGap" w:sz="24" w:space="0" w:color="auto"/>
              <w:left w:val="nil"/>
              <w:bottom w:val="nil"/>
              <w:right w:val="nil"/>
            </w:tcBorders>
          </w:tcPr>
          <w:p w:rsidR="001C6E54" w:rsidRPr="001721A6" w:rsidRDefault="001C6E54" w:rsidP="00DB559D">
            <w:pPr>
              <w:jc w:val="center"/>
              <w:rPr>
                <w:rFonts w:ascii="Times New Roman" w:hAnsi="Times New Roman" w:cs="Times New Roman"/>
                <w:b/>
                <w:sz w:val="28"/>
                <w:szCs w:val="28"/>
                <w:lang w:val="uk-UA"/>
              </w:rPr>
            </w:pPr>
          </w:p>
          <w:p w:rsidR="001C6E54" w:rsidRPr="001721A6" w:rsidRDefault="001C6E54" w:rsidP="00DB559D">
            <w:pPr>
              <w:jc w:val="center"/>
              <w:rPr>
                <w:rFonts w:ascii="Times New Roman" w:hAnsi="Times New Roman" w:cs="Times New Roman"/>
                <w:b/>
                <w:sz w:val="28"/>
                <w:szCs w:val="28"/>
                <w:lang w:val="uk-UA"/>
              </w:rPr>
            </w:pPr>
          </w:p>
          <w:p w:rsidR="001C6E54" w:rsidRPr="001721A6" w:rsidRDefault="00882A10" w:rsidP="00DB559D">
            <w:pPr>
              <w:jc w:val="center"/>
              <w:rPr>
                <w:rFonts w:ascii="Times New Roman" w:hAnsi="Times New Roman" w:cs="Times New Roman"/>
                <w:b/>
                <w:sz w:val="28"/>
                <w:szCs w:val="28"/>
                <w:lang w:val="uk-UA"/>
              </w:rPr>
            </w:pPr>
            <w:r w:rsidRPr="00882A10">
              <w:rPr>
                <w:rFonts w:ascii="Times New Roman" w:hAnsi="Times New Roman" w:cs="Times New Roman"/>
                <w:b/>
                <w:noProof/>
                <w:sz w:val="28"/>
                <w:szCs w:val="28"/>
                <w:lang w:val="uk-UA"/>
              </w:rPr>
              <w:pict>
                <v:shapetype id="_x0000_t202" coordsize="21600,21600" o:spt="202" path="m,l,21600r21600,l21600,xe">
                  <v:stroke joinstyle="miter"/>
                  <v:path gradientshapeok="t" o:connecttype="rect"/>
                </v:shapetype>
                <v:shape id="_x0000_s1038" type="#_x0000_t202" style="position:absolute;left:0;text-align:left;margin-left:14.85pt;margin-top:5.95pt;width:488.95pt;height:97.65pt;z-index:251684864;mso-width-relative:margin;mso-height-relative:margin" strokecolor="white">
                  <v:textbox>
                    <w:txbxContent>
                      <w:p w:rsidR="00EE53B5" w:rsidRDefault="00EE53B5" w:rsidP="001C6E54">
                        <w:pPr>
                          <w:jc w:val="center"/>
                        </w:pPr>
                        <w:r w:rsidRPr="001C6E54">
                          <w:rPr>
                            <w:rFonts w:ascii="Times New Roman" w:hAnsi="Times New Roman" w:cs="Times New Roman"/>
                            <w:b/>
                            <w:sz w:val="44"/>
                            <w:szCs w:val="32"/>
                            <w:lang w:val="uk-UA"/>
                          </w:rPr>
                          <w:t>ВІДКРИТЕ ПРОФЕСІЙНЕ НАВЧАННЯ НАСЕЛЕННЯ НА МОДУЛЬНО-</w:t>
                        </w:r>
                        <w:r>
                          <w:rPr>
                            <w:rFonts w:ascii="Times New Roman" w:hAnsi="Times New Roman" w:cs="Times New Roman"/>
                            <w:b/>
                            <w:sz w:val="44"/>
                            <w:szCs w:val="32"/>
                            <w:lang w:val="uk-UA"/>
                          </w:rPr>
                          <w:t xml:space="preserve"> </w:t>
                        </w:r>
                        <w:r w:rsidRPr="001C6E54">
                          <w:rPr>
                            <w:rFonts w:ascii="Times New Roman" w:hAnsi="Times New Roman" w:cs="Times New Roman"/>
                            <w:b/>
                            <w:sz w:val="44"/>
                            <w:szCs w:val="32"/>
                            <w:lang w:val="uk-UA"/>
                          </w:rPr>
                          <w:t>КОМПЕТЕНТНІСНІЙ ОСНОВІ</w:t>
                        </w:r>
                      </w:p>
                    </w:txbxContent>
                  </v:textbox>
                </v:shape>
              </w:pict>
            </w:r>
          </w:p>
          <w:p w:rsidR="001C6E54" w:rsidRPr="001721A6" w:rsidRDefault="001C6E54" w:rsidP="00DB559D">
            <w:pPr>
              <w:jc w:val="center"/>
              <w:rPr>
                <w:rFonts w:ascii="Times New Roman" w:hAnsi="Times New Roman" w:cs="Times New Roman"/>
                <w:b/>
                <w:sz w:val="28"/>
                <w:szCs w:val="28"/>
                <w:lang w:val="uk-UA"/>
              </w:rPr>
            </w:pPr>
          </w:p>
          <w:p w:rsidR="001C6E54" w:rsidRPr="001721A6" w:rsidRDefault="001C6E54" w:rsidP="00DB559D">
            <w:pPr>
              <w:jc w:val="center"/>
              <w:rPr>
                <w:rFonts w:ascii="Times New Roman" w:hAnsi="Times New Roman" w:cs="Times New Roman"/>
                <w:b/>
                <w:sz w:val="28"/>
                <w:szCs w:val="28"/>
                <w:lang w:val="uk-UA"/>
              </w:rPr>
            </w:pPr>
          </w:p>
          <w:p w:rsidR="001C6E54" w:rsidRPr="001721A6" w:rsidRDefault="001C6E54" w:rsidP="00DB559D">
            <w:pPr>
              <w:jc w:val="center"/>
              <w:rPr>
                <w:rFonts w:ascii="Times New Roman" w:hAnsi="Times New Roman" w:cs="Times New Roman"/>
                <w:b/>
                <w:sz w:val="28"/>
                <w:szCs w:val="28"/>
                <w:lang w:val="uk-UA"/>
              </w:rPr>
            </w:pPr>
          </w:p>
          <w:p w:rsidR="001C6E54" w:rsidRPr="001721A6" w:rsidRDefault="001C6E54" w:rsidP="00DB559D">
            <w:pPr>
              <w:jc w:val="center"/>
              <w:rPr>
                <w:rFonts w:ascii="Times New Roman" w:hAnsi="Times New Roman" w:cs="Times New Roman"/>
                <w:b/>
                <w:sz w:val="28"/>
                <w:szCs w:val="28"/>
                <w:lang w:val="uk-UA"/>
              </w:rPr>
            </w:pPr>
          </w:p>
          <w:p w:rsidR="001C6E54" w:rsidRPr="001721A6" w:rsidRDefault="001C6E54" w:rsidP="00DB559D">
            <w:pPr>
              <w:jc w:val="center"/>
              <w:rPr>
                <w:rFonts w:ascii="Times New Roman" w:hAnsi="Times New Roman" w:cs="Times New Roman"/>
                <w:b/>
                <w:sz w:val="28"/>
                <w:szCs w:val="28"/>
                <w:lang w:val="uk-UA"/>
              </w:rPr>
            </w:pPr>
          </w:p>
          <w:p w:rsidR="001C6E54" w:rsidRPr="001721A6" w:rsidRDefault="001C6E54" w:rsidP="00DB559D">
            <w:pPr>
              <w:jc w:val="center"/>
              <w:rPr>
                <w:rFonts w:ascii="Times New Roman" w:hAnsi="Times New Roman" w:cs="Times New Roman"/>
                <w:b/>
                <w:sz w:val="28"/>
                <w:szCs w:val="28"/>
                <w:lang w:val="uk-UA"/>
              </w:rPr>
            </w:pPr>
          </w:p>
          <w:p w:rsidR="001C6E54" w:rsidRPr="001721A6" w:rsidRDefault="001C6E54" w:rsidP="00DB559D">
            <w:pPr>
              <w:jc w:val="center"/>
              <w:rPr>
                <w:rFonts w:ascii="Times New Roman" w:hAnsi="Times New Roman" w:cs="Times New Roman"/>
                <w:b/>
                <w:sz w:val="28"/>
                <w:szCs w:val="28"/>
                <w:lang w:val="uk-UA"/>
              </w:rPr>
            </w:pPr>
          </w:p>
        </w:tc>
        <w:tc>
          <w:tcPr>
            <w:tcW w:w="5200" w:type="dxa"/>
            <w:tcBorders>
              <w:top w:val="nil"/>
              <w:left w:val="nil"/>
              <w:bottom w:val="thinThickSmallGap" w:sz="24" w:space="0" w:color="auto"/>
              <w:right w:val="nil"/>
            </w:tcBorders>
          </w:tcPr>
          <w:p w:rsidR="001C6E54" w:rsidRPr="001721A6" w:rsidRDefault="001C6E54" w:rsidP="00DB559D">
            <w:pPr>
              <w:jc w:val="center"/>
              <w:rPr>
                <w:rFonts w:ascii="Times New Roman" w:hAnsi="Times New Roman" w:cs="Times New Roman"/>
                <w:b/>
                <w:sz w:val="28"/>
                <w:szCs w:val="28"/>
                <w:lang w:val="uk-UA"/>
              </w:rPr>
            </w:pPr>
          </w:p>
        </w:tc>
      </w:tr>
    </w:tbl>
    <w:p w:rsidR="00545F9A" w:rsidRPr="001721A6" w:rsidRDefault="00545F9A" w:rsidP="00DB559D">
      <w:pPr>
        <w:spacing w:after="0"/>
        <w:jc w:val="center"/>
        <w:rPr>
          <w:rFonts w:ascii="Times New Roman" w:hAnsi="Times New Roman" w:cs="Times New Roman"/>
          <w:b/>
          <w:sz w:val="28"/>
          <w:szCs w:val="28"/>
          <w:lang w:val="uk-UA"/>
        </w:rPr>
      </w:pPr>
    </w:p>
    <w:p w:rsidR="001C6E54" w:rsidRPr="001721A6" w:rsidRDefault="001C6E54" w:rsidP="001C6E54">
      <w:pPr>
        <w:spacing w:after="0"/>
        <w:ind w:left="4248" w:firstLine="708"/>
        <w:jc w:val="center"/>
        <w:rPr>
          <w:rFonts w:ascii="Times New Roman" w:hAnsi="Times New Roman" w:cs="Times New Roman"/>
          <w:sz w:val="32"/>
          <w:szCs w:val="32"/>
          <w:lang w:val="uk-UA"/>
        </w:rPr>
      </w:pPr>
    </w:p>
    <w:p w:rsidR="001C6E54" w:rsidRPr="001721A6" w:rsidRDefault="001C6E54" w:rsidP="001C6E54">
      <w:pPr>
        <w:spacing w:after="0"/>
        <w:ind w:left="4248" w:firstLine="708"/>
        <w:jc w:val="center"/>
        <w:rPr>
          <w:rFonts w:ascii="Times New Roman" w:hAnsi="Times New Roman" w:cs="Times New Roman"/>
          <w:sz w:val="32"/>
          <w:szCs w:val="32"/>
          <w:lang w:val="uk-UA"/>
        </w:rPr>
      </w:pPr>
    </w:p>
    <w:p w:rsidR="00545F9A" w:rsidRPr="001721A6" w:rsidRDefault="00545F9A" w:rsidP="001C6E54">
      <w:pPr>
        <w:spacing w:after="0"/>
        <w:ind w:left="4248" w:firstLine="708"/>
        <w:jc w:val="center"/>
        <w:rPr>
          <w:rFonts w:ascii="Times New Roman" w:hAnsi="Times New Roman" w:cs="Times New Roman"/>
          <w:sz w:val="32"/>
          <w:szCs w:val="32"/>
          <w:lang w:val="uk-UA"/>
        </w:rPr>
      </w:pPr>
      <w:r w:rsidRPr="001721A6">
        <w:rPr>
          <w:rFonts w:ascii="Times New Roman" w:hAnsi="Times New Roman" w:cs="Times New Roman"/>
          <w:sz w:val="32"/>
          <w:szCs w:val="32"/>
          <w:lang w:val="uk-UA"/>
        </w:rPr>
        <w:t>Методичний посібник</w:t>
      </w:r>
    </w:p>
    <w:p w:rsidR="00545F9A" w:rsidRPr="001721A6" w:rsidRDefault="00545F9A" w:rsidP="00545F9A">
      <w:pPr>
        <w:spacing w:after="0"/>
        <w:ind w:left="2124" w:firstLine="708"/>
        <w:jc w:val="center"/>
        <w:rPr>
          <w:rFonts w:ascii="Times New Roman" w:hAnsi="Times New Roman" w:cs="Times New Roman"/>
          <w:sz w:val="32"/>
          <w:szCs w:val="32"/>
          <w:lang w:val="uk-UA"/>
        </w:rPr>
      </w:pPr>
    </w:p>
    <w:p w:rsidR="00545F9A" w:rsidRPr="001721A6" w:rsidRDefault="00545F9A" w:rsidP="00545F9A">
      <w:pPr>
        <w:spacing w:after="0"/>
        <w:ind w:left="2124" w:firstLine="708"/>
        <w:jc w:val="center"/>
        <w:rPr>
          <w:rFonts w:ascii="Times New Roman" w:hAnsi="Times New Roman" w:cs="Times New Roman"/>
          <w:sz w:val="28"/>
          <w:szCs w:val="28"/>
          <w:lang w:val="uk-UA"/>
        </w:rPr>
      </w:pPr>
    </w:p>
    <w:p w:rsidR="001C6E54" w:rsidRPr="001721A6" w:rsidRDefault="001C6E54" w:rsidP="00545F9A">
      <w:pPr>
        <w:spacing w:after="0"/>
        <w:ind w:left="2124" w:firstLine="708"/>
        <w:jc w:val="center"/>
        <w:rPr>
          <w:rFonts w:ascii="Times New Roman" w:hAnsi="Times New Roman" w:cs="Times New Roman"/>
          <w:sz w:val="28"/>
          <w:szCs w:val="28"/>
          <w:lang w:val="uk-UA"/>
        </w:rPr>
      </w:pPr>
    </w:p>
    <w:p w:rsidR="001C6E54" w:rsidRPr="001721A6" w:rsidRDefault="001C6E54" w:rsidP="00545F9A">
      <w:pPr>
        <w:spacing w:after="0"/>
        <w:ind w:left="2124" w:firstLine="708"/>
        <w:jc w:val="center"/>
        <w:rPr>
          <w:rFonts w:ascii="Times New Roman" w:hAnsi="Times New Roman" w:cs="Times New Roman"/>
          <w:sz w:val="28"/>
          <w:szCs w:val="28"/>
          <w:lang w:val="uk-UA"/>
        </w:rPr>
      </w:pPr>
    </w:p>
    <w:p w:rsidR="00545F9A" w:rsidRPr="001721A6" w:rsidRDefault="00545F9A" w:rsidP="00545F9A">
      <w:pPr>
        <w:spacing w:after="0"/>
        <w:ind w:left="2124" w:firstLine="708"/>
        <w:jc w:val="center"/>
        <w:rPr>
          <w:rFonts w:ascii="Times New Roman" w:hAnsi="Times New Roman" w:cs="Times New Roman"/>
          <w:sz w:val="28"/>
          <w:szCs w:val="28"/>
          <w:lang w:val="uk-UA"/>
        </w:rPr>
      </w:pPr>
    </w:p>
    <w:p w:rsidR="00545F9A" w:rsidRPr="001721A6" w:rsidRDefault="00545F9A" w:rsidP="00545F9A">
      <w:pPr>
        <w:spacing w:after="0"/>
        <w:ind w:left="2124" w:firstLine="708"/>
        <w:jc w:val="center"/>
        <w:rPr>
          <w:rFonts w:ascii="Times New Roman" w:hAnsi="Times New Roman" w:cs="Times New Roman"/>
          <w:sz w:val="28"/>
          <w:szCs w:val="28"/>
          <w:lang w:val="uk-UA"/>
        </w:rPr>
      </w:pPr>
    </w:p>
    <w:p w:rsidR="00545F9A" w:rsidRPr="001721A6" w:rsidRDefault="00545F9A" w:rsidP="00545F9A">
      <w:pPr>
        <w:spacing w:after="0"/>
        <w:ind w:left="2124" w:firstLine="708"/>
        <w:jc w:val="center"/>
        <w:rPr>
          <w:rFonts w:ascii="Times New Roman" w:hAnsi="Times New Roman" w:cs="Times New Roman"/>
          <w:sz w:val="28"/>
          <w:szCs w:val="28"/>
          <w:lang w:val="uk-UA"/>
        </w:rPr>
      </w:pPr>
    </w:p>
    <w:p w:rsidR="001C6E54" w:rsidRPr="001721A6" w:rsidRDefault="001C6E54" w:rsidP="00545F9A">
      <w:pPr>
        <w:spacing w:after="0"/>
        <w:ind w:left="2124" w:firstLine="708"/>
        <w:jc w:val="center"/>
        <w:rPr>
          <w:rFonts w:ascii="Times New Roman" w:hAnsi="Times New Roman" w:cs="Times New Roman"/>
          <w:sz w:val="28"/>
          <w:szCs w:val="28"/>
          <w:lang w:val="uk-UA"/>
        </w:rPr>
      </w:pPr>
    </w:p>
    <w:p w:rsidR="00545F9A" w:rsidRPr="001721A6" w:rsidRDefault="00545F9A" w:rsidP="001C6E54">
      <w:pPr>
        <w:tabs>
          <w:tab w:val="left" w:pos="0"/>
        </w:tabs>
        <w:spacing w:after="0"/>
        <w:jc w:val="center"/>
        <w:rPr>
          <w:rFonts w:ascii="Times New Roman" w:hAnsi="Times New Roman" w:cs="Times New Roman"/>
          <w:sz w:val="28"/>
          <w:szCs w:val="28"/>
          <w:lang w:val="uk-UA"/>
        </w:rPr>
      </w:pPr>
      <w:r w:rsidRPr="001721A6">
        <w:rPr>
          <w:rFonts w:ascii="Times New Roman" w:hAnsi="Times New Roman" w:cs="Times New Roman"/>
          <w:sz w:val="28"/>
          <w:szCs w:val="28"/>
          <w:lang w:val="uk-UA"/>
        </w:rPr>
        <w:t>Київ-Ромни</w:t>
      </w:r>
    </w:p>
    <w:p w:rsidR="001C6E54" w:rsidRPr="001721A6" w:rsidRDefault="008C21BD" w:rsidP="001C6E54">
      <w:pPr>
        <w:tabs>
          <w:tab w:val="left" w:pos="0"/>
        </w:tabs>
        <w:spacing w:after="0"/>
        <w:jc w:val="center"/>
        <w:rPr>
          <w:rFonts w:ascii="Times New Roman" w:hAnsi="Times New Roman" w:cs="Times New Roman"/>
          <w:sz w:val="28"/>
          <w:szCs w:val="28"/>
          <w:lang w:val="uk-UA"/>
        </w:rPr>
      </w:pPr>
      <w:r w:rsidRPr="001721A6">
        <w:rPr>
          <w:rFonts w:ascii="Times New Roman" w:hAnsi="Times New Roman" w:cs="Times New Roman"/>
          <w:sz w:val="28"/>
          <w:szCs w:val="28"/>
          <w:lang w:val="uk-UA"/>
        </w:rPr>
        <w:t>2018</w:t>
      </w:r>
    </w:p>
    <w:p w:rsidR="001C6E54" w:rsidRPr="001721A6" w:rsidRDefault="001C6E54">
      <w:pPr>
        <w:rPr>
          <w:rFonts w:ascii="Times New Roman" w:hAnsi="Times New Roman" w:cs="Times New Roman"/>
          <w:sz w:val="28"/>
          <w:szCs w:val="28"/>
          <w:lang w:val="uk-UA"/>
        </w:rPr>
      </w:pPr>
      <w:r w:rsidRPr="001721A6">
        <w:rPr>
          <w:rFonts w:ascii="Times New Roman" w:hAnsi="Times New Roman" w:cs="Times New Roman"/>
          <w:sz w:val="28"/>
          <w:szCs w:val="28"/>
          <w:lang w:val="uk-UA"/>
        </w:rPr>
        <w:br w:type="page"/>
      </w:r>
    </w:p>
    <w:p w:rsidR="009573D2" w:rsidRDefault="009573D2" w:rsidP="009573D2">
      <w:pPr>
        <w:spacing w:after="0"/>
        <w:rPr>
          <w:rFonts w:ascii="Times New Roman" w:hAnsi="Times New Roman" w:cs="Times New Roman"/>
          <w:sz w:val="28"/>
          <w:szCs w:val="28"/>
          <w:lang w:val="uk-UA"/>
        </w:rPr>
      </w:pPr>
      <w:r>
        <w:rPr>
          <w:rFonts w:ascii="Times New Roman" w:hAnsi="Times New Roman" w:cs="Times New Roman"/>
          <w:sz w:val="28"/>
          <w:szCs w:val="28"/>
          <w:lang w:val="uk-UA"/>
        </w:rPr>
        <w:lastRenderedPageBreak/>
        <w:t>УДК</w:t>
      </w:r>
      <w:r w:rsidRPr="000C4635">
        <w:rPr>
          <w:rFonts w:ascii="Times New Roman" w:hAnsi="Times New Roman" w:cs="Times New Roman"/>
          <w:sz w:val="28"/>
          <w:szCs w:val="28"/>
        </w:rPr>
        <w:t xml:space="preserve"> 377</w:t>
      </w:r>
      <w:r>
        <w:rPr>
          <w:rFonts w:ascii="Times New Roman" w:hAnsi="Times New Roman" w:cs="Times New Roman"/>
          <w:sz w:val="28"/>
          <w:szCs w:val="28"/>
          <w:lang w:val="uk-UA"/>
        </w:rPr>
        <w:t>/</w:t>
      </w:r>
      <w:r w:rsidRPr="000C4635">
        <w:rPr>
          <w:rFonts w:ascii="Times New Roman" w:hAnsi="Times New Roman" w:cs="Times New Roman"/>
          <w:sz w:val="28"/>
          <w:szCs w:val="28"/>
        </w:rPr>
        <w:t>378</w:t>
      </w:r>
      <w:r>
        <w:rPr>
          <w:rFonts w:ascii="Times New Roman" w:hAnsi="Times New Roman" w:cs="Times New Roman"/>
          <w:sz w:val="28"/>
          <w:szCs w:val="28"/>
          <w:lang w:val="uk-UA"/>
        </w:rPr>
        <w:t>.</w:t>
      </w:r>
      <w:r w:rsidRPr="000C4635">
        <w:rPr>
          <w:rFonts w:ascii="Times New Roman" w:hAnsi="Times New Roman" w:cs="Times New Roman"/>
          <w:sz w:val="28"/>
          <w:szCs w:val="28"/>
        </w:rPr>
        <w:t>09</w:t>
      </w:r>
      <w:r>
        <w:rPr>
          <w:rFonts w:ascii="Times New Roman" w:hAnsi="Times New Roman" w:cs="Times New Roman"/>
          <w:sz w:val="28"/>
          <w:szCs w:val="28"/>
          <w:lang w:val="uk-UA"/>
        </w:rPr>
        <w:t>:37.091.31:[37.014.6:005.6]</w:t>
      </w:r>
    </w:p>
    <w:p w:rsidR="009573D2" w:rsidRPr="000C4635" w:rsidRDefault="009573D2" w:rsidP="009573D2">
      <w:pPr>
        <w:spacing w:after="0"/>
        <w:rPr>
          <w:rFonts w:ascii="Times New Roman" w:hAnsi="Times New Roman" w:cs="Times New Roman"/>
          <w:b/>
          <w:sz w:val="28"/>
          <w:szCs w:val="28"/>
          <w:lang w:val="uk-UA"/>
        </w:rPr>
      </w:pPr>
      <w:r w:rsidRPr="000C4635">
        <w:rPr>
          <w:rFonts w:ascii="Times New Roman" w:hAnsi="Times New Roman" w:cs="Times New Roman"/>
          <w:b/>
          <w:sz w:val="28"/>
          <w:szCs w:val="28"/>
          <w:lang w:val="uk-UA"/>
        </w:rPr>
        <w:t>В 42</w:t>
      </w:r>
    </w:p>
    <w:p w:rsidR="009573D2" w:rsidRPr="00507DA9" w:rsidRDefault="009573D2" w:rsidP="009573D2">
      <w:pPr>
        <w:spacing w:after="0"/>
        <w:jc w:val="center"/>
        <w:rPr>
          <w:rFonts w:ascii="Times New Roman" w:hAnsi="Times New Roman" w:cs="Times New Roman"/>
          <w:i/>
          <w:sz w:val="28"/>
          <w:szCs w:val="28"/>
          <w:lang w:val="uk-UA"/>
        </w:rPr>
      </w:pPr>
      <w:r w:rsidRPr="00507DA9">
        <w:rPr>
          <w:rFonts w:ascii="Times New Roman" w:hAnsi="Times New Roman" w:cs="Times New Roman"/>
          <w:i/>
          <w:sz w:val="28"/>
          <w:szCs w:val="28"/>
          <w:lang w:val="uk-UA"/>
        </w:rPr>
        <w:t>Рекомендовано Вченою радою Інституту професійно-технічної освіти НАПН України (протокол  №  1</w:t>
      </w:r>
      <w:r>
        <w:rPr>
          <w:rFonts w:ascii="Times New Roman" w:hAnsi="Times New Roman" w:cs="Times New Roman"/>
          <w:i/>
          <w:sz w:val="28"/>
          <w:szCs w:val="28"/>
          <w:lang w:val="uk-UA"/>
        </w:rPr>
        <w:t>5</w:t>
      </w:r>
      <w:r w:rsidRPr="00507DA9">
        <w:rPr>
          <w:rFonts w:ascii="Times New Roman" w:hAnsi="Times New Roman" w:cs="Times New Roman"/>
          <w:i/>
          <w:sz w:val="28"/>
          <w:szCs w:val="28"/>
          <w:lang w:val="uk-UA"/>
        </w:rPr>
        <w:t xml:space="preserve">   від   27.12.2018 р.)</w:t>
      </w:r>
    </w:p>
    <w:p w:rsidR="009573D2" w:rsidRDefault="009573D2" w:rsidP="009573D2">
      <w:pPr>
        <w:spacing w:after="0"/>
        <w:rPr>
          <w:rFonts w:ascii="Times New Roman" w:hAnsi="Times New Roman" w:cs="Times New Roman"/>
          <w:b/>
          <w:sz w:val="28"/>
          <w:szCs w:val="28"/>
          <w:lang w:val="uk-UA"/>
        </w:rPr>
      </w:pPr>
    </w:p>
    <w:p w:rsidR="009573D2" w:rsidRPr="00507DA9" w:rsidRDefault="009573D2" w:rsidP="009573D2">
      <w:pPr>
        <w:spacing w:after="0"/>
        <w:rPr>
          <w:rFonts w:ascii="Times New Roman" w:hAnsi="Times New Roman" w:cs="Times New Roman"/>
          <w:b/>
          <w:sz w:val="28"/>
          <w:szCs w:val="28"/>
          <w:lang w:val="uk-UA"/>
        </w:rPr>
      </w:pPr>
      <w:r w:rsidRPr="00507DA9">
        <w:rPr>
          <w:rFonts w:ascii="Times New Roman" w:hAnsi="Times New Roman" w:cs="Times New Roman"/>
          <w:b/>
          <w:sz w:val="28"/>
          <w:szCs w:val="28"/>
          <w:lang w:val="uk-UA"/>
        </w:rPr>
        <w:t>Рецензенти</w:t>
      </w:r>
      <w:r>
        <w:rPr>
          <w:rFonts w:ascii="Times New Roman" w:hAnsi="Times New Roman" w:cs="Times New Roman"/>
          <w:b/>
          <w:sz w:val="28"/>
          <w:szCs w:val="28"/>
          <w:lang w:val="uk-UA"/>
        </w:rPr>
        <w:t>:</w:t>
      </w:r>
    </w:p>
    <w:p w:rsidR="009573D2" w:rsidRPr="000C4635" w:rsidRDefault="009573D2" w:rsidP="009573D2">
      <w:pPr>
        <w:pStyle w:val="qx-person-position"/>
        <w:spacing w:before="0" w:beforeAutospacing="0" w:after="0" w:afterAutospacing="0"/>
        <w:jc w:val="both"/>
        <w:rPr>
          <w:sz w:val="28"/>
          <w:szCs w:val="28"/>
          <w:lang w:val="uk-UA"/>
        </w:rPr>
      </w:pPr>
      <w:r w:rsidRPr="000C4635">
        <w:rPr>
          <w:b/>
          <w:sz w:val="28"/>
          <w:szCs w:val="28"/>
          <w:lang w:val="uk-UA"/>
        </w:rPr>
        <w:t>Базиль Людмила Олександрівна</w:t>
      </w:r>
      <w:r w:rsidRPr="000C4635">
        <w:rPr>
          <w:sz w:val="28"/>
          <w:szCs w:val="28"/>
          <w:lang w:val="uk-UA"/>
        </w:rPr>
        <w:t>, доктор педагогічних наук, доцент, вчений секретар Інституту професійно-технічної освіти НАПН України;</w:t>
      </w:r>
    </w:p>
    <w:p w:rsidR="009573D2" w:rsidRPr="000C4635" w:rsidRDefault="009573D2" w:rsidP="009573D2">
      <w:pPr>
        <w:pStyle w:val="5"/>
        <w:spacing w:before="0" w:beforeAutospacing="0" w:after="0" w:afterAutospacing="0"/>
        <w:jc w:val="both"/>
        <w:rPr>
          <w:b w:val="0"/>
          <w:sz w:val="28"/>
          <w:szCs w:val="28"/>
          <w:lang w:val="uk-UA"/>
        </w:rPr>
      </w:pPr>
      <w:r w:rsidRPr="000C4635">
        <w:rPr>
          <w:sz w:val="28"/>
          <w:szCs w:val="28"/>
          <w:lang w:val="uk-UA"/>
        </w:rPr>
        <w:t>Кулалаєва Наталя Валеріївна</w:t>
      </w:r>
      <w:r w:rsidRPr="000C4635">
        <w:rPr>
          <w:b w:val="0"/>
          <w:sz w:val="28"/>
          <w:szCs w:val="28"/>
          <w:lang w:val="uk-UA"/>
        </w:rPr>
        <w:t>,</w:t>
      </w:r>
      <w:r w:rsidRPr="000C4635">
        <w:rPr>
          <w:lang w:val="uk-UA"/>
        </w:rPr>
        <w:t xml:space="preserve"> </w:t>
      </w:r>
      <w:r w:rsidRPr="000C4635">
        <w:rPr>
          <w:b w:val="0"/>
          <w:sz w:val="28"/>
          <w:szCs w:val="28"/>
          <w:lang w:val="uk-UA"/>
        </w:rPr>
        <w:t>кандидат хімічних наук, доцент, завідувач лабораторії технологій професійного навчання Інституту професійно-технічної освіти НАПН України;</w:t>
      </w:r>
    </w:p>
    <w:p w:rsidR="009573D2" w:rsidRPr="000C4635" w:rsidRDefault="009573D2" w:rsidP="009573D2">
      <w:pPr>
        <w:spacing w:after="0" w:line="240" w:lineRule="auto"/>
        <w:jc w:val="both"/>
        <w:rPr>
          <w:rFonts w:ascii="Times New Roman" w:hAnsi="Times New Roman" w:cs="Times New Roman"/>
          <w:sz w:val="28"/>
          <w:szCs w:val="28"/>
          <w:lang w:val="uk-UA"/>
        </w:rPr>
      </w:pPr>
      <w:r w:rsidRPr="000C4635">
        <w:rPr>
          <w:rFonts w:ascii="Times New Roman" w:hAnsi="Times New Roman" w:cs="Times New Roman"/>
          <w:b/>
          <w:sz w:val="28"/>
          <w:szCs w:val="28"/>
          <w:lang w:val="uk-UA"/>
        </w:rPr>
        <w:t>Самойленко Наталія Юріївна</w:t>
      </w:r>
      <w:r w:rsidRPr="000C4635">
        <w:rPr>
          <w:rFonts w:ascii="Times New Roman" w:hAnsi="Times New Roman" w:cs="Times New Roman"/>
          <w:sz w:val="28"/>
          <w:szCs w:val="28"/>
          <w:lang w:val="uk-UA"/>
        </w:rPr>
        <w:t>, кандидат педагогічних наук, директор Навчально-методичного цент</w:t>
      </w:r>
      <w:r w:rsidR="00FB10A3">
        <w:rPr>
          <w:rFonts w:ascii="Times New Roman" w:hAnsi="Times New Roman" w:cs="Times New Roman"/>
          <w:sz w:val="28"/>
          <w:szCs w:val="28"/>
          <w:lang w:val="uk-UA"/>
        </w:rPr>
        <w:t>ру професійно-технічної освіти в</w:t>
      </w:r>
      <w:r w:rsidRPr="000C4635">
        <w:rPr>
          <w:rFonts w:ascii="Times New Roman" w:hAnsi="Times New Roman" w:cs="Times New Roman"/>
          <w:sz w:val="28"/>
          <w:szCs w:val="28"/>
          <w:lang w:val="uk-UA"/>
        </w:rPr>
        <w:t xml:space="preserve"> Сумській області.</w:t>
      </w:r>
    </w:p>
    <w:p w:rsidR="009573D2" w:rsidRDefault="009573D2" w:rsidP="009573D2">
      <w:pPr>
        <w:spacing w:after="0"/>
        <w:jc w:val="both"/>
        <w:rPr>
          <w:rFonts w:ascii="Times New Roman" w:hAnsi="Times New Roman" w:cs="Times New Roman"/>
          <w:sz w:val="28"/>
          <w:szCs w:val="28"/>
          <w:lang w:val="uk-UA"/>
        </w:rPr>
      </w:pPr>
    </w:p>
    <w:p w:rsidR="009573D2" w:rsidRDefault="009573D2" w:rsidP="009573D2">
      <w:pPr>
        <w:spacing w:after="0"/>
        <w:jc w:val="both"/>
        <w:rPr>
          <w:rFonts w:ascii="Times New Roman" w:hAnsi="Times New Roman" w:cs="Times New Roman"/>
          <w:sz w:val="28"/>
          <w:szCs w:val="28"/>
          <w:lang w:val="uk-UA"/>
        </w:rPr>
      </w:pPr>
    </w:p>
    <w:tbl>
      <w:tblPr>
        <w:tblStyle w:val="GridTableLight"/>
        <w:tblW w:w="9781" w:type="dxa"/>
        <w:tblInd w:w="108" w:type="dxa"/>
        <w:tblLook w:val="04A0"/>
      </w:tblPr>
      <w:tblGrid>
        <w:gridCol w:w="993"/>
        <w:gridCol w:w="8788"/>
      </w:tblGrid>
      <w:tr w:rsidR="009573D2" w:rsidTr="009573D2">
        <w:tc>
          <w:tcPr>
            <w:tcW w:w="993" w:type="dxa"/>
          </w:tcPr>
          <w:p w:rsidR="009573D2" w:rsidRDefault="009573D2" w:rsidP="00A8264E">
            <w:pPr>
              <w:jc w:val="both"/>
              <w:rPr>
                <w:rFonts w:ascii="Times New Roman" w:hAnsi="Times New Roman" w:cs="Times New Roman"/>
                <w:b/>
                <w:sz w:val="28"/>
                <w:szCs w:val="28"/>
                <w:lang w:val="uk-UA"/>
              </w:rPr>
            </w:pPr>
          </w:p>
          <w:p w:rsidR="009573D2" w:rsidRDefault="009573D2" w:rsidP="00A8264E">
            <w:pPr>
              <w:jc w:val="center"/>
              <w:rPr>
                <w:rFonts w:ascii="Times New Roman" w:hAnsi="Times New Roman" w:cs="Times New Roman"/>
                <w:sz w:val="28"/>
                <w:szCs w:val="28"/>
                <w:lang w:val="uk-UA"/>
              </w:rPr>
            </w:pPr>
            <w:r>
              <w:rPr>
                <w:rFonts w:ascii="Times New Roman" w:hAnsi="Times New Roman" w:cs="Times New Roman"/>
                <w:b/>
                <w:sz w:val="28"/>
                <w:szCs w:val="28"/>
                <w:lang w:val="uk-UA"/>
              </w:rPr>
              <w:t>В 42</w:t>
            </w:r>
          </w:p>
        </w:tc>
        <w:tc>
          <w:tcPr>
            <w:tcW w:w="8788" w:type="dxa"/>
          </w:tcPr>
          <w:p w:rsidR="009573D2" w:rsidRDefault="009573D2" w:rsidP="00C325B8">
            <w:pPr>
              <w:jc w:val="both"/>
              <w:rPr>
                <w:rFonts w:ascii="Times New Roman" w:hAnsi="Times New Roman" w:cs="Times New Roman"/>
                <w:sz w:val="28"/>
                <w:szCs w:val="28"/>
                <w:lang w:val="uk-UA"/>
              </w:rPr>
            </w:pPr>
            <w:r w:rsidRPr="00FB10A3">
              <w:rPr>
                <w:rFonts w:ascii="Times New Roman" w:hAnsi="Times New Roman" w:cs="Times New Roman"/>
                <w:b/>
                <w:sz w:val="28"/>
                <w:szCs w:val="28"/>
                <w:lang w:val="uk-UA"/>
              </w:rPr>
              <w:t>Відкрите професійне навчання населення на модульно-компетентнісній основі:</w:t>
            </w:r>
            <w:r>
              <w:rPr>
                <w:rFonts w:ascii="Times New Roman" w:hAnsi="Times New Roman" w:cs="Times New Roman"/>
                <w:sz w:val="28"/>
                <w:szCs w:val="28"/>
                <w:lang w:val="uk-UA"/>
              </w:rPr>
              <w:t xml:space="preserve"> метод.посіб./Кол.автор.: П.І.Помаран, Г.Г.Чернобук, В.М.Аніщенко, Є.І.Ященкова  та ін./ за ред. В.О.Радкевич.</w:t>
            </w:r>
            <w:r>
              <w:rPr>
                <w:rFonts w:ascii="Calibri" w:hAnsi="Calibri" w:cs="Times New Roman"/>
                <w:sz w:val="28"/>
                <w:szCs w:val="28"/>
                <w:lang w:val="uk-UA"/>
              </w:rPr>
              <w:t>−</w:t>
            </w:r>
            <w:r w:rsidR="00C325B8">
              <w:rPr>
                <w:rFonts w:ascii="Times New Roman" w:hAnsi="Times New Roman" w:cs="Times New Roman"/>
                <w:sz w:val="28"/>
                <w:szCs w:val="28"/>
                <w:lang w:val="uk-UA"/>
              </w:rPr>
              <w:t>Суми</w:t>
            </w:r>
            <w:r>
              <w:rPr>
                <w:rFonts w:ascii="Times New Roman" w:hAnsi="Times New Roman" w:cs="Times New Roman"/>
                <w:sz w:val="28"/>
                <w:szCs w:val="28"/>
                <w:lang w:val="uk-UA"/>
              </w:rPr>
              <w:t xml:space="preserve">: </w:t>
            </w:r>
            <w:r w:rsidR="00C325B8">
              <w:rPr>
                <w:rFonts w:ascii="Times New Roman" w:hAnsi="Times New Roman" w:cs="Times New Roman"/>
                <w:sz w:val="28"/>
                <w:szCs w:val="28"/>
                <w:lang w:val="uk-UA"/>
              </w:rPr>
              <w:t>ФОП Вождаєв А.Ю.</w:t>
            </w:r>
            <w:r>
              <w:rPr>
                <w:rFonts w:ascii="Times New Roman" w:hAnsi="Times New Roman" w:cs="Times New Roman"/>
                <w:sz w:val="28"/>
                <w:szCs w:val="28"/>
                <w:lang w:val="uk-UA"/>
              </w:rPr>
              <w:t>, 2018.</w:t>
            </w:r>
            <w:r>
              <w:rPr>
                <w:rFonts w:ascii="Calibri" w:hAnsi="Calibri" w:cs="Times New Roman"/>
                <w:sz w:val="28"/>
                <w:szCs w:val="28"/>
                <w:lang w:val="uk-UA"/>
              </w:rPr>
              <w:t>−</w:t>
            </w:r>
            <w:r w:rsidR="00B47B53">
              <w:rPr>
                <w:rFonts w:ascii="Times New Roman" w:hAnsi="Times New Roman" w:cs="Times New Roman"/>
                <w:sz w:val="28"/>
                <w:szCs w:val="28"/>
                <w:lang w:val="uk-UA"/>
              </w:rPr>
              <w:t xml:space="preserve"> 8</w:t>
            </w:r>
            <w:r w:rsidR="008817ED">
              <w:rPr>
                <w:rFonts w:ascii="Times New Roman" w:hAnsi="Times New Roman" w:cs="Times New Roman"/>
                <w:sz w:val="28"/>
                <w:szCs w:val="28"/>
                <w:lang w:val="uk-UA"/>
              </w:rPr>
              <w:t>0</w:t>
            </w:r>
            <w:r>
              <w:rPr>
                <w:rFonts w:ascii="Times New Roman" w:hAnsi="Times New Roman" w:cs="Times New Roman"/>
                <w:sz w:val="28"/>
                <w:szCs w:val="28"/>
                <w:lang w:val="uk-UA"/>
              </w:rPr>
              <w:t xml:space="preserve"> с.</w:t>
            </w:r>
          </w:p>
        </w:tc>
      </w:tr>
    </w:tbl>
    <w:p w:rsidR="009573D2" w:rsidRDefault="009573D2" w:rsidP="009573D2">
      <w:pPr>
        <w:spacing w:after="0"/>
        <w:jc w:val="both"/>
        <w:rPr>
          <w:rFonts w:ascii="Times New Roman" w:hAnsi="Times New Roman" w:cs="Times New Roman"/>
          <w:sz w:val="28"/>
          <w:szCs w:val="28"/>
          <w:lang w:val="uk-UA"/>
        </w:rPr>
      </w:pPr>
    </w:p>
    <w:p w:rsidR="009573D2" w:rsidRDefault="009573D2" w:rsidP="009573D2">
      <w:pPr>
        <w:spacing w:after="0"/>
        <w:jc w:val="both"/>
        <w:rPr>
          <w:rFonts w:ascii="Times New Roman" w:hAnsi="Times New Roman" w:cs="Times New Roman"/>
          <w:sz w:val="28"/>
          <w:szCs w:val="28"/>
          <w:lang w:val="uk-UA"/>
        </w:rPr>
      </w:pPr>
    </w:p>
    <w:p w:rsidR="009573D2" w:rsidRPr="000C4635" w:rsidRDefault="009573D2" w:rsidP="009573D2">
      <w:pPr>
        <w:spacing w:after="0"/>
        <w:ind w:firstLine="709"/>
        <w:jc w:val="both"/>
        <w:rPr>
          <w:rFonts w:ascii="Times New Roman" w:hAnsi="Times New Roman" w:cs="Times New Roman"/>
          <w:sz w:val="24"/>
          <w:szCs w:val="24"/>
          <w:lang w:val="uk-UA"/>
        </w:rPr>
      </w:pPr>
      <w:r w:rsidRPr="000C4635">
        <w:rPr>
          <w:rFonts w:ascii="Times New Roman" w:hAnsi="Times New Roman" w:cs="Times New Roman"/>
          <w:sz w:val="24"/>
          <w:szCs w:val="24"/>
          <w:lang w:val="uk-UA"/>
        </w:rPr>
        <w:t>У методичному посібнику обґрунтовано концептуальні засади підготовки кваліфікованих робітників з використанням освітньої технології відкритого професійного навчання, запропоновано  теоретичні та практичні аспекти створення  ресурсної складової для  впровадження технології відкритого професійного навчання населення на модульно-компетентнісній основі, акцентовано увагу на питаннях організації ефективного вхідного контролю знань, умінь та навичок для осіб, які приймаються до закладів професійної (професійно-технічної)  освіти для перепідготовки</w:t>
      </w:r>
      <w:r>
        <w:rPr>
          <w:rFonts w:ascii="Times New Roman" w:hAnsi="Times New Roman" w:cs="Times New Roman"/>
          <w:sz w:val="24"/>
          <w:szCs w:val="24"/>
          <w:lang w:val="uk-UA"/>
        </w:rPr>
        <w:t xml:space="preserve"> </w:t>
      </w:r>
      <w:r w:rsidRPr="000C4635">
        <w:rPr>
          <w:rFonts w:ascii="Times New Roman" w:hAnsi="Times New Roman" w:cs="Times New Roman"/>
          <w:sz w:val="24"/>
          <w:szCs w:val="24"/>
          <w:lang w:val="uk-UA"/>
        </w:rPr>
        <w:t>та/або підвищення кваліфікації; здійснення моніторингу результатів формування кваліфікації та професійної компетентності слухачів, які навчаються у ПТНЗ.</w:t>
      </w:r>
    </w:p>
    <w:p w:rsidR="009573D2" w:rsidRDefault="009573D2" w:rsidP="009573D2">
      <w:pPr>
        <w:spacing w:after="0"/>
        <w:ind w:firstLine="709"/>
        <w:jc w:val="both"/>
        <w:rPr>
          <w:rFonts w:ascii="Times New Roman" w:hAnsi="Times New Roman" w:cs="Times New Roman"/>
          <w:sz w:val="24"/>
          <w:szCs w:val="24"/>
          <w:lang w:val="uk-UA"/>
        </w:rPr>
      </w:pPr>
      <w:r w:rsidRPr="000C4635">
        <w:rPr>
          <w:rFonts w:ascii="Times New Roman" w:hAnsi="Times New Roman" w:cs="Times New Roman"/>
          <w:sz w:val="24"/>
          <w:szCs w:val="24"/>
          <w:lang w:val="uk-UA"/>
        </w:rPr>
        <w:t>Посібник призначено для керівників, викладачів, майстрів виробничого навчання закладів професійної (професійно-технічної) освіти, працівників навчально (науково) − методичних центрів ПТО, викладачів обласних інститутів післядипломної педагогічної освіти, слухачів курсів підвищення кваліфікації керівних та педагогічних кадрів освіти.</w:t>
      </w:r>
    </w:p>
    <w:p w:rsidR="009573D2" w:rsidRDefault="009573D2" w:rsidP="009573D2">
      <w:pPr>
        <w:spacing w:after="0"/>
        <w:ind w:firstLine="709"/>
        <w:jc w:val="both"/>
        <w:rPr>
          <w:rFonts w:ascii="Times New Roman" w:hAnsi="Times New Roman" w:cs="Times New Roman"/>
          <w:sz w:val="24"/>
          <w:szCs w:val="24"/>
          <w:lang w:val="uk-UA"/>
        </w:rPr>
      </w:pPr>
    </w:p>
    <w:p w:rsidR="009573D2" w:rsidRPr="000C4635" w:rsidRDefault="009573D2" w:rsidP="009573D2">
      <w:pPr>
        <w:spacing w:after="0"/>
        <w:ind w:firstLine="709"/>
        <w:jc w:val="both"/>
        <w:rPr>
          <w:rFonts w:ascii="Times New Roman" w:hAnsi="Times New Roman" w:cs="Times New Roman"/>
          <w:sz w:val="24"/>
          <w:szCs w:val="24"/>
          <w:lang w:val="uk-UA"/>
        </w:rPr>
      </w:pPr>
    </w:p>
    <w:p w:rsidR="009573D2" w:rsidRDefault="009573D2" w:rsidP="009573D2">
      <w:pPr>
        <w:spacing w:after="0"/>
        <w:ind w:left="4248" w:firstLine="708"/>
        <w:rPr>
          <w:rFonts w:ascii="Times New Roman" w:hAnsi="Times New Roman" w:cs="Times New Roman"/>
          <w:sz w:val="28"/>
          <w:szCs w:val="28"/>
          <w:lang w:val="uk-UA"/>
        </w:rPr>
      </w:pPr>
      <w:r>
        <w:rPr>
          <w:rFonts w:ascii="Times New Roman" w:hAnsi="Times New Roman" w:cs="Times New Roman"/>
          <w:sz w:val="28"/>
          <w:szCs w:val="28"/>
          <w:lang w:val="uk-UA"/>
        </w:rPr>
        <w:t>© Помаран П.І., Чернобук Г.Г.,</w:t>
      </w:r>
    </w:p>
    <w:p w:rsidR="009573D2" w:rsidRDefault="009573D2" w:rsidP="009573D2">
      <w:pPr>
        <w:spacing w:after="0"/>
        <w:ind w:left="354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Pr>
          <w:rFonts w:ascii="Times New Roman" w:hAnsi="Times New Roman" w:cs="Times New Roman"/>
          <w:sz w:val="28"/>
          <w:szCs w:val="28"/>
          <w:lang w:val="uk-UA"/>
        </w:rPr>
        <w:tab/>
        <w:t>Аніщенко В.М., Є.І.Ященкова  та ін.</w:t>
      </w:r>
    </w:p>
    <w:p w:rsidR="009573D2" w:rsidRDefault="009573D2" w:rsidP="009573D2">
      <w:pPr>
        <w:spacing w:after="0"/>
        <w:ind w:left="3540"/>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t>© Інститут професійно-технічної</w:t>
      </w:r>
    </w:p>
    <w:p w:rsidR="009573D2" w:rsidRDefault="009573D2" w:rsidP="009573D2">
      <w:pPr>
        <w:spacing w:after="0"/>
        <w:ind w:left="3540"/>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t>освіти НАПН України.</w:t>
      </w:r>
    </w:p>
    <w:p w:rsidR="001C6E54" w:rsidRPr="001721A6" w:rsidRDefault="009573D2" w:rsidP="009573D2">
      <w:pPr>
        <w:spacing w:after="0"/>
        <w:ind w:left="4248" w:firstLine="708"/>
        <w:rPr>
          <w:rFonts w:ascii="Times New Roman" w:hAnsi="Times New Roman" w:cs="Times New Roman"/>
          <w:sz w:val="28"/>
          <w:szCs w:val="28"/>
          <w:lang w:val="uk-UA"/>
        </w:rPr>
      </w:pPr>
      <w:r>
        <w:rPr>
          <w:rFonts w:ascii="Times New Roman" w:hAnsi="Times New Roman" w:cs="Times New Roman"/>
          <w:sz w:val="28"/>
          <w:szCs w:val="28"/>
          <w:lang w:val="uk-UA"/>
        </w:rPr>
        <w:t>©</w:t>
      </w:r>
      <w:r w:rsidR="00882A10">
        <w:rPr>
          <w:rFonts w:ascii="Times New Roman" w:hAnsi="Times New Roman" w:cs="Times New Roman"/>
          <w:noProof/>
          <w:sz w:val="28"/>
          <w:szCs w:val="28"/>
          <w:lang w:eastAsia="ru-RU"/>
        </w:rPr>
        <w:pict>
          <v:rect id="Rectangle 3" o:spid="_x0000_s1042" style="position:absolute;left:0;text-align:left;margin-left:231pt;margin-top:26.8pt;width:25.25pt;height:14.65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" strokecolor="white"/>
        </w:pict>
      </w:r>
      <w:r>
        <w:rPr>
          <w:rFonts w:ascii="Times New Roman" w:hAnsi="Times New Roman" w:cs="Times New Roman"/>
          <w:sz w:val="28"/>
          <w:szCs w:val="28"/>
          <w:lang w:val="uk-UA"/>
        </w:rPr>
        <w:t xml:space="preserve"> ДПТНЗ «Роменське ВПУ», 2018</w:t>
      </w:r>
      <w:r w:rsidR="00882A10">
        <w:rPr>
          <w:rFonts w:ascii="Times New Roman" w:hAnsi="Times New Roman" w:cs="Times New Roman"/>
          <w:noProof/>
          <w:sz w:val="28"/>
          <w:szCs w:val="28"/>
          <w:lang w:eastAsia="ru-RU"/>
        </w:rPr>
        <w:pict>
          <v:rect id="_x0000_s1040" style="position:absolute;left:0;text-align:left;margin-left:195.3pt;margin-top:38.15pt;width:76.5pt;height:48pt;z-index:251686912;mso-position-horizontal-relative:text;mso-position-vertical-relative:text" strokecolor="white"/>
        </w:pict>
      </w:r>
      <w:r w:rsidR="001C6E54" w:rsidRPr="001721A6">
        <w:rPr>
          <w:rFonts w:ascii="Times New Roman" w:hAnsi="Times New Roman" w:cs="Times New Roman"/>
          <w:sz w:val="28"/>
          <w:szCs w:val="28"/>
          <w:lang w:val="uk-UA"/>
        </w:rPr>
        <w:br w:type="page"/>
      </w:r>
    </w:p>
    <w:p w:rsidR="007D14F8" w:rsidRPr="001721A6" w:rsidRDefault="007D14F8" w:rsidP="007D14F8">
      <w:pPr>
        <w:jc w:val="center"/>
        <w:rPr>
          <w:rFonts w:ascii="Times New Roman" w:hAnsi="Times New Roman" w:cs="Times New Roman"/>
          <w:b/>
          <w:sz w:val="28"/>
          <w:szCs w:val="28"/>
          <w:lang w:val="uk-UA"/>
        </w:rPr>
      </w:pPr>
      <w:r w:rsidRPr="001721A6">
        <w:rPr>
          <w:rFonts w:ascii="Times New Roman" w:hAnsi="Times New Roman" w:cs="Times New Roman"/>
          <w:b/>
          <w:sz w:val="28"/>
          <w:szCs w:val="28"/>
          <w:lang w:val="uk-UA"/>
        </w:rPr>
        <w:lastRenderedPageBreak/>
        <w:t>ЗМІСТ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
        <w:gridCol w:w="9095"/>
        <w:gridCol w:w="533"/>
      </w:tblGrid>
      <w:tr w:rsidR="007D14F8" w:rsidRPr="001721A6" w:rsidTr="001C6E54">
        <w:tc>
          <w:tcPr>
            <w:tcW w:w="226" w:type="dxa"/>
          </w:tcPr>
          <w:p w:rsidR="007D14F8" w:rsidRPr="001721A6" w:rsidRDefault="007D14F8" w:rsidP="001C6E54">
            <w:pPr>
              <w:jc w:val="center"/>
              <w:rPr>
                <w:rFonts w:ascii="Times New Roman" w:hAnsi="Times New Roman" w:cs="Times New Roman"/>
                <w:b/>
                <w:sz w:val="28"/>
                <w:szCs w:val="28"/>
                <w:lang w:val="uk-UA"/>
              </w:rPr>
            </w:pPr>
          </w:p>
        </w:tc>
        <w:tc>
          <w:tcPr>
            <w:tcW w:w="9095" w:type="dxa"/>
          </w:tcPr>
          <w:p w:rsidR="007D14F8" w:rsidRPr="001721A6" w:rsidRDefault="007D14F8" w:rsidP="001C6E54">
            <w:pPr>
              <w:spacing w:line="276" w:lineRule="auto"/>
              <w:rPr>
                <w:rFonts w:ascii="Times New Roman" w:hAnsi="Times New Roman" w:cs="Times New Roman"/>
                <w:b/>
                <w:sz w:val="28"/>
                <w:szCs w:val="28"/>
                <w:lang w:val="uk-UA"/>
              </w:rPr>
            </w:pPr>
            <w:r w:rsidRPr="001721A6">
              <w:rPr>
                <w:rFonts w:ascii="Times New Roman" w:hAnsi="Times New Roman" w:cs="Times New Roman"/>
                <w:b/>
                <w:sz w:val="28"/>
                <w:szCs w:val="28"/>
                <w:lang w:val="uk-UA"/>
              </w:rPr>
              <w:t>ВСТУП……………………………………………………………………</w:t>
            </w:r>
            <w:r w:rsidR="00FF6DA4">
              <w:rPr>
                <w:rFonts w:ascii="Times New Roman" w:hAnsi="Times New Roman" w:cs="Times New Roman"/>
                <w:b/>
                <w:sz w:val="28"/>
                <w:szCs w:val="28"/>
                <w:lang w:val="uk-UA"/>
              </w:rPr>
              <w:t>..</w:t>
            </w:r>
            <w:r w:rsidRPr="001721A6">
              <w:rPr>
                <w:rFonts w:ascii="Times New Roman" w:hAnsi="Times New Roman" w:cs="Times New Roman"/>
                <w:b/>
                <w:sz w:val="28"/>
                <w:szCs w:val="28"/>
                <w:lang w:val="uk-UA"/>
              </w:rPr>
              <w:t>….</w:t>
            </w:r>
          </w:p>
        </w:tc>
        <w:tc>
          <w:tcPr>
            <w:tcW w:w="533" w:type="dxa"/>
            <w:vAlign w:val="center"/>
          </w:tcPr>
          <w:p w:rsidR="007D14F8" w:rsidRPr="001721A6" w:rsidRDefault="007D14F8" w:rsidP="001C6E54">
            <w:pPr>
              <w:spacing w:line="276" w:lineRule="auto"/>
              <w:jc w:val="center"/>
              <w:rPr>
                <w:rFonts w:ascii="Times New Roman" w:hAnsi="Times New Roman" w:cs="Times New Roman"/>
                <w:sz w:val="28"/>
                <w:szCs w:val="28"/>
                <w:lang w:val="uk-UA"/>
              </w:rPr>
            </w:pPr>
            <w:r w:rsidRPr="001721A6">
              <w:rPr>
                <w:rFonts w:ascii="Times New Roman" w:hAnsi="Times New Roman" w:cs="Times New Roman"/>
                <w:sz w:val="28"/>
                <w:szCs w:val="28"/>
                <w:lang w:val="uk-UA"/>
              </w:rPr>
              <w:t>4</w:t>
            </w:r>
          </w:p>
        </w:tc>
      </w:tr>
      <w:tr w:rsidR="007D14F8" w:rsidRPr="001721A6" w:rsidTr="001C6E54">
        <w:tc>
          <w:tcPr>
            <w:tcW w:w="226" w:type="dxa"/>
          </w:tcPr>
          <w:p w:rsidR="007D14F8" w:rsidRPr="001721A6" w:rsidRDefault="007D14F8" w:rsidP="001C6E54">
            <w:pPr>
              <w:jc w:val="center"/>
              <w:rPr>
                <w:rFonts w:ascii="Times New Roman" w:hAnsi="Times New Roman" w:cs="Times New Roman"/>
                <w:b/>
                <w:sz w:val="28"/>
                <w:szCs w:val="28"/>
                <w:lang w:val="uk-UA"/>
              </w:rPr>
            </w:pPr>
          </w:p>
        </w:tc>
        <w:tc>
          <w:tcPr>
            <w:tcW w:w="9095" w:type="dxa"/>
          </w:tcPr>
          <w:p w:rsidR="007D14F8" w:rsidRPr="001721A6" w:rsidRDefault="007D14F8" w:rsidP="001C6E54">
            <w:pPr>
              <w:spacing w:line="276" w:lineRule="auto"/>
              <w:rPr>
                <w:rFonts w:ascii="Times New Roman" w:hAnsi="Times New Roman" w:cs="Times New Roman"/>
                <w:b/>
                <w:sz w:val="28"/>
                <w:szCs w:val="28"/>
                <w:lang w:val="uk-UA"/>
              </w:rPr>
            </w:pPr>
            <w:r w:rsidRPr="001721A6">
              <w:rPr>
                <w:rFonts w:ascii="Times New Roman" w:hAnsi="Times New Roman" w:cs="Times New Roman"/>
                <w:b/>
                <w:sz w:val="28"/>
                <w:szCs w:val="28"/>
                <w:lang w:val="uk-UA"/>
              </w:rPr>
              <w:t>РОЗДІЛ 1. КОНЦЕПТУАЛЬНІ ЗАСАДИ ПРОФЕСІЙНОГО (ПРОФЕСІЙНО-ТЕХНІЧНОГО) НАВЧАННЯ В УМОВАХ РИНКУ</w:t>
            </w:r>
          </w:p>
        </w:tc>
        <w:tc>
          <w:tcPr>
            <w:tcW w:w="533" w:type="dxa"/>
            <w:vAlign w:val="center"/>
          </w:tcPr>
          <w:p w:rsidR="007D14F8" w:rsidRPr="001721A6" w:rsidRDefault="007D14F8" w:rsidP="001C6E54">
            <w:pPr>
              <w:spacing w:line="276" w:lineRule="auto"/>
              <w:jc w:val="center"/>
              <w:rPr>
                <w:rFonts w:ascii="Times New Roman" w:hAnsi="Times New Roman" w:cs="Times New Roman"/>
                <w:sz w:val="28"/>
                <w:szCs w:val="28"/>
                <w:lang w:val="uk-UA"/>
              </w:rPr>
            </w:pPr>
          </w:p>
        </w:tc>
      </w:tr>
      <w:tr w:rsidR="007D14F8" w:rsidRPr="001721A6" w:rsidTr="001C6E54">
        <w:tc>
          <w:tcPr>
            <w:tcW w:w="226" w:type="dxa"/>
          </w:tcPr>
          <w:p w:rsidR="007D14F8" w:rsidRPr="001721A6" w:rsidRDefault="007D14F8" w:rsidP="001C6E54">
            <w:pPr>
              <w:jc w:val="center"/>
              <w:rPr>
                <w:rFonts w:ascii="Times New Roman" w:hAnsi="Times New Roman" w:cs="Times New Roman"/>
                <w:b/>
                <w:sz w:val="28"/>
                <w:szCs w:val="28"/>
                <w:lang w:val="uk-UA"/>
              </w:rPr>
            </w:pPr>
          </w:p>
        </w:tc>
        <w:tc>
          <w:tcPr>
            <w:tcW w:w="9095" w:type="dxa"/>
          </w:tcPr>
          <w:p w:rsidR="007D14F8" w:rsidRPr="001721A6" w:rsidRDefault="007D14F8" w:rsidP="001C6E54">
            <w:pPr>
              <w:spacing w:line="276" w:lineRule="auto"/>
              <w:rPr>
                <w:rFonts w:ascii="Times New Roman" w:hAnsi="Times New Roman" w:cs="Times New Roman"/>
                <w:sz w:val="28"/>
                <w:szCs w:val="28"/>
                <w:lang w:val="uk-UA"/>
              </w:rPr>
            </w:pPr>
            <w:r w:rsidRPr="001721A6">
              <w:rPr>
                <w:rFonts w:ascii="Times New Roman" w:hAnsi="Times New Roman" w:cs="Times New Roman"/>
                <w:sz w:val="28"/>
                <w:szCs w:val="28"/>
                <w:lang w:val="uk-UA"/>
              </w:rPr>
              <w:t>1.1.Освітні послуги у сфері професійної (професійно-технічної) освіти у ринковому середовищі: проблеми і перспективи………………</w:t>
            </w:r>
            <w:r w:rsidR="00FF6DA4">
              <w:rPr>
                <w:rFonts w:ascii="Times New Roman" w:hAnsi="Times New Roman" w:cs="Times New Roman"/>
                <w:sz w:val="28"/>
                <w:szCs w:val="28"/>
                <w:lang w:val="uk-UA"/>
              </w:rPr>
              <w:t>…..</w:t>
            </w:r>
            <w:r w:rsidRPr="001721A6">
              <w:rPr>
                <w:rFonts w:ascii="Times New Roman" w:hAnsi="Times New Roman" w:cs="Times New Roman"/>
                <w:sz w:val="28"/>
                <w:szCs w:val="28"/>
                <w:lang w:val="uk-UA"/>
              </w:rPr>
              <w:t>……….</w:t>
            </w:r>
          </w:p>
        </w:tc>
        <w:tc>
          <w:tcPr>
            <w:tcW w:w="533" w:type="dxa"/>
            <w:vAlign w:val="center"/>
          </w:tcPr>
          <w:p w:rsidR="007D14F8" w:rsidRPr="001721A6" w:rsidRDefault="007D14F8" w:rsidP="001C6E54">
            <w:pPr>
              <w:spacing w:line="276" w:lineRule="auto"/>
              <w:jc w:val="center"/>
              <w:rPr>
                <w:rFonts w:ascii="Times New Roman" w:hAnsi="Times New Roman" w:cs="Times New Roman"/>
                <w:sz w:val="28"/>
                <w:szCs w:val="28"/>
                <w:lang w:val="uk-UA"/>
              </w:rPr>
            </w:pPr>
          </w:p>
          <w:p w:rsidR="007D14F8" w:rsidRPr="001721A6" w:rsidRDefault="007D14F8" w:rsidP="001C6E54">
            <w:pPr>
              <w:spacing w:line="276" w:lineRule="auto"/>
              <w:jc w:val="center"/>
              <w:rPr>
                <w:rFonts w:ascii="Times New Roman" w:hAnsi="Times New Roman" w:cs="Times New Roman"/>
                <w:sz w:val="28"/>
                <w:szCs w:val="28"/>
                <w:lang w:val="uk-UA"/>
              </w:rPr>
            </w:pPr>
            <w:r w:rsidRPr="001721A6">
              <w:rPr>
                <w:rFonts w:ascii="Times New Roman" w:hAnsi="Times New Roman" w:cs="Times New Roman"/>
                <w:sz w:val="28"/>
                <w:szCs w:val="28"/>
                <w:lang w:val="uk-UA"/>
              </w:rPr>
              <w:t>6</w:t>
            </w:r>
          </w:p>
        </w:tc>
      </w:tr>
      <w:tr w:rsidR="007D14F8" w:rsidRPr="001721A6" w:rsidTr="001C6E54">
        <w:tc>
          <w:tcPr>
            <w:tcW w:w="226" w:type="dxa"/>
          </w:tcPr>
          <w:p w:rsidR="007D14F8" w:rsidRPr="001721A6" w:rsidRDefault="007D14F8" w:rsidP="001C6E54">
            <w:pPr>
              <w:jc w:val="center"/>
              <w:rPr>
                <w:rFonts w:ascii="Times New Roman" w:hAnsi="Times New Roman" w:cs="Times New Roman"/>
                <w:b/>
                <w:sz w:val="28"/>
                <w:szCs w:val="28"/>
                <w:lang w:val="uk-UA"/>
              </w:rPr>
            </w:pPr>
          </w:p>
        </w:tc>
        <w:tc>
          <w:tcPr>
            <w:tcW w:w="9095" w:type="dxa"/>
          </w:tcPr>
          <w:p w:rsidR="007D14F8" w:rsidRPr="001721A6" w:rsidRDefault="007D14F8" w:rsidP="001C6E54">
            <w:pPr>
              <w:spacing w:line="276" w:lineRule="auto"/>
              <w:rPr>
                <w:rFonts w:ascii="Times New Roman" w:hAnsi="Times New Roman" w:cs="Times New Roman"/>
                <w:sz w:val="28"/>
                <w:szCs w:val="28"/>
                <w:lang w:val="uk-UA"/>
              </w:rPr>
            </w:pPr>
            <w:r w:rsidRPr="001721A6">
              <w:rPr>
                <w:rFonts w:ascii="Times New Roman" w:hAnsi="Times New Roman" w:cs="Times New Roman"/>
                <w:sz w:val="28"/>
                <w:szCs w:val="28"/>
                <w:lang w:val="uk-UA"/>
              </w:rPr>
              <w:t>1.2.Концептуальні засади відкритого професійного навчання населення на модульно-компетентнісній основі…………………………………</w:t>
            </w:r>
            <w:r w:rsidR="00FF6DA4">
              <w:rPr>
                <w:rFonts w:ascii="Times New Roman" w:hAnsi="Times New Roman" w:cs="Times New Roman"/>
                <w:sz w:val="28"/>
                <w:szCs w:val="28"/>
                <w:lang w:val="uk-UA"/>
              </w:rPr>
              <w:t>...</w:t>
            </w:r>
            <w:r w:rsidRPr="001721A6">
              <w:rPr>
                <w:rFonts w:ascii="Times New Roman" w:hAnsi="Times New Roman" w:cs="Times New Roman"/>
                <w:sz w:val="28"/>
                <w:szCs w:val="28"/>
                <w:lang w:val="uk-UA"/>
              </w:rPr>
              <w:t>……</w:t>
            </w:r>
          </w:p>
        </w:tc>
        <w:tc>
          <w:tcPr>
            <w:tcW w:w="533" w:type="dxa"/>
            <w:vAlign w:val="center"/>
          </w:tcPr>
          <w:p w:rsidR="007D14F8" w:rsidRPr="001721A6" w:rsidRDefault="007D14F8" w:rsidP="001C6E54">
            <w:pPr>
              <w:spacing w:line="276" w:lineRule="auto"/>
              <w:jc w:val="center"/>
              <w:rPr>
                <w:rFonts w:ascii="Times New Roman" w:hAnsi="Times New Roman" w:cs="Times New Roman"/>
                <w:sz w:val="28"/>
                <w:szCs w:val="28"/>
                <w:lang w:val="uk-UA"/>
              </w:rPr>
            </w:pPr>
          </w:p>
          <w:p w:rsidR="007D14F8" w:rsidRPr="001721A6" w:rsidRDefault="007D14F8" w:rsidP="001C6E54">
            <w:pPr>
              <w:spacing w:line="276" w:lineRule="auto"/>
              <w:jc w:val="center"/>
              <w:rPr>
                <w:rFonts w:ascii="Times New Roman" w:hAnsi="Times New Roman" w:cs="Times New Roman"/>
                <w:sz w:val="28"/>
                <w:szCs w:val="28"/>
                <w:lang w:val="uk-UA"/>
              </w:rPr>
            </w:pPr>
            <w:r w:rsidRPr="001721A6">
              <w:rPr>
                <w:rFonts w:ascii="Times New Roman" w:hAnsi="Times New Roman" w:cs="Times New Roman"/>
                <w:sz w:val="28"/>
                <w:szCs w:val="28"/>
                <w:lang w:val="uk-UA"/>
              </w:rPr>
              <w:t>8</w:t>
            </w:r>
          </w:p>
        </w:tc>
      </w:tr>
      <w:tr w:rsidR="007D14F8" w:rsidRPr="001721A6" w:rsidTr="001C6E54">
        <w:tc>
          <w:tcPr>
            <w:tcW w:w="226" w:type="dxa"/>
          </w:tcPr>
          <w:p w:rsidR="007D14F8" w:rsidRPr="001721A6" w:rsidRDefault="007D14F8" w:rsidP="001C6E54">
            <w:pPr>
              <w:jc w:val="center"/>
              <w:rPr>
                <w:rFonts w:ascii="Times New Roman" w:hAnsi="Times New Roman" w:cs="Times New Roman"/>
                <w:b/>
                <w:sz w:val="28"/>
                <w:szCs w:val="28"/>
                <w:lang w:val="uk-UA"/>
              </w:rPr>
            </w:pPr>
          </w:p>
        </w:tc>
        <w:tc>
          <w:tcPr>
            <w:tcW w:w="9095" w:type="dxa"/>
          </w:tcPr>
          <w:p w:rsidR="007D14F8" w:rsidRPr="001721A6" w:rsidRDefault="007D14F8" w:rsidP="001C6E54">
            <w:pPr>
              <w:spacing w:line="276" w:lineRule="auto"/>
              <w:rPr>
                <w:rFonts w:ascii="Times New Roman" w:hAnsi="Times New Roman" w:cs="Times New Roman"/>
                <w:b/>
                <w:sz w:val="28"/>
                <w:szCs w:val="28"/>
                <w:lang w:val="uk-UA"/>
              </w:rPr>
            </w:pPr>
            <w:r w:rsidRPr="001721A6">
              <w:rPr>
                <w:rFonts w:ascii="Times New Roman" w:hAnsi="Times New Roman" w:cs="Times New Roman"/>
                <w:b/>
                <w:sz w:val="28"/>
                <w:szCs w:val="28"/>
                <w:lang w:val="uk-UA"/>
              </w:rPr>
              <w:t>РОЗДІЛ 2. УПРОВАДЖЕННЯ ВІДКРИТОГО ПРОФЕСІЙНОГО НАВЧАННЯ НАСЕЛЕННЯ НА МОДУЛЬНО-КОМПЕТЕНТНІСНІЙ ОСНОВІ</w:t>
            </w:r>
          </w:p>
        </w:tc>
        <w:tc>
          <w:tcPr>
            <w:tcW w:w="533" w:type="dxa"/>
          </w:tcPr>
          <w:p w:rsidR="007D14F8" w:rsidRPr="001721A6" w:rsidRDefault="007D14F8" w:rsidP="001C6E54">
            <w:pPr>
              <w:spacing w:line="276" w:lineRule="auto"/>
              <w:jc w:val="center"/>
              <w:rPr>
                <w:rFonts w:ascii="Times New Roman" w:hAnsi="Times New Roman" w:cs="Times New Roman"/>
                <w:b/>
                <w:sz w:val="28"/>
                <w:szCs w:val="28"/>
                <w:lang w:val="uk-UA"/>
              </w:rPr>
            </w:pPr>
          </w:p>
        </w:tc>
      </w:tr>
      <w:tr w:rsidR="007D14F8" w:rsidRPr="001721A6" w:rsidTr="001C6E54">
        <w:tc>
          <w:tcPr>
            <w:tcW w:w="226" w:type="dxa"/>
          </w:tcPr>
          <w:p w:rsidR="007D14F8" w:rsidRPr="001721A6" w:rsidRDefault="007D14F8" w:rsidP="001C6E54">
            <w:pPr>
              <w:jc w:val="center"/>
              <w:rPr>
                <w:rFonts w:ascii="Times New Roman" w:hAnsi="Times New Roman" w:cs="Times New Roman"/>
                <w:b/>
                <w:sz w:val="28"/>
                <w:szCs w:val="28"/>
                <w:lang w:val="uk-UA"/>
              </w:rPr>
            </w:pPr>
          </w:p>
        </w:tc>
        <w:tc>
          <w:tcPr>
            <w:tcW w:w="9095" w:type="dxa"/>
          </w:tcPr>
          <w:p w:rsidR="007D14F8" w:rsidRPr="001721A6" w:rsidRDefault="007D14F8" w:rsidP="001C6E54">
            <w:pPr>
              <w:spacing w:line="276" w:lineRule="auto"/>
              <w:rPr>
                <w:rFonts w:ascii="Times New Roman" w:hAnsi="Times New Roman" w:cs="Times New Roman"/>
                <w:sz w:val="28"/>
                <w:szCs w:val="28"/>
                <w:lang w:val="uk-UA"/>
              </w:rPr>
            </w:pPr>
            <w:r w:rsidRPr="001721A6">
              <w:rPr>
                <w:rFonts w:ascii="Times New Roman" w:hAnsi="Times New Roman" w:cs="Times New Roman"/>
                <w:sz w:val="28"/>
                <w:szCs w:val="28"/>
                <w:lang w:val="uk-UA"/>
              </w:rPr>
              <w:t>2.1. Організація вхідного контролю знань, умінь та навичок для осіб, які приймаються до ПТНЗ на відкрите професійне навчання на модульно-компетентнісній основі з перепідготовки або підвищення  кваліфікації……………………………………………………………………..</w:t>
            </w:r>
          </w:p>
        </w:tc>
        <w:tc>
          <w:tcPr>
            <w:tcW w:w="533" w:type="dxa"/>
            <w:vAlign w:val="center"/>
          </w:tcPr>
          <w:p w:rsidR="007D14F8" w:rsidRPr="001721A6" w:rsidRDefault="007D14F8" w:rsidP="001C6E54">
            <w:pPr>
              <w:spacing w:line="276" w:lineRule="auto"/>
              <w:jc w:val="center"/>
              <w:rPr>
                <w:rFonts w:ascii="Times New Roman" w:hAnsi="Times New Roman" w:cs="Times New Roman"/>
                <w:sz w:val="28"/>
                <w:szCs w:val="28"/>
                <w:lang w:val="uk-UA"/>
              </w:rPr>
            </w:pPr>
          </w:p>
          <w:p w:rsidR="007D14F8" w:rsidRPr="001721A6" w:rsidRDefault="007D14F8" w:rsidP="001C6E54">
            <w:pPr>
              <w:spacing w:line="276" w:lineRule="auto"/>
              <w:jc w:val="center"/>
              <w:rPr>
                <w:rFonts w:ascii="Times New Roman" w:hAnsi="Times New Roman" w:cs="Times New Roman"/>
                <w:sz w:val="28"/>
                <w:szCs w:val="28"/>
                <w:lang w:val="uk-UA"/>
              </w:rPr>
            </w:pPr>
          </w:p>
          <w:p w:rsidR="007D14F8" w:rsidRPr="001721A6" w:rsidRDefault="007D14F8" w:rsidP="001C6E54">
            <w:pPr>
              <w:spacing w:line="276" w:lineRule="auto"/>
              <w:jc w:val="center"/>
              <w:rPr>
                <w:rFonts w:ascii="Times New Roman" w:hAnsi="Times New Roman" w:cs="Times New Roman"/>
                <w:sz w:val="28"/>
                <w:szCs w:val="28"/>
                <w:lang w:val="uk-UA"/>
              </w:rPr>
            </w:pPr>
          </w:p>
          <w:p w:rsidR="007D14F8" w:rsidRPr="001721A6" w:rsidRDefault="007D14F8" w:rsidP="001C6E54">
            <w:pPr>
              <w:spacing w:line="276" w:lineRule="auto"/>
              <w:jc w:val="center"/>
              <w:rPr>
                <w:rFonts w:ascii="Times New Roman" w:hAnsi="Times New Roman" w:cs="Times New Roman"/>
                <w:sz w:val="28"/>
                <w:szCs w:val="28"/>
                <w:lang w:val="uk-UA"/>
              </w:rPr>
            </w:pPr>
            <w:r w:rsidRPr="001721A6">
              <w:rPr>
                <w:rFonts w:ascii="Times New Roman" w:hAnsi="Times New Roman" w:cs="Times New Roman"/>
                <w:sz w:val="28"/>
                <w:szCs w:val="28"/>
                <w:lang w:val="uk-UA"/>
              </w:rPr>
              <w:t>11</w:t>
            </w:r>
          </w:p>
        </w:tc>
      </w:tr>
      <w:tr w:rsidR="007D14F8" w:rsidRPr="001721A6" w:rsidTr="001C6E54">
        <w:tc>
          <w:tcPr>
            <w:tcW w:w="226" w:type="dxa"/>
          </w:tcPr>
          <w:p w:rsidR="007D14F8" w:rsidRPr="001721A6" w:rsidRDefault="007D14F8" w:rsidP="001C6E54">
            <w:pPr>
              <w:jc w:val="center"/>
              <w:rPr>
                <w:rFonts w:ascii="Times New Roman" w:hAnsi="Times New Roman" w:cs="Times New Roman"/>
                <w:b/>
                <w:sz w:val="28"/>
                <w:szCs w:val="28"/>
                <w:lang w:val="uk-UA"/>
              </w:rPr>
            </w:pPr>
          </w:p>
        </w:tc>
        <w:tc>
          <w:tcPr>
            <w:tcW w:w="9095" w:type="dxa"/>
          </w:tcPr>
          <w:p w:rsidR="007D14F8" w:rsidRPr="001721A6" w:rsidRDefault="007D14F8" w:rsidP="001C6E54">
            <w:pPr>
              <w:spacing w:line="276" w:lineRule="auto"/>
              <w:rPr>
                <w:rFonts w:ascii="Times New Roman" w:hAnsi="Times New Roman" w:cs="Times New Roman"/>
                <w:sz w:val="28"/>
                <w:szCs w:val="28"/>
                <w:lang w:val="uk-UA"/>
              </w:rPr>
            </w:pPr>
            <w:r w:rsidRPr="001721A6">
              <w:rPr>
                <w:rFonts w:ascii="Times New Roman" w:hAnsi="Times New Roman" w:cs="Times New Roman"/>
                <w:sz w:val="28"/>
                <w:szCs w:val="28"/>
                <w:lang w:val="uk-UA"/>
              </w:rPr>
              <w:t>2.2. Формування індивідуальної освітньої програми, розроблення  скоригованого робочого навчального плану та графіка навчального процесу………………………………………………………………………….</w:t>
            </w:r>
          </w:p>
        </w:tc>
        <w:tc>
          <w:tcPr>
            <w:tcW w:w="533" w:type="dxa"/>
            <w:vAlign w:val="center"/>
          </w:tcPr>
          <w:p w:rsidR="007D14F8" w:rsidRPr="001721A6" w:rsidRDefault="007D14F8" w:rsidP="001C6E54">
            <w:pPr>
              <w:spacing w:line="276" w:lineRule="auto"/>
              <w:jc w:val="center"/>
              <w:rPr>
                <w:rFonts w:ascii="Times New Roman" w:hAnsi="Times New Roman" w:cs="Times New Roman"/>
                <w:sz w:val="28"/>
                <w:szCs w:val="28"/>
                <w:lang w:val="uk-UA"/>
              </w:rPr>
            </w:pPr>
          </w:p>
          <w:p w:rsidR="007D14F8" w:rsidRPr="001721A6" w:rsidRDefault="007D14F8" w:rsidP="001C6E54">
            <w:pPr>
              <w:spacing w:line="276" w:lineRule="auto"/>
              <w:jc w:val="center"/>
              <w:rPr>
                <w:rFonts w:ascii="Times New Roman" w:hAnsi="Times New Roman" w:cs="Times New Roman"/>
                <w:sz w:val="28"/>
                <w:szCs w:val="28"/>
                <w:lang w:val="uk-UA"/>
              </w:rPr>
            </w:pPr>
          </w:p>
          <w:p w:rsidR="007D14F8" w:rsidRPr="001721A6" w:rsidRDefault="007D14F8" w:rsidP="001C6E54">
            <w:pPr>
              <w:spacing w:line="276" w:lineRule="auto"/>
              <w:jc w:val="center"/>
              <w:rPr>
                <w:rFonts w:ascii="Times New Roman" w:hAnsi="Times New Roman" w:cs="Times New Roman"/>
                <w:sz w:val="28"/>
                <w:szCs w:val="28"/>
                <w:lang w:val="uk-UA"/>
              </w:rPr>
            </w:pPr>
            <w:r w:rsidRPr="001721A6">
              <w:rPr>
                <w:rFonts w:ascii="Times New Roman" w:hAnsi="Times New Roman" w:cs="Times New Roman"/>
                <w:sz w:val="28"/>
                <w:szCs w:val="28"/>
                <w:lang w:val="uk-UA"/>
              </w:rPr>
              <w:t>16</w:t>
            </w:r>
          </w:p>
        </w:tc>
      </w:tr>
      <w:tr w:rsidR="007D14F8" w:rsidRPr="001721A6" w:rsidTr="001C6E54">
        <w:tc>
          <w:tcPr>
            <w:tcW w:w="226" w:type="dxa"/>
          </w:tcPr>
          <w:p w:rsidR="007D14F8" w:rsidRPr="001721A6" w:rsidRDefault="007D14F8" w:rsidP="001C6E54">
            <w:pPr>
              <w:jc w:val="center"/>
              <w:rPr>
                <w:rFonts w:ascii="Times New Roman" w:hAnsi="Times New Roman" w:cs="Times New Roman"/>
                <w:b/>
                <w:sz w:val="28"/>
                <w:szCs w:val="28"/>
                <w:lang w:val="uk-UA"/>
              </w:rPr>
            </w:pPr>
          </w:p>
        </w:tc>
        <w:tc>
          <w:tcPr>
            <w:tcW w:w="9095" w:type="dxa"/>
          </w:tcPr>
          <w:p w:rsidR="007D14F8" w:rsidRPr="001721A6" w:rsidRDefault="007D14F8" w:rsidP="001C6E54">
            <w:pPr>
              <w:spacing w:line="276" w:lineRule="auto"/>
              <w:rPr>
                <w:rFonts w:ascii="Times New Roman" w:hAnsi="Times New Roman" w:cs="Times New Roman"/>
                <w:sz w:val="28"/>
                <w:szCs w:val="28"/>
                <w:lang w:val="uk-UA"/>
              </w:rPr>
            </w:pPr>
            <w:r w:rsidRPr="001721A6">
              <w:rPr>
                <w:rFonts w:ascii="Times New Roman" w:hAnsi="Times New Roman" w:cs="Times New Roman"/>
                <w:sz w:val="28"/>
                <w:szCs w:val="28"/>
                <w:lang w:val="uk-UA"/>
              </w:rPr>
              <w:t>2.3. Ресурсна база відкритого професійного навчання……………………..</w:t>
            </w:r>
          </w:p>
        </w:tc>
        <w:tc>
          <w:tcPr>
            <w:tcW w:w="533" w:type="dxa"/>
            <w:vAlign w:val="center"/>
          </w:tcPr>
          <w:p w:rsidR="007D14F8" w:rsidRPr="001721A6" w:rsidRDefault="007D14F8" w:rsidP="001C6E54">
            <w:pPr>
              <w:spacing w:line="276" w:lineRule="auto"/>
              <w:jc w:val="center"/>
              <w:rPr>
                <w:rFonts w:ascii="Times New Roman" w:hAnsi="Times New Roman" w:cs="Times New Roman"/>
                <w:sz w:val="28"/>
                <w:szCs w:val="28"/>
                <w:lang w:val="uk-UA"/>
              </w:rPr>
            </w:pPr>
            <w:r w:rsidRPr="001721A6">
              <w:rPr>
                <w:rFonts w:ascii="Times New Roman" w:hAnsi="Times New Roman" w:cs="Times New Roman"/>
                <w:sz w:val="28"/>
                <w:szCs w:val="28"/>
                <w:lang w:val="uk-UA"/>
              </w:rPr>
              <w:t>20</w:t>
            </w:r>
          </w:p>
        </w:tc>
      </w:tr>
      <w:tr w:rsidR="007D14F8" w:rsidRPr="001721A6" w:rsidTr="001C6E54">
        <w:tc>
          <w:tcPr>
            <w:tcW w:w="226" w:type="dxa"/>
          </w:tcPr>
          <w:p w:rsidR="007D14F8" w:rsidRPr="001721A6" w:rsidRDefault="007D14F8" w:rsidP="001C6E54">
            <w:pPr>
              <w:jc w:val="center"/>
              <w:rPr>
                <w:rFonts w:ascii="Times New Roman" w:hAnsi="Times New Roman" w:cs="Times New Roman"/>
                <w:b/>
                <w:sz w:val="28"/>
                <w:szCs w:val="28"/>
                <w:lang w:val="uk-UA"/>
              </w:rPr>
            </w:pPr>
          </w:p>
        </w:tc>
        <w:tc>
          <w:tcPr>
            <w:tcW w:w="9095" w:type="dxa"/>
          </w:tcPr>
          <w:p w:rsidR="007D14F8" w:rsidRPr="001721A6" w:rsidRDefault="007D14F8" w:rsidP="001C6E54">
            <w:pPr>
              <w:spacing w:line="276" w:lineRule="auto"/>
              <w:rPr>
                <w:rFonts w:ascii="Times New Roman" w:hAnsi="Times New Roman" w:cs="Times New Roman"/>
                <w:b/>
                <w:sz w:val="28"/>
                <w:szCs w:val="28"/>
                <w:lang w:val="uk-UA"/>
              </w:rPr>
            </w:pPr>
            <w:r w:rsidRPr="001721A6">
              <w:rPr>
                <w:rFonts w:ascii="Times New Roman" w:hAnsi="Times New Roman" w:cs="Times New Roman"/>
                <w:b/>
                <w:sz w:val="28"/>
                <w:szCs w:val="28"/>
                <w:lang w:val="uk-UA"/>
              </w:rPr>
              <w:t>ВИСНОВКИ …………………………………………………………………..</w:t>
            </w:r>
          </w:p>
        </w:tc>
        <w:tc>
          <w:tcPr>
            <w:tcW w:w="533" w:type="dxa"/>
            <w:vAlign w:val="center"/>
          </w:tcPr>
          <w:p w:rsidR="007D14F8" w:rsidRPr="001721A6" w:rsidRDefault="003B1248" w:rsidP="001C6E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29</w:t>
            </w:r>
          </w:p>
        </w:tc>
      </w:tr>
      <w:tr w:rsidR="007D14F8" w:rsidRPr="001721A6" w:rsidTr="001C6E54">
        <w:tc>
          <w:tcPr>
            <w:tcW w:w="226" w:type="dxa"/>
          </w:tcPr>
          <w:p w:rsidR="007D14F8" w:rsidRPr="001721A6" w:rsidRDefault="007D14F8" w:rsidP="001C6E54">
            <w:pPr>
              <w:jc w:val="center"/>
              <w:rPr>
                <w:rFonts w:ascii="Times New Roman" w:hAnsi="Times New Roman" w:cs="Times New Roman"/>
                <w:b/>
                <w:sz w:val="28"/>
                <w:szCs w:val="28"/>
                <w:lang w:val="uk-UA"/>
              </w:rPr>
            </w:pPr>
          </w:p>
        </w:tc>
        <w:tc>
          <w:tcPr>
            <w:tcW w:w="9095" w:type="dxa"/>
          </w:tcPr>
          <w:p w:rsidR="007D14F8" w:rsidRPr="001721A6" w:rsidRDefault="007D14F8" w:rsidP="001C6E54">
            <w:pPr>
              <w:spacing w:line="276" w:lineRule="auto"/>
              <w:rPr>
                <w:rFonts w:ascii="Times New Roman" w:hAnsi="Times New Roman" w:cs="Times New Roman"/>
                <w:sz w:val="28"/>
                <w:szCs w:val="28"/>
                <w:lang w:val="uk-UA"/>
              </w:rPr>
            </w:pPr>
            <w:r w:rsidRPr="001721A6">
              <w:rPr>
                <w:rFonts w:ascii="Times New Roman" w:hAnsi="Times New Roman" w:cs="Times New Roman"/>
                <w:b/>
                <w:sz w:val="28"/>
                <w:szCs w:val="28"/>
                <w:lang w:val="uk-UA"/>
              </w:rPr>
              <w:t>Використана та рекомендована література</w:t>
            </w:r>
            <w:r w:rsidRPr="001721A6">
              <w:rPr>
                <w:rFonts w:ascii="Times New Roman" w:hAnsi="Times New Roman" w:cs="Times New Roman"/>
                <w:sz w:val="28"/>
                <w:szCs w:val="28"/>
                <w:lang w:val="uk-UA"/>
              </w:rPr>
              <w:t>……………………………....</w:t>
            </w:r>
          </w:p>
        </w:tc>
        <w:tc>
          <w:tcPr>
            <w:tcW w:w="533" w:type="dxa"/>
            <w:vAlign w:val="center"/>
          </w:tcPr>
          <w:p w:rsidR="007D14F8" w:rsidRPr="001721A6" w:rsidRDefault="007D14F8" w:rsidP="003B1248">
            <w:pPr>
              <w:spacing w:line="276" w:lineRule="auto"/>
              <w:jc w:val="center"/>
              <w:rPr>
                <w:rFonts w:ascii="Times New Roman" w:hAnsi="Times New Roman" w:cs="Times New Roman"/>
                <w:b/>
                <w:sz w:val="28"/>
                <w:szCs w:val="28"/>
                <w:lang w:val="uk-UA"/>
              </w:rPr>
            </w:pPr>
            <w:r w:rsidRPr="001721A6">
              <w:rPr>
                <w:rFonts w:ascii="Times New Roman" w:hAnsi="Times New Roman" w:cs="Times New Roman"/>
                <w:sz w:val="28"/>
                <w:szCs w:val="28"/>
                <w:lang w:val="uk-UA"/>
              </w:rPr>
              <w:t>3</w:t>
            </w:r>
            <w:r w:rsidR="003B1248">
              <w:rPr>
                <w:rFonts w:ascii="Times New Roman" w:hAnsi="Times New Roman" w:cs="Times New Roman"/>
                <w:sz w:val="28"/>
                <w:szCs w:val="28"/>
                <w:lang w:val="uk-UA"/>
              </w:rPr>
              <w:t>0</w:t>
            </w:r>
          </w:p>
        </w:tc>
      </w:tr>
      <w:tr w:rsidR="007D14F8" w:rsidRPr="001721A6" w:rsidTr="001C6E54">
        <w:tc>
          <w:tcPr>
            <w:tcW w:w="226" w:type="dxa"/>
          </w:tcPr>
          <w:p w:rsidR="007D14F8" w:rsidRPr="001721A6" w:rsidRDefault="007D14F8" w:rsidP="001C6E54">
            <w:pPr>
              <w:jc w:val="center"/>
              <w:rPr>
                <w:rFonts w:ascii="Times New Roman" w:hAnsi="Times New Roman" w:cs="Times New Roman"/>
                <w:b/>
                <w:sz w:val="28"/>
                <w:szCs w:val="28"/>
                <w:lang w:val="uk-UA"/>
              </w:rPr>
            </w:pPr>
          </w:p>
        </w:tc>
        <w:tc>
          <w:tcPr>
            <w:tcW w:w="9095" w:type="dxa"/>
          </w:tcPr>
          <w:p w:rsidR="007D14F8" w:rsidRPr="001721A6" w:rsidRDefault="007D14F8" w:rsidP="001C6E54">
            <w:pPr>
              <w:spacing w:line="276" w:lineRule="auto"/>
              <w:rPr>
                <w:rFonts w:ascii="Times New Roman" w:hAnsi="Times New Roman" w:cs="Times New Roman"/>
                <w:sz w:val="28"/>
                <w:szCs w:val="28"/>
                <w:lang w:val="uk-UA"/>
              </w:rPr>
            </w:pPr>
            <w:r w:rsidRPr="001721A6">
              <w:rPr>
                <w:rFonts w:ascii="Times New Roman" w:hAnsi="Times New Roman" w:cs="Times New Roman"/>
                <w:sz w:val="28"/>
                <w:szCs w:val="28"/>
                <w:lang w:val="uk-UA"/>
              </w:rPr>
              <w:t>Додаток 1. Робочі навчальні програми, розроблені на модульно-компетентнісній основі……………………………………………………….</w:t>
            </w:r>
          </w:p>
        </w:tc>
        <w:tc>
          <w:tcPr>
            <w:tcW w:w="533" w:type="dxa"/>
            <w:vAlign w:val="center"/>
          </w:tcPr>
          <w:p w:rsidR="007D14F8" w:rsidRPr="001721A6" w:rsidRDefault="007D14F8" w:rsidP="001C6E54">
            <w:pPr>
              <w:spacing w:line="276" w:lineRule="auto"/>
              <w:jc w:val="center"/>
              <w:rPr>
                <w:rFonts w:ascii="Times New Roman" w:hAnsi="Times New Roman" w:cs="Times New Roman"/>
                <w:sz w:val="28"/>
                <w:szCs w:val="28"/>
                <w:lang w:val="uk-UA"/>
              </w:rPr>
            </w:pPr>
          </w:p>
          <w:p w:rsidR="007D14F8" w:rsidRPr="001721A6" w:rsidRDefault="007D14F8" w:rsidP="003B1248">
            <w:pPr>
              <w:spacing w:line="276" w:lineRule="auto"/>
              <w:jc w:val="center"/>
              <w:rPr>
                <w:rFonts w:ascii="Times New Roman" w:hAnsi="Times New Roman" w:cs="Times New Roman"/>
                <w:sz w:val="28"/>
                <w:szCs w:val="28"/>
                <w:lang w:val="uk-UA"/>
              </w:rPr>
            </w:pPr>
            <w:r w:rsidRPr="001721A6">
              <w:rPr>
                <w:rFonts w:ascii="Times New Roman" w:hAnsi="Times New Roman" w:cs="Times New Roman"/>
                <w:sz w:val="28"/>
                <w:szCs w:val="28"/>
                <w:lang w:val="uk-UA"/>
              </w:rPr>
              <w:t>3</w:t>
            </w:r>
            <w:r w:rsidR="003B1248">
              <w:rPr>
                <w:rFonts w:ascii="Times New Roman" w:hAnsi="Times New Roman" w:cs="Times New Roman"/>
                <w:sz w:val="28"/>
                <w:szCs w:val="28"/>
                <w:lang w:val="uk-UA"/>
              </w:rPr>
              <w:t>2</w:t>
            </w:r>
          </w:p>
        </w:tc>
      </w:tr>
      <w:tr w:rsidR="007D14F8" w:rsidRPr="001721A6" w:rsidTr="001C6E54">
        <w:tc>
          <w:tcPr>
            <w:tcW w:w="226" w:type="dxa"/>
          </w:tcPr>
          <w:p w:rsidR="007D14F8" w:rsidRPr="001721A6" w:rsidRDefault="007D14F8" w:rsidP="001C6E54">
            <w:pPr>
              <w:jc w:val="center"/>
              <w:rPr>
                <w:rFonts w:ascii="Times New Roman" w:hAnsi="Times New Roman" w:cs="Times New Roman"/>
                <w:b/>
                <w:sz w:val="28"/>
                <w:szCs w:val="28"/>
                <w:lang w:val="uk-UA"/>
              </w:rPr>
            </w:pPr>
          </w:p>
        </w:tc>
        <w:tc>
          <w:tcPr>
            <w:tcW w:w="9095" w:type="dxa"/>
          </w:tcPr>
          <w:p w:rsidR="007D14F8" w:rsidRPr="001721A6" w:rsidRDefault="007D14F8" w:rsidP="001C6E54">
            <w:pPr>
              <w:spacing w:line="276" w:lineRule="auto"/>
              <w:rPr>
                <w:rFonts w:ascii="Times New Roman" w:hAnsi="Times New Roman" w:cs="Times New Roman"/>
                <w:sz w:val="28"/>
                <w:szCs w:val="28"/>
                <w:lang w:val="uk-UA"/>
              </w:rPr>
            </w:pPr>
            <w:r w:rsidRPr="001721A6">
              <w:rPr>
                <w:rFonts w:ascii="Times New Roman" w:hAnsi="Times New Roman" w:cs="Times New Roman"/>
                <w:sz w:val="28"/>
                <w:szCs w:val="28"/>
                <w:lang w:val="uk-UA"/>
              </w:rPr>
              <w:t>Додаток 2. Рекомендації з визначення результатів вхідного контролю теоретичних знань, умінь та навичок із професії……………………………</w:t>
            </w:r>
          </w:p>
        </w:tc>
        <w:tc>
          <w:tcPr>
            <w:tcW w:w="533" w:type="dxa"/>
            <w:vAlign w:val="center"/>
          </w:tcPr>
          <w:p w:rsidR="007D14F8" w:rsidRPr="001721A6" w:rsidRDefault="007D14F8" w:rsidP="001C6E54">
            <w:pPr>
              <w:spacing w:line="276" w:lineRule="auto"/>
              <w:jc w:val="center"/>
              <w:rPr>
                <w:rFonts w:ascii="Times New Roman" w:hAnsi="Times New Roman" w:cs="Times New Roman"/>
                <w:sz w:val="28"/>
                <w:szCs w:val="28"/>
                <w:lang w:val="uk-UA"/>
              </w:rPr>
            </w:pPr>
          </w:p>
          <w:p w:rsidR="007D14F8" w:rsidRPr="001721A6" w:rsidRDefault="003B1248" w:rsidP="001C6E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55</w:t>
            </w:r>
          </w:p>
        </w:tc>
      </w:tr>
      <w:tr w:rsidR="007D14F8" w:rsidRPr="001721A6" w:rsidTr="001C6E54">
        <w:tc>
          <w:tcPr>
            <w:tcW w:w="226" w:type="dxa"/>
          </w:tcPr>
          <w:p w:rsidR="007D14F8" w:rsidRPr="001721A6" w:rsidRDefault="007D14F8" w:rsidP="001C6E54">
            <w:pPr>
              <w:jc w:val="center"/>
              <w:rPr>
                <w:rFonts w:ascii="Times New Roman" w:hAnsi="Times New Roman" w:cs="Times New Roman"/>
                <w:b/>
                <w:sz w:val="28"/>
                <w:szCs w:val="28"/>
                <w:lang w:val="uk-UA"/>
              </w:rPr>
            </w:pPr>
          </w:p>
        </w:tc>
        <w:tc>
          <w:tcPr>
            <w:tcW w:w="9095" w:type="dxa"/>
          </w:tcPr>
          <w:p w:rsidR="007D14F8" w:rsidRPr="001721A6" w:rsidRDefault="007D14F8" w:rsidP="001C6E54">
            <w:pPr>
              <w:spacing w:line="276" w:lineRule="auto"/>
              <w:rPr>
                <w:rFonts w:ascii="Times New Roman" w:hAnsi="Times New Roman" w:cs="Times New Roman"/>
                <w:sz w:val="28"/>
                <w:szCs w:val="28"/>
                <w:lang w:val="uk-UA"/>
              </w:rPr>
            </w:pPr>
            <w:r w:rsidRPr="001721A6">
              <w:rPr>
                <w:rFonts w:ascii="Times New Roman" w:hAnsi="Times New Roman" w:cs="Times New Roman"/>
                <w:sz w:val="28"/>
                <w:szCs w:val="28"/>
                <w:lang w:val="uk-UA"/>
              </w:rPr>
              <w:t>Додаток 3. Анкета самооцінювання………………………………………….</w:t>
            </w:r>
          </w:p>
        </w:tc>
        <w:tc>
          <w:tcPr>
            <w:tcW w:w="533" w:type="dxa"/>
            <w:vAlign w:val="center"/>
          </w:tcPr>
          <w:p w:rsidR="007D14F8" w:rsidRPr="001721A6" w:rsidRDefault="003B1248" w:rsidP="001C6E5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56</w:t>
            </w:r>
          </w:p>
        </w:tc>
      </w:tr>
      <w:tr w:rsidR="007D14F8" w:rsidRPr="001721A6" w:rsidTr="001C6E54">
        <w:tc>
          <w:tcPr>
            <w:tcW w:w="226" w:type="dxa"/>
          </w:tcPr>
          <w:p w:rsidR="007D14F8" w:rsidRPr="001721A6" w:rsidRDefault="007D14F8" w:rsidP="001C6E54">
            <w:pPr>
              <w:jc w:val="center"/>
              <w:rPr>
                <w:rFonts w:ascii="Times New Roman" w:hAnsi="Times New Roman" w:cs="Times New Roman"/>
                <w:b/>
                <w:sz w:val="28"/>
                <w:szCs w:val="28"/>
                <w:lang w:val="uk-UA"/>
              </w:rPr>
            </w:pPr>
          </w:p>
        </w:tc>
        <w:tc>
          <w:tcPr>
            <w:tcW w:w="9095" w:type="dxa"/>
          </w:tcPr>
          <w:p w:rsidR="007D14F8" w:rsidRPr="001721A6" w:rsidRDefault="007D14F8" w:rsidP="001C6E54">
            <w:pPr>
              <w:spacing w:line="276" w:lineRule="auto"/>
              <w:rPr>
                <w:rFonts w:ascii="Times New Roman" w:hAnsi="Times New Roman" w:cs="Times New Roman"/>
                <w:sz w:val="28"/>
                <w:szCs w:val="28"/>
                <w:lang w:val="uk-UA"/>
              </w:rPr>
            </w:pPr>
            <w:r w:rsidRPr="001721A6">
              <w:rPr>
                <w:rFonts w:ascii="Times New Roman" w:hAnsi="Times New Roman" w:cs="Times New Roman"/>
                <w:sz w:val="28"/>
                <w:szCs w:val="28"/>
                <w:lang w:val="uk-UA"/>
              </w:rPr>
              <w:t>Додаток 4. Порядок проведення вхідного контролю знань, умінь та навичок для осіб, які приймаються на навчання за програмами перепідготовки або підвищення кваліфікації до закладів професійної (професійно-технічної) освіти………………………………………………..</w:t>
            </w:r>
          </w:p>
        </w:tc>
        <w:tc>
          <w:tcPr>
            <w:tcW w:w="533" w:type="dxa"/>
            <w:vAlign w:val="center"/>
          </w:tcPr>
          <w:p w:rsidR="007D14F8" w:rsidRPr="001721A6" w:rsidRDefault="007D14F8" w:rsidP="001C6E54">
            <w:pPr>
              <w:spacing w:line="276" w:lineRule="auto"/>
              <w:jc w:val="center"/>
              <w:rPr>
                <w:rFonts w:ascii="Times New Roman" w:hAnsi="Times New Roman" w:cs="Times New Roman"/>
                <w:sz w:val="28"/>
                <w:szCs w:val="28"/>
                <w:lang w:val="uk-UA"/>
              </w:rPr>
            </w:pPr>
          </w:p>
          <w:p w:rsidR="007D14F8" w:rsidRPr="001721A6" w:rsidRDefault="007D14F8" w:rsidP="001C6E54">
            <w:pPr>
              <w:spacing w:line="276" w:lineRule="auto"/>
              <w:jc w:val="center"/>
              <w:rPr>
                <w:rFonts w:ascii="Times New Roman" w:hAnsi="Times New Roman" w:cs="Times New Roman"/>
                <w:sz w:val="28"/>
                <w:szCs w:val="28"/>
                <w:lang w:val="uk-UA"/>
              </w:rPr>
            </w:pPr>
          </w:p>
          <w:p w:rsidR="007D14F8" w:rsidRPr="001721A6" w:rsidRDefault="007D14F8" w:rsidP="001C6E54">
            <w:pPr>
              <w:spacing w:line="276" w:lineRule="auto"/>
              <w:jc w:val="center"/>
              <w:rPr>
                <w:rFonts w:ascii="Times New Roman" w:hAnsi="Times New Roman" w:cs="Times New Roman"/>
                <w:sz w:val="28"/>
                <w:szCs w:val="28"/>
                <w:lang w:val="uk-UA"/>
              </w:rPr>
            </w:pPr>
          </w:p>
          <w:p w:rsidR="007D14F8" w:rsidRPr="001721A6" w:rsidRDefault="003B1248" w:rsidP="0041291F">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r w:rsidR="0041291F">
              <w:rPr>
                <w:rFonts w:ascii="Times New Roman" w:hAnsi="Times New Roman" w:cs="Times New Roman"/>
                <w:sz w:val="28"/>
                <w:szCs w:val="28"/>
                <w:lang w:val="uk-UA"/>
              </w:rPr>
              <w:t>4</w:t>
            </w:r>
          </w:p>
        </w:tc>
      </w:tr>
      <w:tr w:rsidR="007D14F8" w:rsidRPr="001721A6" w:rsidTr="001C6E54">
        <w:tc>
          <w:tcPr>
            <w:tcW w:w="226" w:type="dxa"/>
          </w:tcPr>
          <w:p w:rsidR="007D14F8" w:rsidRPr="001721A6" w:rsidRDefault="007D14F8" w:rsidP="001C6E54">
            <w:pPr>
              <w:jc w:val="center"/>
              <w:rPr>
                <w:rFonts w:ascii="Times New Roman" w:hAnsi="Times New Roman" w:cs="Times New Roman"/>
                <w:b/>
                <w:sz w:val="28"/>
                <w:szCs w:val="28"/>
                <w:lang w:val="uk-UA"/>
              </w:rPr>
            </w:pPr>
          </w:p>
        </w:tc>
        <w:tc>
          <w:tcPr>
            <w:tcW w:w="9095" w:type="dxa"/>
          </w:tcPr>
          <w:p w:rsidR="007D14F8" w:rsidRPr="001721A6" w:rsidRDefault="007D14F8" w:rsidP="001C6E54">
            <w:pPr>
              <w:spacing w:line="276" w:lineRule="auto"/>
              <w:rPr>
                <w:rFonts w:ascii="Times New Roman" w:hAnsi="Times New Roman" w:cs="Times New Roman"/>
                <w:sz w:val="28"/>
                <w:szCs w:val="28"/>
                <w:lang w:val="uk-UA"/>
              </w:rPr>
            </w:pPr>
            <w:r w:rsidRPr="001721A6">
              <w:rPr>
                <w:rFonts w:ascii="Times New Roman" w:hAnsi="Times New Roman" w:cs="Times New Roman"/>
                <w:sz w:val="28"/>
                <w:szCs w:val="28"/>
                <w:lang w:val="uk-UA"/>
              </w:rPr>
              <w:t>Додаток 5. Пам’ятка для користування електронною бібліотекою………..</w:t>
            </w:r>
          </w:p>
        </w:tc>
        <w:tc>
          <w:tcPr>
            <w:tcW w:w="533" w:type="dxa"/>
            <w:vAlign w:val="center"/>
          </w:tcPr>
          <w:p w:rsidR="007D14F8" w:rsidRPr="001721A6" w:rsidRDefault="002C4D19" w:rsidP="0041291F">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r w:rsidR="0041291F">
              <w:rPr>
                <w:rFonts w:ascii="Times New Roman" w:hAnsi="Times New Roman" w:cs="Times New Roman"/>
                <w:sz w:val="28"/>
                <w:szCs w:val="28"/>
                <w:lang w:val="uk-UA"/>
              </w:rPr>
              <w:t>6</w:t>
            </w:r>
          </w:p>
        </w:tc>
      </w:tr>
    </w:tbl>
    <w:p w:rsidR="007D14F8" w:rsidRPr="001721A6" w:rsidRDefault="007D14F8" w:rsidP="007D14F8">
      <w:pPr>
        <w:jc w:val="center"/>
        <w:rPr>
          <w:rFonts w:ascii="Times New Roman" w:hAnsi="Times New Roman" w:cs="Times New Roman"/>
          <w:b/>
          <w:sz w:val="28"/>
          <w:szCs w:val="28"/>
          <w:lang w:val="uk-UA"/>
        </w:rPr>
      </w:pPr>
    </w:p>
    <w:p w:rsidR="00C01918" w:rsidRPr="001721A6" w:rsidRDefault="00C01918" w:rsidP="0014639A">
      <w:pPr>
        <w:jc w:val="center"/>
        <w:rPr>
          <w:rFonts w:ascii="Times New Roman" w:hAnsi="Times New Roman" w:cs="Times New Roman"/>
          <w:b/>
          <w:sz w:val="28"/>
          <w:szCs w:val="28"/>
          <w:lang w:val="uk-UA"/>
        </w:rPr>
      </w:pPr>
    </w:p>
    <w:p w:rsidR="00B204DE" w:rsidRPr="001721A6" w:rsidRDefault="00B204DE" w:rsidP="00C35A66">
      <w:pPr>
        <w:spacing w:after="0"/>
        <w:rPr>
          <w:rFonts w:ascii="Times New Roman" w:hAnsi="Times New Roman" w:cs="Times New Roman"/>
          <w:sz w:val="28"/>
          <w:szCs w:val="28"/>
          <w:lang w:val="uk-UA"/>
        </w:rPr>
      </w:pPr>
    </w:p>
    <w:p w:rsidR="00B204DE" w:rsidRPr="001721A6" w:rsidRDefault="00B204DE" w:rsidP="00C35A66">
      <w:pPr>
        <w:spacing w:after="0"/>
        <w:rPr>
          <w:rFonts w:ascii="Times New Roman" w:hAnsi="Times New Roman" w:cs="Times New Roman"/>
          <w:sz w:val="28"/>
          <w:szCs w:val="28"/>
          <w:lang w:val="uk-UA"/>
        </w:rPr>
      </w:pPr>
    </w:p>
    <w:p w:rsidR="00C01918" w:rsidRPr="001721A6" w:rsidRDefault="00C01918" w:rsidP="00B674BE">
      <w:pPr>
        <w:spacing w:after="0"/>
        <w:rPr>
          <w:rFonts w:ascii="Times New Roman" w:hAnsi="Times New Roman" w:cs="Times New Roman"/>
          <w:sz w:val="28"/>
          <w:szCs w:val="28"/>
          <w:lang w:val="uk-UA"/>
        </w:rPr>
      </w:pPr>
    </w:p>
    <w:p w:rsidR="00C01918" w:rsidRPr="001721A6" w:rsidRDefault="00C01918" w:rsidP="00B204DE">
      <w:pPr>
        <w:spacing w:after="0"/>
        <w:jc w:val="center"/>
        <w:rPr>
          <w:rFonts w:ascii="Times New Roman" w:hAnsi="Times New Roman" w:cs="Times New Roman"/>
          <w:sz w:val="28"/>
          <w:szCs w:val="28"/>
          <w:lang w:val="uk-UA"/>
        </w:rPr>
      </w:pPr>
    </w:p>
    <w:p w:rsidR="00DE2027" w:rsidRPr="001721A6" w:rsidRDefault="00376E6B" w:rsidP="00B204DE">
      <w:pPr>
        <w:spacing w:after="0"/>
        <w:jc w:val="center"/>
        <w:rPr>
          <w:rFonts w:ascii="Times New Roman" w:hAnsi="Times New Roman" w:cs="Times New Roman"/>
          <w:sz w:val="28"/>
          <w:szCs w:val="28"/>
          <w:lang w:val="uk-UA"/>
        </w:rPr>
      </w:pPr>
      <w:bookmarkStart w:id="0" w:name="_Toc533167654"/>
      <w:r w:rsidRPr="001721A6">
        <w:rPr>
          <w:rFonts w:ascii="Times New Roman" w:hAnsi="Times New Roman" w:cs="Times New Roman"/>
          <w:sz w:val="28"/>
          <w:szCs w:val="28"/>
          <w:lang w:val="uk-UA"/>
        </w:rPr>
        <w:lastRenderedPageBreak/>
        <w:t>ВСТУП</w:t>
      </w:r>
      <w:bookmarkEnd w:id="0"/>
    </w:p>
    <w:p w:rsidR="00915127" w:rsidRPr="001721A6" w:rsidRDefault="008C21BD" w:rsidP="009C0EF6">
      <w:pPr>
        <w:spacing w:after="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ab/>
      </w:r>
    </w:p>
    <w:p w:rsidR="008C21BD" w:rsidRPr="001721A6" w:rsidRDefault="008C21BD" w:rsidP="00B204DE">
      <w:pPr>
        <w:spacing w:after="0"/>
        <w:ind w:firstLine="708"/>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Соціально</w:t>
      </w:r>
      <w:r w:rsidR="006510FE" w:rsidRPr="001721A6">
        <w:rPr>
          <w:rFonts w:ascii="Times New Roman" w:hAnsi="Times New Roman" w:cs="Times New Roman"/>
          <w:sz w:val="28"/>
          <w:szCs w:val="28"/>
          <w:lang w:val="uk-UA"/>
        </w:rPr>
        <w:t xml:space="preserve">-економічні зміни в </w:t>
      </w:r>
      <w:r w:rsidR="008772A8">
        <w:rPr>
          <w:rFonts w:ascii="Times New Roman" w:hAnsi="Times New Roman" w:cs="Times New Roman"/>
          <w:sz w:val="28"/>
          <w:szCs w:val="28"/>
          <w:lang w:val="uk-UA"/>
        </w:rPr>
        <w:t>суспільстві</w:t>
      </w:r>
      <w:r w:rsidRPr="001721A6">
        <w:rPr>
          <w:rFonts w:ascii="Times New Roman" w:hAnsi="Times New Roman" w:cs="Times New Roman"/>
          <w:sz w:val="28"/>
          <w:szCs w:val="28"/>
          <w:lang w:val="uk-UA"/>
        </w:rPr>
        <w:t>, курс на європейську інтеграцію України, її входження в цивілізоване світове співтовариство потребують реформування системи професійного навчання населення, спрямованого на забезпечення  конкурентоспроможності та мобільності робітничих кадрів, відповідності змісту їх підготовки вимогам ринку праці.</w:t>
      </w:r>
    </w:p>
    <w:p w:rsidR="008C21BD" w:rsidRPr="001721A6" w:rsidRDefault="008C21BD" w:rsidP="009C0EF6">
      <w:pPr>
        <w:spacing w:after="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ab/>
        <w:t>На структуру, форми та зміст професійної (професійно-технічної) освіти впливають такі чинники як: ситуація на ринку праці; інноваційний розвиток економіки; зростання вимог до рівня кваліфікації робочої сили; потреби споживачів освітніх послуг тощо.</w:t>
      </w:r>
    </w:p>
    <w:p w:rsidR="008C21BD" w:rsidRPr="001721A6" w:rsidRDefault="008C21BD" w:rsidP="009C0EF6">
      <w:pPr>
        <w:spacing w:after="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ab/>
      </w:r>
      <w:r w:rsidR="005E31AC" w:rsidRPr="001721A6">
        <w:rPr>
          <w:rFonts w:ascii="Times New Roman" w:hAnsi="Times New Roman" w:cs="Times New Roman"/>
          <w:sz w:val="28"/>
          <w:szCs w:val="28"/>
          <w:lang w:val="uk-UA"/>
        </w:rPr>
        <w:t>Одним із перспективних шляхів вирішення актуальних завдань підвищення якісного рівня професі</w:t>
      </w:r>
      <w:r w:rsidR="002B4684" w:rsidRPr="001721A6">
        <w:rPr>
          <w:rFonts w:ascii="Times New Roman" w:hAnsi="Times New Roman" w:cs="Times New Roman"/>
          <w:sz w:val="28"/>
          <w:szCs w:val="28"/>
          <w:lang w:val="uk-UA"/>
        </w:rPr>
        <w:t>йної освіти, сприяння навчанню й</w:t>
      </w:r>
      <w:r w:rsidR="005E31AC" w:rsidRPr="001721A6">
        <w:rPr>
          <w:rFonts w:ascii="Times New Roman" w:hAnsi="Times New Roman" w:cs="Times New Roman"/>
          <w:sz w:val="28"/>
          <w:szCs w:val="28"/>
          <w:lang w:val="uk-UA"/>
        </w:rPr>
        <w:t xml:space="preserve"> розвитку особистості протягом життя, оптимізації термінів та змісту навчання є побудова</w:t>
      </w:r>
      <w:r w:rsidR="002B4684" w:rsidRPr="001721A6">
        <w:rPr>
          <w:rFonts w:ascii="Times New Roman" w:hAnsi="Times New Roman" w:cs="Times New Roman"/>
          <w:sz w:val="28"/>
          <w:szCs w:val="28"/>
          <w:lang w:val="uk-UA"/>
        </w:rPr>
        <w:t xml:space="preserve"> навчально-виробничого процесу в</w:t>
      </w:r>
      <w:r w:rsidR="005E31AC" w:rsidRPr="001721A6">
        <w:rPr>
          <w:rFonts w:ascii="Times New Roman" w:hAnsi="Times New Roman" w:cs="Times New Roman"/>
          <w:sz w:val="28"/>
          <w:szCs w:val="28"/>
          <w:lang w:val="uk-UA"/>
        </w:rPr>
        <w:t xml:space="preserve"> закладах професійної (професійно-технічної) освіти на модульно-компетентнісній основі та </w:t>
      </w:r>
      <w:r w:rsidR="007D0D21" w:rsidRPr="001721A6">
        <w:rPr>
          <w:rFonts w:ascii="Times New Roman" w:hAnsi="Times New Roman" w:cs="Times New Roman"/>
          <w:sz w:val="28"/>
          <w:szCs w:val="28"/>
          <w:lang w:val="uk-UA"/>
        </w:rPr>
        <w:t>впровадження технології відкритого професійного навчання населення.</w:t>
      </w:r>
    </w:p>
    <w:p w:rsidR="00376E6B" w:rsidRPr="001721A6" w:rsidRDefault="00376E6B" w:rsidP="009C0EF6">
      <w:pPr>
        <w:spacing w:after="0"/>
        <w:ind w:firstLine="708"/>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Зміна практичних завдань, які сьогодні мають вирішувати ПТНЗ, спонукала колектив державного  професійно-технічного навчального закладу «Роменське вище професійне училище», за наукового супроводу фахівців Інституту професійно-технічної освіти НАПН України, розпочати дослідно-експериментальну</w:t>
      </w:r>
      <w:r w:rsidR="002B4684" w:rsidRPr="001721A6">
        <w:rPr>
          <w:rFonts w:ascii="Times New Roman" w:hAnsi="Times New Roman" w:cs="Times New Roman"/>
          <w:sz w:val="28"/>
          <w:szCs w:val="28"/>
          <w:lang w:val="uk-UA"/>
        </w:rPr>
        <w:t xml:space="preserve"> роботу всеукраїнського рівня (</w:t>
      </w:r>
      <w:r w:rsidRPr="001721A6">
        <w:rPr>
          <w:rFonts w:ascii="Times New Roman" w:hAnsi="Times New Roman" w:cs="Times New Roman"/>
          <w:sz w:val="28"/>
          <w:szCs w:val="28"/>
          <w:lang w:val="uk-UA"/>
        </w:rPr>
        <w:t>наказ Міністерства освіти і науки України від 23.03.2016 №308) на тему «Відкрите професійне навчання населення на модульно-компетентнісній основі», спрямовану на розроблення технології відкритого професійного навчання на основі компетентнісного підходу.</w:t>
      </w:r>
      <w:r w:rsidR="003A6FD9" w:rsidRPr="001721A6">
        <w:rPr>
          <w:rFonts w:ascii="Times New Roman" w:hAnsi="Times New Roman" w:cs="Times New Roman"/>
          <w:sz w:val="28"/>
          <w:szCs w:val="28"/>
          <w:lang w:val="uk-UA"/>
        </w:rPr>
        <w:t xml:space="preserve"> Упровадження відкритого професійного навчання на модульно-компетентнісній </w:t>
      </w:r>
      <w:r w:rsidR="007C0BB1" w:rsidRPr="001721A6">
        <w:rPr>
          <w:rFonts w:ascii="Times New Roman" w:hAnsi="Times New Roman" w:cs="Times New Roman"/>
          <w:sz w:val="28"/>
          <w:szCs w:val="28"/>
          <w:lang w:val="uk-UA"/>
        </w:rPr>
        <w:t xml:space="preserve">основі </w:t>
      </w:r>
      <w:r w:rsidR="003A6FD9" w:rsidRPr="001721A6">
        <w:rPr>
          <w:rFonts w:ascii="Times New Roman" w:hAnsi="Times New Roman" w:cs="Times New Roman"/>
          <w:sz w:val="28"/>
          <w:szCs w:val="28"/>
          <w:lang w:val="uk-UA"/>
        </w:rPr>
        <w:t xml:space="preserve">потребувало  розроблення  алгоритму складання </w:t>
      </w:r>
      <w:r w:rsidR="00E96DD1" w:rsidRPr="001721A6">
        <w:rPr>
          <w:rFonts w:ascii="Times New Roman" w:hAnsi="Times New Roman" w:cs="Times New Roman"/>
          <w:sz w:val="28"/>
          <w:szCs w:val="28"/>
          <w:lang w:val="uk-UA"/>
        </w:rPr>
        <w:t xml:space="preserve">освітніх програм, </w:t>
      </w:r>
      <w:r w:rsidR="00154814" w:rsidRPr="001721A6">
        <w:rPr>
          <w:rFonts w:ascii="Times New Roman" w:hAnsi="Times New Roman" w:cs="Times New Roman"/>
          <w:sz w:val="28"/>
          <w:szCs w:val="28"/>
          <w:lang w:val="uk-UA"/>
        </w:rPr>
        <w:t xml:space="preserve">відпрацювання процедури вхідного контролю, створення ресурсної складової для ефективної організації </w:t>
      </w:r>
      <w:r w:rsidR="006510FE" w:rsidRPr="001721A6">
        <w:rPr>
          <w:rFonts w:ascii="Times New Roman" w:hAnsi="Times New Roman" w:cs="Times New Roman"/>
          <w:sz w:val="28"/>
          <w:szCs w:val="28"/>
          <w:lang w:val="uk-UA"/>
        </w:rPr>
        <w:t>освітнього</w:t>
      </w:r>
      <w:r w:rsidR="00154814" w:rsidRPr="001721A6">
        <w:rPr>
          <w:rFonts w:ascii="Times New Roman" w:hAnsi="Times New Roman" w:cs="Times New Roman"/>
          <w:sz w:val="28"/>
          <w:szCs w:val="28"/>
          <w:lang w:val="uk-UA"/>
        </w:rPr>
        <w:t xml:space="preserve"> процесу.</w:t>
      </w:r>
    </w:p>
    <w:p w:rsidR="00154814" w:rsidRPr="001721A6" w:rsidRDefault="00154814" w:rsidP="009C0EF6">
      <w:pPr>
        <w:spacing w:after="0"/>
        <w:ind w:firstLine="708"/>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Пропонований методичний посібник підготовлено на основі теоретичних досліджень та практичного досвіду впровадження відкритого професійного навчання населення на модульно-компетентнісній основі в ДПТНЗ «Роменське ВПУ».</w:t>
      </w:r>
    </w:p>
    <w:p w:rsidR="00154814" w:rsidRPr="001721A6" w:rsidRDefault="00154814" w:rsidP="009C0EF6">
      <w:pPr>
        <w:spacing w:after="0"/>
        <w:ind w:firstLine="708"/>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Науково-практичним доробком дослідно-експериментальної роботи педагогічного колективу Роменського вищого професійного учи</w:t>
      </w:r>
      <w:r w:rsidR="002B4684" w:rsidRPr="001721A6">
        <w:rPr>
          <w:rFonts w:ascii="Times New Roman" w:hAnsi="Times New Roman" w:cs="Times New Roman"/>
          <w:sz w:val="28"/>
          <w:szCs w:val="28"/>
          <w:lang w:val="uk-UA"/>
        </w:rPr>
        <w:t xml:space="preserve">лища є «Методичні рекомендації </w:t>
      </w:r>
      <w:r w:rsidRPr="001721A6">
        <w:rPr>
          <w:rFonts w:ascii="Times New Roman" w:hAnsi="Times New Roman" w:cs="Times New Roman"/>
          <w:sz w:val="28"/>
          <w:szCs w:val="28"/>
          <w:lang w:val="uk-UA"/>
        </w:rPr>
        <w:t>з розробки індивідуальних навчальних програм на основі компетентнісного підходу (з модульною побудовою навчального процесу) для осіб, які приймаються до закладів</w:t>
      </w:r>
      <w:r w:rsidR="00C03D2B" w:rsidRPr="001721A6">
        <w:rPr>
          <w:rFonts w:ascii="Times New Roman" w:hAnsi="Times New Roman" w:cs="Times New Roman"/>
          <w:sz w:val="28"/>
          <w:szCs w:val="28"/>
          <w:lang w:val="uk-UA"/>
        </w:rPr>
        <w:t xml:space="preserve"> професійної (професійно-технічної) освіти на відкрите професійне навчання з перепідготовки або </w:t>
      </w:r>
      <w:r w:rsidR="00F16534" w:rsidRPr="001721A6">
        <w:rPr>
          <w:rFonts w:ascii="Times New Roman" w:hAnsi="Times New Roman" w:cs="Times New Roman"/>
          <w:sz w:val="28"/>
          <w:szCs w:val="28"/>
          <w:lang w:val="uk-UA"/>
        </w:rPr>
        <w:lastRenderedPageBreak/>
        <w:t xml:space="preserve">підвищення кваліфікації»; </w:t>
      </w:r>
      <w:r w:rsidR="001455BE" w:rsidRPr="001721A6">
        <w:rPr>
          <w:rFonts w:ascii="Times New Roman" w:hAnsi="Times New Roman" w:cs="Times New Roman"/>
          <w:sz w:val="28"/>
          <w:szCs w:val="28"/>
          <w:lang w:val="uk-UA"/>
        </w:rPr>
        <w:t>зразки документації та алгоритм проведення  вхідного контролю; інші напрацювання, які можуть бути використані при здійсненні професійного навчання на модульно-компетентнісній основі.</w:t>
      </w:r>
    </w:p>
    <w:p w:rsidR="001455BE" w:rsidRPr="001721A6" w:rsidRDefault="001455BE" w:rsidP="009C0EF6">
      <w:pPr>
        <w:spacing w:after="0"/>
        <w:ind w:firstLine="708"/>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Посібник містить корисну інформацію для керівників ПТНЗ, педагогічних працівників, а також фахівців департаментів освіти і науки обласних державних адміністрацій, працівників навчально (науково)-методичних </w:t>
      </w:r>
      <w:r w:rsidR="00F16534"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lang w:val="uk-UA"/>
        </w:rPr>
        <w:t>центрів ПТО тощо. Сподіваємося, що матеріали посібника будуть корисними, а їх використання сприятиме підвищенню ефективності діяльності ПТНЗ в умовах ринкової економіки.</w:t>
      </w:r>
    </w:p>
    <w:p w:rsidR="00DE2027" w:rsidRPr="001721A6" w:rsidRDefault="00DE2027" w:rsidP="009C0EF6">
      <w:pPr>
        <w:spacing w:after="0"/>
        <w:ind w:left="3540"/>
        <w:rPr>
          <w:rFonts w:ascii="Times New Roman" w:hAnsi="Times New Roman" w:cs="Times New Roman"/>
          <w:sz w:val="28"/>
          <w:szCs w:val="28"/>
          <w:lang w:val="uk-UA"/>
        </w:rPr>
      </w:pPr>
    </w:p>
    <w:p w:rsidR="00DE2027" w:rsidRPr="001721A6" w:rsidRDefault="00DE2027" w:rsidP="009C0EF6">
      <w:pPr>
        <w:spacing w:after="0"/>
        <w:ind w:left="3540"/>
        <w:rPr>
          <w:rFonts w:ascii="Times New Roman" w:hAnsi="Times New Roman" w:cs="Times New Roman"/>
          <w:sz w:val="28"/>
          <w:szCs w:val="28"/>
          <w:lang w:val="uk-UA"/>
        </w:rPr>
      </w:pPr>
    </w:p>
    <w:p w:rsidR="00DE2027" w:rsidRPr="001721A6" w:rsidRDefault="00DE2027" w:rsidP="009C0EF6">
      <w:pPr>
        <w:spacing w:after="0"/>
        <w:ind w:left="3540"/>
        <w:jc w:val="both"/>
        <w:rPr>
          <w:rFonts w:ascii="Times New Roman" w:hAnsi="Times New Roman" w:cs="Times New Roman"/>
          <w:sz w:val="28"/>
          <w:szCs w:val="28"/>
          <w:lang w:val="uk-UA"/>
        </w:rPr>
      </w:pPr>
    </w:p>
    <w:p w:rsidR="00285C13" w:rsidRPr="001721A6" w:rsidRDefault="00285C13" w:rsidP="009C0EF6">
      <w:pPr>
        <w:spacing w:after="0"/>
        <w:ind w:left="3540"/>
        <w:jc w:val="both"/>
        <w:rPr>
          <w:rFonts w:ascii="Times New Roman" w:hAnsi="Times New Roman" w:cs="Times New Roman"/>
          <w:sz w:val="28"/>
          <w:szCs w:val="28"/>
          <w:lang w:val="uk-UA"/>
        </w:rPr>
      </w:pPr>
    </w:p>
    <w:p w:rsidR="00285C13" w:rsidRPr="001721A6" w:rsidRDefault="00285C13" w:rsidP="009C0EF6">
      <w:pPr>
        <w:spacing w:after="0"/>
        <w:ind w:left="3540"/>
        <w:jc w:val="both"/>
        <w:rPr>
          <w:rFonts w:ascii="Times New Roman" w:hAnsi="Times New Roman" w:cs="Times New Roman"/>
          <w:sz w:val="28"/>
          <w:szCs w:val="28"/>
          <w:lang w:val="uk-UA"/>
        </w:rPr>
      </w:pPr>
    </w:p>
    <w:p w:rsidR="00285C13" w:rsidRPr="001721A6" w:rsidRDefault="00285C13" w:rsidP="009C0EF6">
      <w:pPr>
        <w:spacing w:after="0"/>
        <w:ind w:left="3540"/>
        <w:jc w:val="both"/>
        <w:rPr>
          <w:rFonts w:ascii="Times New Roman" w:hAnsi="Times New Roman" w:cs="Times New Roman"/>
          <w:sz w:val="28"/>
          <w:szCs w:val="28"/>
          <w:lang w:val="uk-UA"/>
        </w:rPr>
      </w:pPr>
    </w:p>
    <w:p w:rsidR="00285C13" w:rsidRPr="001721A6" w:rsidRDefault="00285C13" w:rsidP="009C0EF6">
      <w:pPr>
        <w:spacing w:after="0"/>
        <w:ind w:left="3540"/>
        <w:jc w:val="both"/>
        <w:rPr>
          <w:rFonts w:ascii="Times New Roman" w:hAnsi="Times New Roman" w:cs="Times New Roman"/>
          <w:sz w:val="28"/>
          <w:szCs w:val="28"/>
          <w:lang w:val="uk-UA"/>
        </w:rPr>
      </w:pPr>
    </w:p>
    <w:p w:rsidR="00285C13" w:rsidRPr="001721A6" w:rsidRDefault="00285C13" w:rsidP="009C0EF6">
      <w:pPr>
        <w:spacing w:after="0"/>
        <w:ind w:left="3540"/>
        <w:jc w:val="both"/>
        <w:rPr>
          <w:rFonts w:ascii="Times New Roman" w:hAnsi="Times New Roman" w:cs="Times New Roman"/>
          <w:sz w:val="28"/>
          <w:szCs w:val="28"/>
          <w:lang w:val="uk-UA"/>
        </w:rPr>
      </w:pPr>
    </w:p>
    <w:p w:rsidR="00285C13" w:rsidRPr="001721A6" w:rsidRDefault="00285C13" w:rsidP="009C0EF6">
      <w:pPr>
        <w:spacing w:after="0"/>
        <w:ind w:left="3540"/>
        <w:jc w:val="both"/>
        <w:rPr>
          <w:rFonts w:ascii="Times New Roman" w:hAnsi="Times New Roman" w:cs="Times New Roman"/>
          <w:sz w:val="28"/>
          <w:szCs w:val="28"/>
          <w:lang w:val="uk-UA"/>
        </w:rPr>
      </w:pPr>
    </w:p>
    <w:p w:rsidR="00285C13" w:rsidRPr="001721A6" w:rsidRDefault="00285C13" w:rsidP="009C0EF6">
      <w:pPr>
        <w:spacing w:after="0"/>
        <w:ind w:left="3540"/>
        <w:jc w:val="both"/>
        <w:rPr>
          <w:rFonts w:ascii="Times New Roman" w:hAnsi="Times New Roman" w:cs="Times New Roman"/>
          <w:sz w:val="28"/>
          <w:szCs w:val="28"/>
          <w:lang w:val="uk-UA"/>
        </w:rPr>
      </w:pPr>
    </w:p>
    <w:p w:rsidR="001C6E54" w:rsidRPr="001721A6" w:rsidRDefault="001C6E54">
      <w:pPr>
        <w:rPr>
          <w:rFonts w:ascii="Times New Roman" w:hAnsi="Times New Roman" w:cs="Times New Roman"/>
          <w:sz w:val="28"/>
          <w:szCs w:val="28"/>
          <w:lang w:val="uk-UA"/>
        </w:rPr>
      </w:pPr>
      <w:r w:rsidRPr="001721A6">
        <w:rPr>
          <w:rFonts w:ascii="Times New Roman" w:hAnsi="Times New Roman" w:cs="Times New Roman"/>
          <w:sz w:val="28"/>
          <w:szCs w:val="28"/>
          <w:lang w:val="uk-UA"/>
        </w:rPr>
        <w:br w:type="page"/>
      </w:r>
    </w:p>
    <w:p w:rsidR="00285C13" w:rsidRPr="001721A6" w:rsidRDefault="00285C13" w:rsidP="00BD567A">
      <w:pPr>
        <w:pStyle w:val="1"/>
        <w:spacing w:before="0"/>
        <w:jc w:val="center"/>
        <w:rPr>
          <w:rFonts w:ascii="Times New Roman" w:hAnsi="Times New Roman" w:cs="Times New Roman"/>
          <w:color w:val="auto"/>
          <w:lang w:val="uk-UA"/>
        </w:rPr>
      </w:pPr>
      <w:bookmarkStart w:id="1" w:name="_Toc533167655"/>
      <w:r w:rsidRPr="001721A6">
        <w:rPr>
          <w:rFonts w:ascii="Times New Roman" w:hAnsi="Times New Roman" w:cs="Times New Roman"/>
          <w:color w:val="auto"/>
          <w:lang w:val="uk-UA"/>
        </w:rPr>
        <w:lastRenderedPageBreak/>
        <w:t>РОЗДІЛ 1</w:t>
      </w:r>
      <w:bookmarkEnd w:id="1"/>
    </w:p>
    <w:p w:rsidR="00285C13" w:rsidRPr="001721A6" w:rsidRDefault="00285C13" w:rsidP="00B204DE">
      <w:pPr>
        <w:pStyle w:val="1"/>
        <w:spacing w:before="0"/>
        <w:jc w:val="both"/>
        <w:rPr>
          <w:rFonts w:ascii="Times New Roman" w:hAnsi="Times New Roman" w:cs="Times New Roman"/>
          <w:color w:val="auto"/>
          <w:lang w:val="uk-UA"/>
        </w:rPr>
      </w:pPr>
      <w:bookmarkStart w:id="2" w:name="_Toc533167656"/>
      <w:r w:rsidRPr="001721A6">
        <w:rPr>
          <w:rFonts w:ascii="Times New Roman" w:hAnsi="Times New Roman" w:cs="Times New Roman"/>
          <w:color w:val="auto"/>
          <w:lang w:val="uk-UA"/>
        </w:rPr>
        <w:t>КОНЦЕПТУАЛЬНІ ЗАСАДИ ПРОФЕСІЙНОГО (ПРОФЕСІЙНО-ТЕХНІЧНОГО) НАВЧАННЯ В УМОВАХ РИНКУ</w:t>
      </w:r>
      <w:bookmarkEnd w:id="2"/>
    </w:p>
    <w:p w:rsidR="006C4B8F" w:rsidRPr="001721A6" w:rsidRDefault="00B204DE" w:rsidP="00B204DE">
      <w:pPr>
        <w:pStyle w:val="1"/>
        <w:spacing w:before="0"/>
        <w:jc w:val="both"/>
        <w:rPr>
          <w:rFonts w:ascii="Times New Roman" w:hAnsi="Times New Roman" w:cs="Times New Roman"/>
          <w:color w:val="auto"/>
          <w:lang w:val="uk-UA"/>
        </w:rPr>
      </w:pPr>
      <w:bookmarkStart w:id="3" w:name="_Toc533167657"/>
      <w:r w:rsidRPr="001721A6">
        <w:rPr>
          <w:rFonts w:ascii="Times New Roman" w:hAnsi="Times New Roman" w:cs="Times New Roman"/>
          <w:color w:val="auto"/>
          <w:lang w:val="uk-UA"/>
        </w:rPr>
        <w:t>1.1.</w:t>
      </w:r>
      <w:r w:rsidR="006C4B8F" w:rsidRPr="001721A6">
        <w:rPr>
          <w:rFonts w:ascii="Times New Roman" w:hAnsi="Times New Roman" w:cs="Times New Roman"/>
          <w:color w:val="auto"/>
          <w:lang w:val="uk-UA"/>
        </w:rPr>
        <w:t>Освітні послуги у сфері професійної (професійно-технічної) освіти у ринковому середовищі: проблеми і перспективи</w:t>
      </w:r>
      <w:bookmarkEnd w:id="3"/>
    </w:p>
    <w:p w:rsidR="006C4B8F" w:rsidRPr="001721A6" w:rsidRDefault="00A832A2" w:rsidP="009C0EF6">
      <w:pPr>
        <w:pStyle w:val="a3"/>
        <w:spacing w:after="0"/>
        <w:ind w:left="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lang w:val="uk-UA"/>
        </w:rPr>
        <w:tab/>
      </w:r>
      <w:r w:rsidR="003150D8" w:rsidRPr="001721A6">
        <w:rPr>
          <w:rFonts w:ascii="Times New Roman" w:hAnsi="Times New Roman" w:cs="Times New Roman"/>
          <w:sz w:val="28"/>
          <w:szCs w:val="28"/>
          <w:lang w:val="uk-UA"/>
        </w:rPr>
        <w:t>Із</w:t>
      </w:r>
      <w:r w:rsidRPr="001721A6">
        <w:rPr>
          <w:rFonts w:ascii="Times New Roman" w:hAnsi="Times New Roman" w:cs="Times New Roman"/>
          <w:sz w:val="28"/>
          <w:szCs w:val="28"/>
          <w:lang w:val="uk-UA"/>
        </w:rPr>
        <w:t xml:space="preserve"> кожним роком Україна все більше </w:t>
      </w:r>
      <w:r w:rsidR="000C56E2" w:rsidRPr="001721A6">
        <w:rPr>
          <w:rFonts w:ascii="Times New Roman" w:hAnsi="Times New Roman" w:cs="Times New Roman"/>
          <w:sz w:val="28"/>
          <w:szCs w:val="28"/>
          <w:lang w:val="uk-UA"/>
        </w:rPr>
        <w:t xml:space="preserve">долучається до  глобальних соціально-економічних  процесів, </w:t>
      </w:r>
      <w:r w:rsidR="003150D8" w:rsidRPr="001721A6">
        <w:rPr>
          <w:rFonts w:ascii="Times New Roman" w:hAnsi="Times New Roman" w:cs="Times New Roman"/>
          <w:sz w:val="28"/>
          <w:szCs w:val="28"/>
          <w:lang w:val="uk-UA"/>
        </w:rPr>
        <w:t xml:space="preserve"> які відбуваються у світі, з’являються</w:t>
      </w:r>
      <w:r w:rsidRPr="001721A6">
        <w:rPr>
          <w:rFonts w:ascii="Times New Roman" w:hAnsi="Times New Roman" w:cs="Times New Roman"/>
          <w:sz w:val="28"/>
          <w:szCs w:val="28"/>
          <w:lang w:val="uk-UA"/>
        </w:rPr>
        <w:t xml:space="preserve"> нові матеріали, обладнання, </w:t>
      </w:r>
      <w:r w:rsidR="00AE02A8" w:rsidRPr="001721A6">
        <w:rPr>
          <w:rFonts w:ascii="Times New Roman" w:hAnsi="Times New Roman" w:cs="Times New Roman"/>
          <w:sz w:val="28"/>
          <w:szCs w:val="28"/>
          <w:lang w:val="uk-UA"/>
        </w:rPr>
        <w:t>технології. Глобалізація, євр</w:t>
      </w:r>
      <w:r w:rsidR="003150D8" w:rsidRPr="001721A6">
        <w:rPr>
          <w:rFonts w:ascii="Times New Roman" w:hAnsi="Times New Roman" w:cs="Times New Roman"/>
          <w:sz w:val="28"/>
          <w:szCs w:val="28"/>
          <w:lang w:val="uk-UA"/>
        </w:rPr>
        <w:t>оінтеграційні процеси спричиняють</w:t>
      </w:r>
      <w:r w:rsidR="00AE02A8" w:rsidRPr="001721A6">
        <w:rPr>
          <w:rFonts w:ascii="Times New Roman" w:hAnsi="Times New Roman" w:cs="Times New Roman"/>
          <w:sz w:val="28"/>
          <w:szCs w:val="28"/>
          <w:lang w:val="uk-UA"/>
        </w:rPr>
        <w:t xml:space="preserve"> зростання міграції </w:t>
      </w:r>
      <w:r w:rsidRPr="001721A6">
        <w:rPr>
          <w:rFonts w:ascii="Times New Roman" w:hAnsi="Times New Roman" w:cs="Times New Roman"/>
          <w:sz w:val="28"/>
          <w:szCs w:val="28"/>
          <w:lang w:val="uk-UA"/>
        </w:rPr>
        <w:t xml:space="preserve"> робочої сили.</w:t>
      </w:r>
      <w:r w:rsidR="003150D8" w:rsidRPr="001721A6">
        <w:rPr>
          <w:rFonts w:ascii="Times New Roman" w:hAnsi="Times New Roman" w:cs="Times New Roman"/>
          <w:sz w:val="28"/>
          <w:szCs w:val="28"/>
          <w:lang w:val="uk-UA"/>
        </w:rPr>
        <w:t xml:space="preserve"> Підприємства виробничої сфери та сфери послуг у</w:t>
      </w:r>
      <w:r w:rsidRPr="001721A6">
        <w:rPr>
          <w:rFonts w:ascii="Times New Roman" w:hAnsi="Times New Roman" w:cs="Times New Roman"/>
          <w:sz w:val="28"/>
          <w:szCs w:val="28"/>
          <w:lang w:val="uk-UA"/>
        </w:rPr>
        <w:t>се більше відчувають</w:t>
      </w:r>
      <w:r w:rsidR="003F725A" w:rsidRPr="001721A6">
        <w:rPr>
          <w:rFonts w:ascii="Times New Roman" w:hAnsi="Times New Roman" w:cs="Times New Roman"/>
          <w:sz w:val="28"/>
          <w:szCs w:val="28"/>
          <w:lang w:val="uk-UA"/>
        </w:rPr>
        <w:t xml:space="preserve"> дефіцит кваліфікованих робітничих кадрів, </w:t>
      </w:r>
      <w:r w:rsidR="00F11239" w:rsidRPr="001721A6">
        <w:rPr>
          <w:rFonts w:ascii="Times New Roman" w:hAnsi="Times New Roman" w:cs="Times New Roman"/>
          <w:sz w:val="28"/>
          <w:szCs w:val="28"/>
          <w:lang w:val="uk-UA"/>
        </w:rPr>
        <w:t xml:space="preserve">необхідність </w:t>
      </w:r>
      <w:r w:rsidR="003F725A" w:rsidRPr="001721A6">
        <w:rPr>
          <w:rFonts w:ascii="Times New Roman" w:hAnsi="Times New Roman" w:cs="Times New Roman"/>
          <w:sz w:val="28"/>
          <w:szCs w:val="28"/>
          <w:lang w:val="uk-UA"/>
        </w:rPr>
        <w:t xml:space="preserve"> регулярної перепідго</w:t>
      </w:r>
      <w:r w:rsidR="00356B6D" w:rsidRPr="001721A6">
        <w:rPr>
          <w:rFonts w:ascii="Times New Roman" w:hAnsi="Times New Roman" w:cs="Times New Roman"/>
          <w:sz w:val="28"/>
          <w:szCs w:val="28"/>
          <w:lang w:val="uk-UA"/>
        </w:rPr>
        <w:t>товки та підвищення кваліфікації</w:t>
      </w:r>
      <w:r w:rsidR="003F725A" w:rsidRPr="001721A6">
        <w:rPr>
          <w:rFonts w:ascii="Times New Roman" w:hAnsi="Times New Roman" w:cs="Times New Roman"/>
          <w:sz w:val="28"/>
          <w:szCs w:val="28"/>
          <w:lang w:val="uk-UA"/>
        </w:rPr>
        <w:t xml:space="preserve"> персоналу. При цьому заклади професійної (професійно-технічної</w:t>
      </w:r>
      <w:r w:rsidR="00B47B53">
        <w:rPr>
          <w:rFonts w:ascii="Times New Roman" w:hAnsi="Times New Roman" w:cs="Times New Roman"/>
          <w:sz w:val="28"/>
          <w:szCs w:val="28"/>
          <w:lang w:val="uk-UA"/>
        </w:rPr>
        <w:t>) освіти виявились не</w:t>
      </w:r>
      <w:r w:rsidR="003F725A" w:rsidRPr="001721A6">
        <w:rPr>
          <w:rFonts w:ascii="Times New Roman" w:hAnsi="Times New Roman" w:cs="Times New Roman"/>
          <w:sz w:val="28"/>
          <w:szCs w:val="28"/>
          <w:lang w:val="uk-UA"/>
        </w:rPr>
        <w:t>готовими адекватно реагувати на зміни потреб</w:t>
      </w:r>
      <w:r w:rsidR="00B47B53">
        <w:rPr>
          <w:rFonts w:ascii="Times New Roman" w:hAnsi="Times New Roman" w:cs="Times New Roman"/>
          <w:sz w:val="28"/>
          <w:szCs w:val="28"/>
          <w:lang w:val="uk-UA"/>
        </w:rPr>
        <w:t xml:space="preserve"> замовників освітніх послуг, не</w:t>
      </w:r>
      <w:r w:rsidR="003F725A" w:rsidRPr="001721A6">
        <w:rPr>
          <w:rFonts w:ascii="Times New Roman" w:hAnsi="Times New Roman" w:cs="Times New Roman"/>
          <w:sz w:val="28"/>
          <w:szCs w:val="28"/>
          <w:lang w:val="uk-UA"/>
        </w:rPr>
        <w:t>спроможними запропонувати освіт</w:t>
      </w:r>
      <w:r w:rsidR="00356B6D" w:rsidRPr="001721A6">
        <w:rPr>
          <w:rFonts w:ascii="Times New Roman" w:hAnsi="Times New Roman" w:cs="Times New Roman"/>
          <w:sz w:val="28"/>
          <w:szCs w:val="28"/>
          <w:lang w:val="uk-UA"/>
        </w:rPr>
        <w:t>ні продукти, які б їх задовольня</w:t>
      </w:r>
      <w:r w:rsidR="003F725A" w:rsidRPr="001721A6">
        <w:rPr>
          <w:rFonts w:ascii="Times New Roman" w:hAnsi="Times New Roman" w:cs="Times New Roman"/>
          <w:sz w:val="28"/>
          <w:szCs w:val="28"/>
          <w:lang w:val="uk-UA"/>
        </w:rPr>
        <w:t>ли.</w:t>
      </w:r>
    </w:p>
    <w:p w:rsidR="00AD1758" w:rsidRPr="001721A6" w:rsidRDefault="00AD1758" w:rsidP="009C0EF6">
      <w:pPr>
        <w:pStyle w:val="a3"/>
        <w:spacing w:after="0"/>
        <w:ind w:left="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ab/>
      </w:r>
      <w:r w:rsidR="003150D8" w:rsidRPr="001721A6">
        <w:rPr>
          <w:rFonts w:ascii="Times New Roman" w:hAnsi="Times New Roman" w:cs="Times New Roman"/>
          <w:sz w:val="28"/>
          <w:szCs w:val="28"/>
          <w:lang w:val="uk-UA"/>
        </w:rPr>
        <w:t>Із</w:t>
      </w:r>
      <w:r w:rsidRPr="001721A6">
        <w:rPr>
          <w:rFonts w:ascii="Times New Roman" w:hAnsi="Times New Roman" w:cs="Times New Roman"/>
          <w:sz w:val="28"/>
          <w:szCs w:val="28"/>
          <w:lang w:val="uk-UA"/>
        </w:rPr>
        <w:t xml:space="preserve"> радянських часів система професійної (професійно-технічної) освіти У</w:t>
      </w:r>
      <w:r w:rsidR="00356B6D" w:rsidRPr="001721A6">
        <w:rPr>
          <w:rFonts w:ascii="Times New Roman" w:hAnsi="Times New Roman" w:cs="Times New Roman"/>
          <w:sz w:val="28"/>
          <w:szCs w:val="28"/>
          <w:lang w:val="uk-UA"/>
        </w:rPr>
        <w:t>країни не зазнала глибоких змін. Я</w:t>
      </w:r>
      <w:r w:rsidRPr="001721A6">
        <w:rPr>
          <w:rFonts w:ascii="Times New Roman" w:hAnsi="Times New Roman" w:cs="Times New Roman"/>
          <w:sz w:val="28"/>
          <w:szCs w:val="28"/>
          <w:lang w:val="uk-UA"/>
        </w:rPr>
        <w:t>к і раніше</w:t>
      </w:r>
      <w:r w:rsidR="00356B6D" w:rsidRPr="001721A6">
        <w:rPr>
          <w:rFonts w:ascii="Times New Roman" w:hAnsi="Times New Roman" w:cs="Times New Roman"/>
          <w:sz w:val="28"/>
          <w:szCs w:val="28"/>
          <w:lang w:val="uk-UA"/>
        </w:rPr>
        <w:t>,</w:t>
      </w:r>
      <w:r w:rsidRPr="001721A6">
        <w:rPr>
          <w:rFonts w:ascii="Times New Roman" w:hAnsi="Times New Roman" w:cs="Times New Roman"/>
          <w:sz w:val="28"/>
          <w:szCs w:val="28"/>
          <w:lang w:val="uk-UA"/>
        </w:rPr>
        <w:t xml:space="preserve"> професійно-технічні навчальні заклади в основному здійснюють підготовку кваліфікованих робітників </w:t>
      </w:r>
      <w:r w:rsidR="003150D8" w:rsidRPr="001721A6">
        <w:rPr>
          <w:rFonts w:ascii="Times New Roman" w:hAnsi="Times New Roman" w:cs="Times New Roman"/>
          <w:sz w:val="28"/>
          <w:szCs w:val="28"/>
          <w:lang w:val="uk-UA"/>
        </w:rPr>
        <w:t>і</w:t>
      </w:r>
      <w:r w:rsidRPr="001721A6">
        <w:rPr>
          <w:rFonts w:ascii="Times New Roman" w:hAnsi="Times New Roman" w:cs="Times New Roman"/>
          <w:sz w:val="28"/>
          <w:szCs w:val="28"/>
          <w:lang w:val="uk-UA"/>
        </w:rPr>
        <w:t>з числа випускників загальноосвітніх навчальних закладів. Професійно-технічне навчання, перепідготовка та підвищення кваліфікації працюючих осіб і незайнятого населення не набули широкого розповсюдження</w:t>
      </w:r>
      <w:r w:rsidR="00356B6D" w:rsidRPr="001721A6">
        <w:rPr>
          <w:rFonts w:ascii="Times New Roman" w:hAnsi="Times New Roman" w:cs="Times New Roman"/>
          <w:sz w:val="28"/>
          <w:szCs w:val="28"/>
          <w:lang w:val="uk-UA"/>
        </w:rPr>
        <w:t>. П</w:t>
      </w:r>
      <w:r w:rsidR="00022238" w:rsidRPr="001721A6">
        <w:rPr>
          <w:rFonts w:ascii="Times New Roman" w:hAnsi="Times New Roman" w:cs="Times New Roman"/>
          <w:sz w:val="28"/>
          <w:szCs w:val="28"/>
          <w:lang w:val="uk-UA"/>
        </w:rPr>
        <w:t xml:space="preserve">евним винятком є професійна підготовка безробітних за замовленням центрів зайнятості, та її обсяги залежать від можливостей державного фінансування, які є дуже обмеженими. </w:t>
      </w:r>
      <w:r w:rsidR="003150D8" w:rsidRPr="001721A6">
        <w:rPr>
          <w:rFonts w:ascii="Times New Roman" w:hAnsi="Times New Roman" w:cs="Times New Roman"/>
          <w:sz w:val="28"/>
          <w:szCs w:val="28"/>
          <w:lang w:val="uk-UA"/>
        </w:rPr>
        <w:t>Разом із</w:t>
      </w:r>
      <w:r w:rsidR="00356B6D" w:rsidRPr="001721A6">
        <w:rPr>
          <w:rFonts w:ascii="Times New Roman" w:hAnsi="Times New Roman" w:cs="Times New Roman"/>
          <w:sz w:val="28"/>
          <w:szCs w:val="28"/>
          <w:lang w:val="uk-UA"/>
        </w:rPr>
        <w:t xml:space="preserve"> цим,</w:t>
      </w:r>
      <w:r w:rsidR="00022238" w:rsidRPr="001721A6">
        <w:rPr>
          <w:rFonts w:ascii="Times New Roman" w:hAnsi="Times New Roman" w:cs="Times New Roman"/>
          <w:sz w:val="28"/>
          <w:szCs w:val="28"/>
          <w:lang w:val="uk-UA"/>
        </w:rPr>
        <w:t xml:space="preserve"> при центрах зайнятості створена мережа власних осередків професійної підготовки безробітних, що </w:t>
      </w:r>
      <w:r w:rsidR="00356B6D" w:rsidRPr="001721A6">
        <w:rPr>
          <w:rFonts w:ascii="Times New Roman" w:hAnsi="Times New Roman" w:cs="Times New Roman"/>
          <w:sz w:val="28"/>
          <w:szCs w:val="28"/>
          <w:lang w:val="uk-UA"/>
        </w:rPr>
        <w:t>усуває професійно-технічні навчальні заклади з цього сегменту ринку освітніх послуг</w:t>
      </w:r>
      <w:r w:rsidR="00022238" w:rsidRPr="001721A6">
        <w:rPr>
          <w:rFonts w:ascii="Times New Roman" w:hAnsi="Times New Roman" w:cs="Times New Roman"/>
          <w:sz w:val="28"/>
          <w:szCs w:val="28"/>
          <w:lang w:val="uk-UA"/>
        </w:rPr>
        <w:t>,</w:t>
      </w:r>
      <w:r w:rsidR="00356B6D" w:rsidRPr="001721A6">
        <w:rPr>
          <w:rFonts w:ascii="Times New Roman" w:hAnsi="Times New Roman" w:cs="Times New Roman"/>
          <w:sz w:val="28"/>
          <w:szCs w:val="28"/>
          <w:lang w:val="uk-UA"/>
        </w:rPr>
        <w:t xml:space="preserve"> а відсутність конкуренції </w:t>
      </w:r>
      <w:r w:rsidR="00022238" w:rsidRPr="001721A6">
        <w:rPr>
          <w:rFonts w:ascii="Times New Roman" w:hAnsi="Times New Roman" w:cs="Times New Roman"/>
          <w:sz w:val="28"/>
          <w:szCs w:val="28"/>
          <w:lang w:val="uk-UA"/>
        </w:rPr>
        <w:t xml:space="preserve"> шкодить якості </w:t>
      </w:r>
      <w:r w:rsidR="00356B6D" w:rsidRPr="001721A6">
        <w:rPr>
          <w:rFonts w:ascii="Times New Roman" w:hAnsi="Times New Roman" w:cs="Times New Roman"/>
          <w:sz w:val="28"/>
          <w:szCs w:val="28"/>
          <w:lang w:val="uk-UA"/>
        </w:rPr>
        <w:t>підготовки кваліфікованих робітничих кадрів</w:t>
      </w:r>
      <w:r w:rsidR="00022238" w:rsidRPr="001721A6">
        <w:rPr>
          <w:rFonts w:ascii="Times New Roman" w:hAnsi="Times New Roman" w:cs="Times New Roman"/>
          <w:sz w:val="28"/>
          <w:szCs w:val="28"/>
          <w:lang w:val="uk-UA"/>
        </w:rPr>
        <w:t>.</w:t>
      </w:r>
    </w:p>
    <w:p w:rsidR="00022238" w:rsidRPr="001721A6" w:rsidRDefault="00022238" w:rsidP="009C0EF6">
      <w:pPr>
        <w:pStyle w:val="a3"/>
        <w:spacing w:after="0"/>
        <w:ind w:left="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ab/>
        <w:t>Недостатній попит на отримання професії, перепідготовку чи підвищення кваліфікації</w:t>
      </w:r>
      <w:r w:rsidR="00356B6D" w:rsidRPr="001721A6">
        <w:rPr>
          <w:rFonts w:ascii="Times New Roman" w:hAnsi="Times New Roman" w:cs="Times New Roman"/>
          <w:sz w:val="28"/>
          <w:szCs w:val="28"/>
          <w:lang w:val="uk-UA"/>
        </w:rPr>
        <w:t xml:space="preserve"> у закладах ПТО </w:t>
      </w:r>
      <w:r w:rsidRPr="001721A6">
        <w:rPr>
          <w:rFonts w:ascii="Times New Roman" w:hAnsi="Times New Roman" w:cs="Times New Roman"/>
          <w:sz w:val="28"/>
          <w:szCs w:val="28"/>
          <w:lang w:val="uk-UA"/>
        </w:rPr>
        <w:t xml:space="preserve"> обумовлений</w:t>
      </w:r>
      <w:r w:rsidR="00200DFB" w:rsidRPr="001721A6">
        <w:rPr>
          <w:rFonts w:ascii="Times New Roman" w:hAnsi="Times New Roman" w:cs="Times New Roman"/>
          <w:sz w:val="28"/>
          <w:szCs w:val="28"/>
          <w:lang w:val="uk-UA"/>
        </w:rPr>
        <w:t xml:space="preserve"> </w:t>
      </w:r>
      <w:r w:rsidR="00356B6D" w:rsidRPr="001721A6">
        <w:rPr>
          <w:rFonts w:ascii="Times New Roman" w:hAnsi="Times New Roman" w:cs="Times New Roman"/>
          <w:sz w:val="28"/>
          <w:szCs w:val="28"/>
          <w:lang w:val="uk-UA"/>
        </w:rPr>
        <w:t>також необов’язковістю наявності</w:t>
      </w:r>
      <w:r w:rsidR="00200DFB" w:rsidRPr="001721A6">
        <w:rPr>
          <w:rFonts w:ascii="Times New Roman" w:hAnsi="Times New Roman" w:cs="Times New Roman"/>
          <w:sz w:val="28"/>
          <w:szCs w:val="28"/>
          <w:lang w:val="uk-UA"/>
        </w:rPr>
        <w:t xml:space="preserve"> документа про професійну освіту при працевлаштуванні у приватному секторі, а також високою вартістю </w:t>
      </w:r>
      <w:r w:rsidR="003150D8" w:rsidRPr="001721A6">
        <w:rPr>
          <w:rFonts w:ascii="Times New Roman" w:hAnsi="Times New Roman" w:cs="Times New Roman"/>
          <w:sz w:val="28"/>
          <w:szCs w:val="28"/>
          <w:lang w:val="uk-UA"/>
        </w:rPr>
        <w:t xml:space="preserve">й </w:t>
      </w:r>
      <w:r w:rsidR="00356B6D" w:rsidRPr="001721A6">
        <w:rPr>
          <w:rFonts w:ascii="Times New Roman" w:hAnsi="Times New Roman" w:cs="Times New Roman"/>
          <w:sz w:val="28"/>
          <w:szCs w:val="28"/>
          <w:lang w:val="uk-UA"/>
        </w:rPr>
        <w:t xml:space="preserve"> </w:t>
      </w:r>
      <w:r w:rsidR="00A51BB3" w:rsidRPr="001721A6">
        <w:rPr>
          <w:rFonts w:ascii="Times New Roman" w:hAnsi="Times New Roman" w:cs="Times New Roman"/>
          <w:sz w:val="28"/>
          <w:szCs w:val="28"/>
          <w:lang w:val="uk-UA"/>
        </w:rPr>
        <w:t xml:space="preserve">тривалістю </w:t>
      </w:r>
      <w:r w:rsidR="00356B6D" w:rsidRPr="001721A6">
        <w:rPr>
          <w:rFonts w:ascii="Times New Roman" w:hAnsi="Times New Roman" w:cs="Times New Roman"/>
          <w:sz w:val="28"/>
          <w:szCs w:val="28"/>
          <w:lang w:val="uk-UA"/>
        </w:rPr>
        <w:t>професійного навчання, п</w:t>
      </w:r>
      <w:r w:rsidR="00F11239" w:rsidRPr="001721A6">
        <w:rPr>
          <w:rFonts w:ascii="Times New Roman" w:hAnsi="Times New Roman" w:cs="Times New Roman"/>
          <w:sz w:val="28"/>
          <w:szCs w:val="28"/>
          <w:lang w:val="uk-UA"/>
        </w:rPr>
        <w:t xml:space="preserve">ри цьому зміст та </w:t>
      </w:r>
      <w:r w:rsidR="00DA1D72" w:rsidRPr="001721A6">
        <w:rPr>
          <w:rFonts w:ascii="Times New Roman" w:hAnsi="Times New Roman" w:cs="Times New Roman"/>
          <w:sz w:val="28"/>
          <w:szCs w:val="28"/>
          <w:lang w:val="uk-UA"/>
        </w:rPr>
        <w:t>ефективність</w:t>
      </w:r>
      <w:r w:rsidR="00F11239" w:rsidRPr="001721A6">
        <w:rPr>
          <w:rFonts w:ascii="Times New Roman" w:hAnsi="Times New Roman" w:cs="Times New Roman"/>
          <w:sz w:val="28"/>
          <w:szCs w:val="28"/>
          <w:lang w:val="uk-UA"/>
        </w:rPr>
        <w:t xml:space="preserve"> освітнього процесу</w:t>
      </w:r>
      <w:r w:rsidR="00A51BB3" w:rsidRPr="001721A6">
        <w:rPr>
          <w:rFonts w:ascii="Times New Roman" w:hAnsi="Times New Roman" w:cs="Times New Roman"/>
          <w:sz w:val="28"/>
          <w:szCs w:val="28"/>
          <w:lang w:val="uk-UA"/>
        </w:rPr>
        <w:t xml:space="preserve"> не завжди відповідають вимогам замовників освітніх послуг.</w:t>
      </w:r>
    </w:p>
    <w:p w:rsidR="00A51BB3" w:rsidRPr="001721A6" w:rsidRDefault="00A51BB3" w:rsidP="009C0EF6">
      <w:pPr>
        <w:pStyle w:val="a3"/>
        <w:spacing w:after="0"/>
        <w:ind w:left="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ab/>
        <w:t>Виклики, з якими зіткнулась система професійної (професійно-технічної) освіти</w:t>
      </w:r>
      <w:r w:rsidR="006526D7"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lang w:val="uk-UA"/>
        </w:rPr>
        <w:t xml:space="preserve"> потребують термінових змін як у нормативно-правовому забезпеченні її діяльності, так і в організації освітнього процесу</w:t>
      </w:r>
      <w:r w:rsidR="000C56E2" w:rsidRPr="001721A6">
        <w:rPr>
          <w:rFonts w:ascii="Times New Roman" w:hAnsi="Times New Roman" w:cs="Times New Roman"/>
          <w:sz w:val="28"/>
          <w:szCs w:val="28"/>
          <w:lang w:val="uk-UA"/>
        </w:rPr>
        <w:t>, який потребує впровадження</w:t>
      </w:r>
      <w:r w:rsidRPr="001721A6">
        <w:rPr>
          <w:rFonts w:ascii="Times New Roman" w:hAnsi="Times New Roman" w:cs="Times New Roman"/>
          <w:sz w:val="28"/>
          <w:szCs w:val="28"/>
          <w:lang w:val="uk-UA"/>
        </w:rPr>
        <w:t xml:space="preserve"> ефективних технологій, форм та методів навчання.</w:t>
      </w:r>
    </w:p>
    <w:p w:rsidR="007408FD" w:rsidRPr="001721A6" w:rsidRDefault="00A51BB3" w:rsidP="009C0EF6">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Нормативно-правове забезпечення</w:t>
      </w:r>
      <w:r w:rsidR="007408FD" w:rsidRPr="001721A6">
        <w:rPr>
          <w:rFonts w:ascii="Times New Roman" w:hAnsi="Times New Roman" w:cs="Times New Roman"/>
          <w:sz w:val="28"/>
          <w:szCs w:val="28"/>
          <w:lang w:val="uk-UA"/>
        </w:rPr>
        <w:t xml:space="preserve"> у сфері професійної освіти за останні роки суттєво розширилося. Опрацювання законодавчих та нормативно-</w:t>
      </w:r>
      <w:r w:rsidR="007408FD" w:rsidRPr="001721A6">
        <w:rPr>
          <w:rFonts w:ascii="Times New Roman" w:hAnsi="Times New Roman" w:cs="Times New Roman"/>
          <w:sz w:val="28"/>
          <w:szCs w:val="28"/>
          <w:lang w:val="uk-UA"/>
        </w:rPr>
        <w:lastRenderedPageBreak/>
        <w:t>правових документів, що регламентують професійне навчання дорослого населення дозволяє зробити наступні висновки:</w:t>
      </w:r>
    </w:p>
    <w:p w:rsidR="007408FD" w:rsidRPr="001721A6" w:rsidRDefault="007408FD" w:rsidP="009C0EF6">
      <w:pPr>
        <w:pStyle w:val="a3"/>
        <w:numPr>
          <w:ilvl w:val="0"/>
          <w:numId w:val="2"/>
        </w:numPr>
        <w:spacing w:after="0"/>
        <w:ind w:left="0"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нормативно-правові документи, підготовлені  Міністерством освіти і науки Укр</w:t>
      </w:r>
      <w:r w:rsidR="00CC0C7A" w:rsidRPr="001721A6">
        <w:rPr>
          <w:rFonts w:ascii="Times New Roman" w:hAnsi="Times New Roman" w:cs="Times New Roman"/>
          <w:sz w:val="28"/>
          <w:szCs w:val="28"/>
          <w:lang w:val="uk-UA"/>
        </w:rPr>
        <w:t>аїни</w:t>
      </w:r>
      <w:r w:rsidRPr="001721A6">
        <w:rPr>
          <w:rFonts w:ascii="Times New Roman" w:hAnsi="Times New Roman" w:cs="Times New Roman"/>
          <w:sz w:val="28"/>
          <w:szCs w:val="28"/>
          <w:lang w:val="uk-UA"/>
        </w:rPr>
        <w:t>,</w:t>
      </w:r>
      <w:r w:rsidR="00CC0C7A"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lang w:val="uk-UA"/>
        </w:rPr>
        <w:t xml:space="preserve">Міністерством праці і соціальної політики  спрямовані  на  вирішення окремих завдань у сфері професійного навчання населення, </w:t>
      </w:r>
      <w:r w:rsidR="003150D8" w:rsidRPr="001721A6">
        <w:rPr>
          <w:rFonts w:ascii="Times New Roman" w:hAnsi="Times New Roman" w:cs="Times New Roman"/>
          <w:sz w:val="28"/>
          <w:szCs w:val="28"/>
          <w:lang w:val="uk-UA"/>
        </w:rPr>
        <w:t>не носять системного  характеру</w:t>
      </w:r>
      <w:r w:rsidRPr="001721A6">
        <w:rPr>
          <w:rFonts w:ascii="Times New Roman" w:hAnsi="Times New Roman" w:cs="Times New Roman"/>
          <w:sz w:val="28"/>
          <w:szCs w:val="28"/>
          <w:lang w:val="uk-UA"/>
        </w:rPr>
        <w:t xml:space="preserve">, </w:t>
      </w:r>
      <w:r w:rsidR="003150D8"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lang w:val="uk-UA"/>
        </w:rPr>
        <w:t>а іноді суперечать один одному;</w:t>
      </w:r>
    </w:p>
    <w:p w:rsidR="007408FD" w:rsidRPr="001721A6" w:rsidRDefault="007408FD" w:rsidP="009C0EF6">
      <w:pPr>
        <w:pStyle w:val="a3"/>
        <w:numPr>
          <w:ilvl w:val="0"/>
          <w:numId w:val="2"/>
        </w:numPr>
        <w:spacing w:after="0"/>
        <w:ind w:left="0"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 ряд нормативно-правових документів, які мали б доповнювати</w:t>
      </w:r>
    </w:p>
    <w:p w:rsidR="007408FD" w:rsidRPr="001721A6" w:rsidRDefault="007408FD" w:rsidP="009C0EF6">
      <w:pPr>
        <w:spacing w:after="0"/>
        <w:ind w:left="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законодавчі акти, зокрема закон України «Про професійно-технічну освіту»,</w:t>
      </w:r>
      <w:r w:rsidR="000C56E2"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lang w:val="uk-UA"/>
        </w:rPr>
        <w:t>відсутні</w:t>
      </w:r>
      <w:r w:rsidR="000C56E2"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lang w:val="uk-UA"/>
        </w:rPr>
        <w:t>про екстер</w:t>
      </w:r>
      <w:r w:rsidR="000C56E2" w:rsidRPr="001721A6">
        <w:rPr>
          <w:rFonts w:ascii="Times New Roman" w:hAnsi="Times New Roman" w:cs="Times New Roman"/>
          <w:sz w:val="28"/>
          <w:szCs w:val="28"/>
          <w:lang w:val="uk-UA"/>
        </w:rPr>
        <w:t>нат у  сфері професійної освіти,</w:t>
      </w:r>
      <w:r w:rsidRPr="001721A6">
        <w:rPr>
          <w:rFonts w:ascii="Times New Roman" w:hAnsi="Times New Roman" w:cs="Times New Roman"/>
          <w:sz w:val="28"/>
          <w:szCs w:val="28"/>
          <w:lang w:val="uk-UA"/>
        </w:rPr>
        <w:t xml:space="preserve"> про індивідуальне</w:t>
      </w:r>
      <w:r w:rsidR="006526D7"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lang w:val="uk-UA"/>
        </w:rPr>
        <w:t>пр</w:t>
      </w:r>
      <w:r w:rsidR="000C56E2" w:rsidRPr="001721A6">
        <w:rPr>
          <w:rFonts w:ascii="Times New Roman" w:hAnsi="Times New Roman" w:cs="Times New Roman"/>
          <w:sz w:val="28"/>
          <w:szCs w:val="28"/>
          <w:lang w:val="uk-UA"/>
        </w:rPr>
        <w:t>офесійно-технічне навчання тощо</w:t>
      </w:r>
      <w:r w:rsidRPr="001721A6">
        <w:rPr>
          <w:rFonts w:ascii="Times New Roman" w:hAnsi="Times New Roman" w:cs="Times New Roman"/>
          <w:sz w:val="28"/>
          <w:szCs w:val="28"/>
          <w:lang w:val="uk-UA"/>
        </w:rPr>
        <w:t>;</w:t>
      </w:r>
    </w:p>
    <w:p w:rsidR="007408FD" w:rsidRPr="001721A6" w:rsidRDefault="007408FD" w:rsidP="009C0EF6">
      <w:pPr>
        <w:pStyle w:val="a3"/>
        <w:numPr>
          <w:ilvl w:val="0"/>
          <w:numId w:val="2"/>
        </w:numPr>
        <w:spacing w:after="0"/>
        <w:ind w:left="0"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частина нормативно-правових актів не тільки не спрощує умови</w:t>
      </w:r>
    </w:p>
    <w:p w:rsidR="007408FD" w:rsidRPr="001721A6" w:rsidRDefault="007408FD" w:rsidP="009C0EF6">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здобуття певного рівня кваліфікації з професії а, навпаки, ускладнює їх. Зокрема це стосується  Постанови Кабінету Міністрів України від 15 травня 2013 р. № 340 «Про затвердження Порядку  підтвердження результатів неформального  професійно</w:t>
      </w:r>
      <w:r w:rsidR="00AE02A8" w:rsidRPr="001721A6">
        <w:rPr>
          <w:rFonts w:ascii="Times New Roman" w:hAnsi="Times New Roman" w:cs="Times New Roman"/>
          <w:sz w:val="28"/>
          <w:szCs w:val="28"/>
          <w:lang w:val="uk-UA"/>
        </w:rPr>
        <w:t>го</w:t>
      </w:r>
      <w:r w:rsidRPr="001721A6">
        <w:rPr>
          <w:rFonts w:ascii="Times New Roman" w:hAnsi="Times New Roman" w:cs="Times New Roman"/>
          <w:sz w:val="28"/>
          <w:szCs w:val="28"/>
          <w:lang w:val="uk-UA"/>
        </w:rPr>
        <w:t xml:space="preserve"> навчання осіб за робітничими професіями».</w:t>
      </w:r>
    </w:p>
    <w:p w:rsidR="004E605B" w:rsidRPr="001721A6" w:rsidRDefault="004E605B" w:rsidP="009C0EF6">
      <w:pPr>
        <w:spacing w:after="0"/>
        <w:ind w:firstLine="708"/>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Проблемним питанням при практичному використанні  нормативної документації для організації професійного навчання населення є різниця у назвах та тлумаченні  ідентичних  по суті термінів і понять у різних нормативно-правових актах. Такий понятійно - термінологічний різнобій є невиправданим, особливо в умовах виходу стандартів  </w:t>
      </w:r>
      <w:r w:rsidR="000C56E2" w:rsidRPr="001721A6">
        <w:rPr>
          <w:rFonts w:ascii="Times New Roman" w:hAnsi="Times New Roman" w:cs="Times New Roman"/>
          <w:sz w:val="28"/>
          <w:szCs w:val="28"/>
          <w:lang w:val="uk-UA"/>
        </w:rPr>
        <w:t>професійної (</w:t>
      </w:r>
      <w:r w:rsidRPr="001721A6">
        <w:rPr>
          <w:rFonts w:ascii="Times New Roman" w:hAnsi="Times New Roman" w:cs="Times New Roman"/>
          <w:sz w:val="28"/>
          <w:szCs w:val="28"/>
          <w:lang w:val="uk-UA"/>
        </w:rPr>
        <w:t>професійно-технічної</w:t>
      </w:r>
      <w:r w:rsidR="000C56E2" w:rsidRPr="001721A6">
        <w:rPr>
          <w:rFonts w:ascii="Times New Roman" w:hAnsi="Times New Roman" w:cs="Times New Roman"/>
          <w:sz w:val="28"/>
          <w:szCs w:val="28"/>
          <w:lang w:val="uk-UA"/>
        </w:rPr>
        <w:t>)</w:t>
      </w:r>
      <w:r w:rsidRPr="001721A6">
        <w:rPr>
          <w:rFonts w:ascii="Times New Roman" w:hAnsi="Times New Roman" w:cs="Times New Roman"/>
          <w:sz w:val="28"/>
          <w:szCs w:val="28"/>
          <w:lang w:val="uk-UA"/>
        </w:rPr>
        <w:t xml:space="preserve"> освіти, розроблених на основі компетентнісного підходу, коли перед майстрами виробничого  навчання та викладачами спецдисциплін  стоїть завдання розроблення  робочих навчальних програм, планування  послідовності  процесу формування  компетентного робітника  ви</w:t>
      </w:r>
      <w:r w:rsidR="00DA1D72" w:rsidRPr="001721A6">
        <w:rPr>
          <w:rFonts w:ascii="Times New Roman" w:hAnsi="Times New Roman" w:cs="Times New Roman"/>
          <w:sz w:val="28"/>
          <w:szCs w:val="28"/>
          <w:lang w:val="uk-UA"/>
        </w:rPr>
        <w:t>значеного кваліфікаційного рівня.</w:t>
      </w:r>
    </w:p>
    <w:p w:rsidR="00527315" w:rsidRPr="001721A6" w:rsidRDefault="00DA1D72" w:rsidP="009C0EF6">
      <w:pPr>
        <w:spacing w:after="0"/>
        <w:ind w:firstLine="708"/>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Аналіз діяльності закладів професійної (професійно-технічної) освіти свідчить, що традиційна сис</w:t>
      </w:r>
      <w:r w:rsidR="003150D8" w:rsidRPr="001721A6">
        <w:rPr>
          <w:rFonts w:ascii="Times New Roman" w:hAnsi="Times New Roman" w:cs="Times New Roman"/>
          <w:sz w:val="28"/>
          <w:szCs w:val="28"/>
          <w:lang w:val="uk-UA"/>
        </w:rPr>
        <w:t>тема професійної підготовки  не</w:t>
      </w:r>
      <w:r w:rsidRPr="001721A6">
        <w:rPr>
          <w:rFonts w:ascii="Times New Roman" w:hAnsi="Times New Roman" w:cs="Times New Roman"/>
          <w:sz w:val="28"/>
          <w:szCs w:val="28"/>
          <w:lang w:val="uk-UA"/>
        </w:rPr>
        <w:t>спроможна ефективно вирішувати задачу підготовки  робітничих кадрів</w:t>
      </w:r>
      <w:r w:rsidR="00804623" w:rsidRPr="001721A6">
        <w:rPr>
          <w:rFonts w:ascii="Times New Roman" w:hAnsi="Times New Roman" w:cs="Times New Roman"/>
          <w:sz w:val="28"/>
          <w:szCs w:val="28"/>
          <w:lang w:val="uk-UA"/>
        </w:rPr>
        <w:t xml:space="preserve"> для потреб реальної економіки</w:t>
      </w:r>
      <w:r w:rsidRPr="001721A6">
        <w:rPr>
          <w:rFonts w:ascii="Times New Roman" w:hAnsi="Times New Roman" w:cs="Times New Roman"/>
          <w:sz w:val="28"/>
          <w:szCs w:val="28"/>
          <w:lang w:val="uk-UA"/>
        </w:rPr>
        <w:t>, бо спрямована у першу чергу на процес, а не на резуль</w:t>
      </w:r>
      <w:r w:rsidR="003150D8" w:rsidRPr="001721A6">
        <w:rPr>
          <w:rFonts w:ascii="Times New Roman" w:hAnsi="Times New Roman" w:cs="Times New Roman"/>
          <w:sz w:val="28"/>
          <w:szCs w:val="28"/>
          <w:lang w:val="uk-UA"/>
        </w:rPr>
        <w:t>тат. Навчальні плани  та</w:t>
      </w:r>
      <w:r w:rsidR="00D45B5C" w:rsidRPr="001721A6">
        <w:rPr>
          <w:rFonts w:ascii="Times New Roman" w:hAnsi="Times New Roman" w:cs="Times New Roman"/>
          <w:sz w:val="28"/>
          <w:szCs w:val="28"/>
          <w:lang w:val="uk-UA"/>
        </w:rPr>
        <w:t xml:space="preserve"> програм</w:t>
      </w:r>
      <w:r w:rsidR="00C04529" w:rsidRPr="001721A6">
        <w:rPr>
          <w:rFonts w:ascii="Times New Roman" w:hAnsi="Times New Roman" w:cs="Times New Roman"/>
          <w:sz w:val="28"/>
          <w:szCs w:val="28"/>
          <w:lang w:val="uk-UA"/>
        </w:rPr>
        <w:t>и</w:t>
      </w:r>
      <w:r w:rsidRPr="001721A6">
        <w:rPr>
          <w:rFonts w:ascii="Times New Roman" w:hAnsi="Times New Roman" w:cs="Times New Roman"/>
          <w:sz w:val="28"/>
          <w:szCs w:val="28"/>
          <w:lang w:val="uk-UA"/>
        </w:rPr>
        <w:t>, розроблені за державними стандартами професійно-технічної</w:t>
      </w:r>
      <w:r w:rsidR="0097403A" w:rsidRPr="001721A6">
        <w:rPr>
          <w:rFonts w:ascii="Times New Roman" w:hAnsi="Times New Roman" w:cs="Times New Roman"/>
          <w:sz w:val="28"/>
          <w:szCs w:val="28"/>
          <w:lang w:val="uk-UA"/>
        </w:rPr>
        <w:t xml:space="preserve"> освіти тривалий час залишалися</w:t>
      </w:r>
      <w:r w:rsidRPr="001721A6">
        <w:rPr>
          <w:rFonts w:ascii="Times New Roman" w:hAnsi="Times New Roman" w:cs="Times New Roman"/>
          <w:sz w:val="28"/>
          <w:szCs w:val="28"/>
          <w:lang w:val="uk-UA"/>
        </w:rPr>
        <w:t xml:space="preserve"> незмінними</w:t>
      </w:r>
      <w:r w:rsidR="0097403A" w:rsidRPr="001721A6">
        <w:rPr>
          <w:rFonts w:ascii="Times New Roman" w:hAnsi="Times New Roman" w:cs="Times New Roman"/>
          <w:sz w:val="28"/>
          <w:szCs w:val="28"/>
          <w:lang w:val="uk-UA"/>
        </w:rPr>
        <w:t xml:space="preserve">, перелік навчальних дисциплін був </w:t>
      </w:r>
      <w:r w:rsidRPr="001721A6">
        <w:rPr>
          <w:rFonts w:ascii="Times New Roman" w:hAnsi="Times New Roman" w:cs="Times New Roman"/>
          <w:sz w:val="28"/>
          <w:szCs w:val="28"/>
          <w:lang w:val="uk-UA"/>
        </w:rPr>
        <w:t xml:space="preserve"> обов’язковим, а  навчання розраховано на тривалий термін від 1 до 4 років. При </w:t>
      </w:r>
      <w:r w:rsidR="0097403A" w:rsidRPr="001721A6">
        <w:rPr>
          <w:rFonts w:ascii="Times New Roman" w:hAnsi="Times New Roman" w:cs="Times New Roman"/>
          <w:sz w:val="28"/>
          <w:szCs w:val="28"/>
          <w:lang w:val="uk-UA"/>
        </w:rPr>
        <w:t>такій</w:t>
      </w:r>
      <w:r w:rsidRPr="001721A6">
        <w:rPr>
          <w:rFonts w:ascii="Times New Roman" w:hAnsi="Times New Roman" w:cs="Times New Roman"/>
          <w:sz w:val="28"/>
          <w:szCs w:val="28"/>
          <w:lang w:val="uk-UA"/>
        </w:rPr>
        <w:t xml:space="preserve"> системі професійної підготовки не враховуються вимоги</w:t>
      </w:r>
      <w:r w:rsidR="00547FF7" w:rsidRPr="001721A6">
        <w:rPr>
          <w:rFonts w:ascii="Times New Roman" w:hAnsi="Times New Roman" w:cs="Times New Roman"/>
          <w:sz w:val="28"/>
          <w:szCs w:val="28"/>
          <w:lang w:val="uk-UA"/>
        </w:rPr>
        <w:t xml:space="preserve"> конкретного робочого місця, зна</w:t>
      </w:r>
      <w:r w:rsidR="003150D8" w:rsidRPr="001721A6">
        <w:rPr>
          <w:rFonts w:ascii="Times New Roman" w:hAnsi="Times New Roman" w:cs="Times New Roman"/>
          <w:sz w:val="28"/>
          <w:szCs w:val="28"/>
          <w:lang w:val="uk-UA"/>
        </w:rPr>
        <w:t>чна частина отриманих знань та в</w:t>
      </w:r>
      <w:r w:rsidR="00547FF7" w:rsidRPr="001721A6">
        <w:rPr>
          <w:rFonts w:ascii="Times New Roman" w:hAnsi="Times New Roman" w:cs="Times New Roman"/>
          <w:sz w:val="28"/>
          <w:szCs w:val="28"/>
          <w:lang w:val="uk-UA"/>
        </w:rPr>
        <w:t xml:space="preserve">мінь </w:t>
      </w:r>
      <w:r w:rsidR="00622A2E" w:rsidRPr="001721A6">
        <w:rPr>
          <w:rFonts w:ascii="Times New Roman" w:hAnsi="Times New Roman" w:cs="Times New Roman"/>
          <w:sz w:val="28"/>
          <w:szCs w:val="28"/>
          <w:lang w:val="uk-UA"/>
        </w:rPr>
        <w:t xml:space="preserve">залишається незатребуваною й поступово втрачається. </w:t>
      </w:r>
      <w:r w:rsidR="00661631" w:rsidRPr="001721A6">
        <w:rPr>
          <w:rFonts w:ascii="Times New Roman" w:hAnsi="Times New Roman" w:cs="Times New Roman"/>
          <w:sz w:val="28"/>
          <w:szCs w:val="28"/>
          <w:lang w:val="uk-UA"/>
        </w:rPr>
        <w:t xml:space="preserve">За цих умов </w:t>
      </w:r>
      <w:r w:rsidR="00622A2E" w:rsidRPr="001721A6">
        <w:rPr>
          <w:rFonts w:ascii="Times New Roman" w:hAnsi="Times New Roman" w:cs="Times New Roman"/>
          <w:sz w:val="28"/>
          <w:szCs w:val="28"/>
          <w:lang w:val="uk-UA"/>
        </w:rPr>
        <w:t xml:space="preserve"> професійна адаптація випускників суттєво</w:t>
      </w:r>
      <w:r w:rsidR="00D412A2" w:rsidRPr="001721A6">
        <w:rPr>
          <w:rFonts w:ascii="Times New Roman" w:hAnsi="Times New Roman" w:cs="Times New Roman"/>
          <w:sz w:val="28"/>
          <w:szCs w:val="28"/>
          <w:lang w:val="uk-UA"/>
        </w:rPr>
        <w:t xml:space="preserve"> </w:t>
      </w:r>
      <w:r w:rsidR="00FB5816" w:rsidRPr="001721A6">
        <w:rPr>
          <w:rFonts w:ascii="Times New Roman" w:hAnsi="Times New Roman" w:cs="Times New Roman"/>
          <w:sz w:val="28"/>
          <w:szCs w:val="28"/>
          <w:lang w:val="uk-UA"/>
        </w:rPr>
        <w:t>ускладнюється, потребує тривалого часу.</w:t>
      </w:r>
      <w:r w:rsidR="00661631" w:rsidRPr="001721A6">
        <w:rPr>
          <w:rFonts w:ascii="Times New Roman" w:hAnsi="Times New Roman" w:cs="Times New Roman"/>
          <w:sz w:val="28"/>
          <w:szCs w:val="28"/>
          <w:lang w:val="uk-UA"/>
        </w:rPr>
        <w:t xml:space="preserve"> </w:t>
      </w:r>
      <w:r w:rsidR="00D45B5C" w:rsidRPr="001721A6">
        <w:rPr>
          <w:rFonts w:ascii="Times New Roman" w:hAnsi="Times New Roman" w:cs="Times New Roman"/>
          <w:sz w:val="28"/>
          <w:szCs w:val="28"/>
          <w:lang w:val="uk-UA"/>
        </w:rPr>
        <w:t xml:space="preserve"> </w:t>
      </w:r>
    </w:p>
    <w:p w:rsidR="00D45B5C" w:rsidRPr="001721A6" w:rsidRDefault="0097403A" w:rsidP="009C0EF6">
      <w:pPr>
        <w:spacing w:after="0"/>
        <w:ind w:firstLine="708"/>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Головним завданням </w:t>
      </w:r>
      <w:r w:rsidR="00D45B5C" w:rsidRPr="001721A6">
        <w:rPr>
          <w:rFonts w:ascii="Times New Roman" w:hAnsi="Times New Roman" w:cs="Times New Roman"/>
          <w:sz w:val="28"/>
          <w:szCs w:val="28"/>
          <w:lang w:val="uk-UA"/>
        </w:rPr>
        <w:t xml:space="preserve"> </w:t>
      </w:r>
      <w:r w:rsidR="003150D8" w:rsidRPr="001721A6">
        <w:rPr>
          <w:rFonts w:ascii="Times New Roman" w:hAnsi="Times New Roman" w:cs="Times New Roman"/>
          <w:sz w:val="28"/>
          <w:szCs w:val="28"/>
          <w:lang w:val="uk-UA"/>
        </w:rPr>
        <w:t>в</w:t>
      </w:r>
      <w:r w:rsidR="00D45B5C"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lang w:val="uk-UA"/>
        </w:rPr>
        <w:t xml:space="preserve"> організації професійного  навчання</w:t>
      </w:r>
      <w:r w:rsidR="00D45B5C" w:rsidRPr="001721A6">
        <w:rPr>
          <w:rFonts w:ascii="Times New Roman" w:hAnsi="Times New Roman" w:cs="Times New Roman"/>
          <w:sz w:val="28"/>
          <w:szCs w:val="28"/>
          <w:lang w:val="uk-UA"/>
        </w:rPr>
        <w:t xml:space="preserve"> робітничого персоналу має бути  відповідність  освітніх програм потребам конкретного </w:t>
      </w:r>
      <w:r w:rsidR="00D45B5C" w:rsidRPr="001721A6">
        <w:rPr>
          <w:rFonts w:ascii="Times New Roman" w:hAnsi="Times New Roman" w:cs="Times New Roman"/>
          <w:sz w:val="28"/>
          <w:szCs w:val="28"/>
          <w:lang w:val="uk-UA"/>
        </w:rPr>
        <w:lastRenderedPageBreak/>
        <w:t>підприємства та ринку праці. У цьому  випадку період адаптації робітника на підприємстві буде мінімальним.</w:t>
      </w:r>
    </w:p>
    <w:p w:rsidR="00DA1D72" w:rsidRPr="001721A6" w:rsidRDefault="00661631" w:rsidP="009C0EF6">
      <w:pPr>
        <w:spacing w:after="0"/>
        <w:ind w:firstLine="708"/>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Ефективна організація</w:t>
      </w:r>
      <w:r w:rsidR="00046E72" w:rsidRPr="001721A6">
        <w:rPr>
          <w:rFonts w:ascii="Times New Roman" w:hAnsi="Times New Roman" w:cs="Times New Roman"/>
          <w:sz w:val="28"/>
          <w:szCs w:val="28"/>
          <w:lang w:val="uk-UA"/>
        </w:rPr>
        <w:t xml:space="preserve"> освітнього процесу </w:t>
      </w:r>
      <w:r w:rsidR="003150D8" w:rsidRPr="001721A6">
        <w:rPr>
          <w:rFonts w:ascii="Times New Roman" w:hAnsi="Times New Roman" w:cs="Times New Roman"/>
          <w:sz w:val="28"/>
          <w:szCs w:val="28"/>
          <w:lang w:val="uk-UA"/>
        </w:rPr>
        <w:t>у</w:t>
      </w:r>
      <w:r w:rsidR="00046E72" w:rsidRPr="001721A6">
        <w:rPr>
          <w:rFonts w:ascii="Times New Roman" w:hAnsi="Times New Roman" w:cs="Times New Roman"/>
          <w:sz w:val="28"/>
          <w:szCs w:val="28"/>
          <w:lang w:val="uk-UA"/>
        </w:rPr>
        <w:t xml:space="preserve"> професійно-технічному навчанні, перепідготовці та підвищенні кваліфікації робітників є</w:t>
      </w:r>
      <w:r w:rsidR="003150D8" w:rsidRPr="001721A6">
        <w:rPr>
          <w:rFonts w:ascii="Times New Roman" w:hAnsi="Times New Roman" w:cs="Times New Roman"/>
          <w:sz w:val="28"/>
          <w:szCs w:val="28"/>
          <w:lang w:val="uk-UA"/>
        </w:rPr>
        <w:t xml:space="preserve"> важливим елементом у</w:t>
      </w:r>
      <w:r w:rsidR="00825499" w:rsidRPr="001721A6">
        <w:rPr>
          <w:rFonts w:ascii="Times New Roman" w:hAnsi="Times New Roman" w:cs="Times New Roman"/>
          <w:sz w:val="28"/>
          <w:szCs w:val="28"/>
          <w:lang w:val="uk-UA"/>
        </w:rPr>
        <w:t xml:space="preserve"> стратегії розвит</w:t>
      </w:r>
      <w:r w:rsidR="003150D8" w:rsidRPr="001721A6">
        <w:rPr>
          <w:rFonts w:ascii="Times New Roman" w:hAnsi="Times New Roman" w:cs="Times New Roman"/>
          <w:sz w:val="28"/>
          <w:szCs w:val="28"/>
          <w:lang w:val="uk-UA"/>
        </w:rPr>
        <w:t>ку людських ресурсів. П</w:t>
      </w:r>
      <w:r w:rsidR="00825499" w:rsidRPr="001721A6">
        <w:rPr>
          <w:rFonts w:ascii="Times New Roman" w:hAnsi="Times New Roman" w:cs="Times New Roman"/>
          <w:sz w:val="28"/>
          <w:szCs w:val="28"/>
          <w:lang w:val="uk-UA"/>
        </w:rPr>
        <w:t xml:space="preserve">рофесійно-технічний навчальний заклад має швидко адаптуватися до вимог замовників освітніх послуг, пропонувати гнучкі </w:t>
      </w:r>
      <w:r w:rsidR="00D45B5C" w:rsidRPr="001721A6">
        <w:rPr>
          <w:rFonts w:ascii="Times New Roman" w:hAnsi="Times New Roman" w:cs="Times New Roman"/>
          <w:sz w:val="28"/>
          <w:szCs w:val="28"/>
          <w:lang w:val="uk-UA"/>
        </w:rPr>
        <w:t xml:space="preserve">та мобільні траєкторії здобуття професійних кваліфікацій, </w:t>
      </w:r>
      <w:r w:rsidR="003150D8" w:rsidRPr="001721A6">
        <w:rPr>
          <w:rFonts w:ascii="Times New Roman" w:hAnsi="Times New Roman" w:cs="Times New Roman"/>
          <w:sz w:val="28"/>
          <w:szCs w:val="28"/>
          <w:lang w:val="uk-UA"/>
        </w:rPr>
        <w:t>серед них</w:t>
      </w:r>
      <w:r w:rsidR="00825499" w:rsidRPr="001721A6">
        <w:rPr>
          <w:rFonts w:ascii="Times New Roman" w:hAnsi="Times New Roman" w:cs="Times New Roman"/>
          <w:sz w:val="28"/>
          <w:szCs w:val="28"/>
          <w:lang w:val="uk-UA"/>
        </w:rPr>
        <w:t xml:space="preserve"> </w:t>
      </w:r>
      <w:r w:rsidR="00D45B5C" w:rsidRPr="001721A6">
        <w:rPr>
          <w:rFonts w:ascii="Times New Roman" w:hAnsi="Times New Roman" w:cs="Times New Roman"/>
          <w:sz w:val="28"/>
          <w:szCs w:val="28"/>
          <w:lang w:val="uk-UA"/>
        </w:rPr>
        <w:t xml:space="preserve">освітні </w:t>
      </w:r>
      <w:r w:rsidR="00825499" w:rsidRPr="001721A6">
        <w:rPr>
          <w:rFonts w:ascii="Times New Roman" w:hAnsi="Times New Roman" w:cs="Times New Roman"/>
          <w:sz w:val="28"/>
          <w:szCs w:val="28"/>
          <w:lang w:val="uk-UA"/>
        </w:rPr>
        <w:t xml:space="preserve">програми </w:t>
      </w:r>
      <w:r w:rsidR="00D45B5C" w:rsidRPr="001721A6">
        <w:rPr>
          <w:rFonts w:ascii="Times New Roman" w:hAnsi="Times New Roman" w:cs="Times New Roman"/>
          <w:sz w:val="28"/>
          <w:szCs w:val="28"/>
          <w:lang w:val="uk-UA"/>
        </w:rPr>
        <w:t xml:space="preserve">для отримання часткових кваліфікацій. </w:t>
      </w:r>
      <w:r w:rsidR="00D449FA" w:rsidRPr="001721A6">
        <w:rPr>
          <w:rFonts w:ascii="Times New Roman" w:hAnsi="Times New Roman" w:cs="Times New Roman"/>
          <w:sz w:val="28"/>
          <w:szCs w:val="28"/>
          <w:lang w:val="uk-UA"/>
        </w:rPr>
        <w:t>О</w:t>
      </w:r>
      <w:r w:rsidR="00527315" w:rsidRPr="001721A6">
        <w:rPr>
          <w:rFonts w:ascii="Times New Roman" w:hAnsi="Times New Roman" w:cs="Times New Roman"/>
          <w:sz w:val="28"/>
          <w:szCs w:val="28"/>
          <w:lang w:val="uk-UA"/>
        </w:rPr>
        <w:t>птимізувати освітній</w:t>
      </w:r>
      <w:r w:rsidR="00E06616" w:rsidRPr="001721A6">
        <w:rPr>
          <w:rFonts w:ascii="Times New Roman" w:hAnsi="Times New Roman" w:cs="Times New Roman"/>
          <w:sz w:val="28"/>
          <w:szCs w:val="28"/>
          <w:lang w:val="uk-UA"/>
        </w:rPr>
        <w:t xml:space="preserve"> проц</w:t>
      </w:r>
      <w:r w:rsidR="00527315" w:rsidRPr="001721A6">
        <w:rPr>
          <w:rFonts w:ascii="Times New Roman" w:hAnsi="Times New Roman" w:cs="Times New Roman"/>
          <w:sz w:val="28"/>
          <w:szCs w:val="28"/>
          <w:lang w:val="uk-UA"/>
        </w:rPr>
        <w:t>ес</w:t>
      </w:r>
      <w:r w:rsidR="00E06616" w:rsidRPr="001721A6">
        <w:rPr>
          <w:rFonts w:ascii="Times New Roman" w:hAnsi="Times New Roman" w:cs="Times New Roman"/>
          <w:sz w:val="28"/>
          <w:szCs w:val="28"/>
          <w:lang w:val="uk-UA"/>
        </w:rPr>
        <w:t>,</w:t>
      </w:r>
      <w:r w:rsidR="00527315" w:rsidRPr="001721A6">
        <w:rPr>
          <w:rFonts w:ascii="Times New Roman" w:hAnsi="Times New Roman" w:cs="Times New Roman"/>
          <w:sz w:val="28"/>
          <w:szCs w:val="28"/>
          <w:lang w:val="uk-UA"/>
        </w:rPr>
        <w:t xml:space="preserve"> підвищити його результативність</w:t>
      </w:r>
      <w:r w:rsidR="00D449FA" w:rsidRPr="001721A6">
        <w:rPr>
          <w:rFonts w:ascii="Times New Roman" w:hAnsi="Times New Roman" w:cs="Times New Roman"/>
          <w:sz w:val="28"/>
          <w:szCs w:val="28"/>
          <w:lang w:val="uk-UA"/>
        </w:rPr>
        <w:t xml:space="preserve"> допоможе  використання різних видів та форм здобуття професійної освіти.</w:t>
      </w:r>
    </w:p>
    <w:p w:rsidR="00825499" w:rsidRPr="001721A6" w:rsidRDefault="003150D8" w:rsidP="009C0EF6">
      <w:pPr>
        <w:spacing w:after="0"/>
        <w:ind w:firstLine="708"/>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Розуміння необхідності змін у</w:t>
      </w:r>
      <w:r w:rsidR="00825499" w:rsidRPr="001721A6">
        <w:rPr>
          <w:rFonts w:ascii="Times New Roman" w:hAnsi="Times New Roman" w:cs="Times New Roman"/>
          <w:sz w:val="28"/>
          <w:szCs w:val="28"/>
          <w:lang w:val="uk-UA"/>
        </w:rPr>
        <w:t xml:space="preserve"> системі професійної підготовки сприяло втіленню компетентнісної парадигми у професійній (професійно-технічній) освіті України. </w:t>
      </w:r>
      <w:r w:rsidR="00D45B5C" w:rsidRPr="001721A6">
        <w:rPr>
          <w:rFonts w:ascii="Times New Roman" w:hAnsi="Times New Roman" w:cs="Times New Roman"/>
          <w:sz w:val="28"/>
          <w:szCs w:val="28"/>
          <w:lang w:val="uk-UA"/>
        </w:rPr>
        <w:t>Модульно-компетентнісний підхід ґрунтується на принципах</w:t>
      </w:r>
      <w:r w:rsidR="00527315" w:rsidRPr="001721A6">
        <w:rPr>
          <w:rFonts w:ascii="Times New Roman" w:hAnsi="Times New Roman" w:cs="Times New Roman"/>
          <w:sz w:val="28"/>
          <w:szCs w:val="28"/>
          <w:lang w:val="uk-UA"/>
        </w:rPr>
        <w:t>:</w:t>
      </w:r>
      <w:r w:rsidR="00D45B5C" w:rsidRPr="001721A6">
        <w:rPr>
          <w:rFonts w:ascii="Times New Roman" w:hAnsi="Times New Roman" w:cs="Times New Roman"/>
          <w:sz w:val="28"/>
          <w:szCs w:val="28"/>
          <w:lang w:val="uk-UA"/>
        </w:rPr>
        <w:t xml:space="preserve"> системності у формуванні взаємозв’язаних складових змісту професійної підготовки; гнучкості, що д</w:t>
      </w:r>
      <w:r w:rsidR="00C04529" w:rsidRPr="001721A6">
        <w:rPr>
          <w:rFonts w:ascii="Times New Roman" w:hAnsi="Times New Roman" w:cs="Times New Roman"/>
          <w:sz w:val="28"/>
          <w:szCs w:val="28"/>
          <w:lang w:val="uk-UA"/>
        </w:rPr>
        <w:t>озволяє змінювати зміст і строки</w:t>
      </w:r>
      <w:r w:rsidR="00D45B5C" w:rsidRPr="001721A6">
        <w:rPr>
          <w:rFonts w:ascii="Times New Roman" w:hAnsi="Times New Roman" w:cs="Times New Roman"/>
          <w:sz w:val="28"/>
          <w:szCs w:val="28"/>
          <w:lang w:val="uk-UA"/>
        </w:rPr>
        <w:t xml:space="preserve"> оволодіння професією; безперервності </w:t>
      </w:r>
      <w:r w:rsidR="00C04529" w:rsidRPr="001721A6">
        <w:rPr>
          <w:rFonts w:ascii="Times New Roman" w:hAnsi="Times New Roman" w:cs="Times New Roman"/>
          <w:sz w:val="28"/>
          <w:szCs w:val="28"/>
          <w:lang w:val="uk-UA"/>
        </w:rPr>
        <w:t>в оволодінні новими компетенція</w:t>
      </w:r>
      <w:r w:rsidR="00D45B5C" w:rsidRPr="001721A6">
        <w:rPr>
          <w:rFonts w:ascii="Times New Roman" w:hAnsi="Times New Roman" w:cs="Times New Roman"/>
          <w:sz w:val="28"/>
          <w:szCs w:val="28"/>
          <w:lang w:val="uk-UA"/>
        </w:rPr>
        <w:t xml:space="preserve">ми впродовж професійної діяльності; індивідуалізації, що передбачає врахування особистісних потреб здобувача освіти; орієнтації на кінцевий результат. </w:t>
      </w:r>
      <w:r w:rsidR="00825499" w:rsidRPr="001721A6">
        <w:rPr>
          <w:rFonts w:ascii="Times New Roman" w:hAnsi="Times New Roman" w:cs="Times New Roman"/>
          <w:sz w:val="28"/>
          <w:szCs w:val="28"/>
          <w:lang w:val="uk-UA"/>
        </w:rPr>
        <w:t>Модульно-компетентнісна методика професійного навчання спирає</w:t>
      </w:r>
      <w:r w:rsidRPr="001721A6">
        <w:rPr>
          <w:rFonts w:ascii="Times New Roman" w:hAnsi="Times New Roman" w:cs="Times New Roman"/>
          <w:sz w:val="28"/>
          <w:szCs w:val="28"/>
          <w:lang w:val="uk-UA"/>
        </w:rPr>
        <w:t>ться на дослідження діяльності в</w:t>
      </w:r>
      <w:r w:rsidR="00825499" w:rsidRPr="001721A6">
        <w:rPr>
          <w:rFonts w:ascii="Times New Roman" w:hAnsi="Times New Roman" w:cs="Times New Roman"/>
          <w:sz w:val="28"/>
          <w:szCs w:val="28"/>
          <w:lang w:val="uk-UA"/>
        </w:rPr>
        <w:t xml:space="preserve"> межах професії, поділу її на модульні блоки, що мають чітко виражені початок і закінчення та визначену технологією послідовність просування від початку до кінця.</w:t>
      </w:r>
    </w:p>
    <w:p w:rsidR="004E605B" w:rsidRPr="001721A6" w:rsidRDefault="004E605B" w:rsidP="009C0EF6">
      <w:pPr>
        <w:pStyle w:val="a3"/>
        <w:spacing w:after="0"/>
        <w:ind w:left="0"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Отже, актуальною задачею, вирішення якої сприятиме підвищенню якості освітніх послуг у сфері професійно-технічної освіти, їх доступності є відпрацювання  </w:t>
      </w:r>
      <w:r w:rsidR="00130A24" w:rsidRPr="001721A6">
        <w:rPr>
          <w:rFonts w:ascii="Times New Roman" w:hAnsi="Times New Roman" w:cs="Times New Roman"/>
          <w:sz w:val="28"/>
          <w:szCs w:val="28"/>
          <w:lang w:val="uk-UA"/>
        </w:rPr>
        <w:t>ефективних технологій</w:t>
      </w:r>
      <w:r w:rsidRPr="001721A6">
        <w:rPr>
          <w:rFonts w:ascii="Times New Roman" w:hAnsi="Times New Roman" w:cs="Times New Roman"/>
          <w:sz w:val="28"/>
          <w:szCs w:val="28"/>
          <w:lang w:val="uk-UA"/>
        </w:rPr>
        <w:t xml:space="preserve"> реалізації професійного  навчання населення на модульно-компетентнісній основі.</w:t>
      </w:r>
      <w:r w:rsidR="00130A24" w:rsidRPr="001721A6">
        <w:rPr>
          <w:rFonts w:ascii="Times New Roman" w:hAnsi="Times New Roman" w:cs="Times New Roman"/>
          <w:sz w:val="28"/>
          <w:szCs w:val="28"/>
          <w:lang w:val="uk-UA"/>
        </w:rPr>
        <w:t xml:space="preserve"> Однією з таких технологій є відкрите професійне навчання населення.</w:t>
      </w:r>
    </w:p>
    <w:p w:rsidR="00654887" w:rsidRPr="001721A6" w:rsidRDefault="00654887" w:rsidP="009C0EF6">
      <w:pPr>
        <w:pStyle w:val="a3"/>
        <w:spacing w:after="0"/>
        <w:ind w:left="0"/>
        <w:jc w:val="both"/>
        <w:rPr>
          <w:rFonts w:ascii="Times New Roman" w:hAnsi="Times New Roman" w:cs="Times New Roman"/>
          <w:b/>
          <w:sz w:val="28"/>
          <w:szCs w:val="28"/>
          <w:lang w:val="uk-UA"/>
        </w:rPr>
      </w:pPr>
    </w:p>
    <w:p w:rsidR="007652E7" w:rsidRPr="001721A6" w:rsidRDefault="007652E7" w:rsidP="00B204DE">
      <w:pPr>
        <w:pStyle w:val="1"/>
        <w:spacing w:before="0"/>
        <w:jc w:val="both"/>
        <w:rPr>
          <w:rFonts w:ascii="Times New Roman" w:hAnsi="Times New Roman" w:cs="Times New Roman"/>
          <w:color w:val="auto"/>
          <w:lang w:val="uk-UA"/>
        </w:rPr>
      </w:pPr>
      <w:bookmarkStart w:id="4" w:name="_Toc533167658"/>
      <w:r w:rsidRPr="001721A6">
        <w:rPr>
          <w:rFonts w:ascii="Times New Roman" w:hAnsi="Times New Roman" w:cs="Times New Roman"/>
          <w:color w:val="auto"/>
          <w:lang w:val="uk-UA"/>
        </w:rPr>
        <w:t>1.2</w:t>
      </w:r>
      <w:r w:rsidR="00400DFE" w:rsidRPr="001721A6">
        <w:rPr>
          <w:rFonts w:ascii="Times New Roman" w:hAnsi="Times New Roman" w:cs="Times New Roman"/>
          <w:color w:val="auto"/>
          <w:lang w:val="uk-UA"/>
        </w:rPr>
        <w:t>.</w:t>
      </w:r>
      <w:r w:rsidRPr="001721A6">
        <w:rPr>
          <w:rFonts w:ascii="Times New Roman" w:hAnsi="Times New Roman" w:cs="Times New Roman"/>
          <w:color w:val="auto"/>
          <w:lang w:val="uk-UA"/>
        </w:rPr>
        <w:t xml:space="preserve"> Концептуальні засади відкритого професійного навчання населення на модульно-компетентнісній основі</w:t>
      </w:r>
      <w:bookmarkEnd w:id="4"/>
    </w:p>
    <w:p w:rsidR="006375E7" w:rsidRPr="001721A6" w:rsidRDefault="006375E7" w:rsidP="009C0EF6">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Сьогодні спостерігається тенденція до збільшення попиту на кваліфіков</w:t>
      </w:r>
      <w:r w:rsidR="00654887" w:rsidRPr="001721A6">
        <w:rPr>
          <w:rFonts w:ascii="Times New Roman" w:hAnsi="Times New Roman" w:cs="Times New Roman"/>
          <w:sz w:val="28"/>
          <w:szCs w:val="28"/>
          <w:lang w:val="uk-UA"/>
        </w:rPr>
        <w:t>ані робітничі кадри</w:t>
      </w:r>
      <w:r w:rsidRPr="001721A6">
        <w:rPr>
          <w:rFonts w:ascii="Times New Roman" w:hAnsi="Times New Roman" w:cs="Times New Roman"/>
          <w:sz w:val="28"/>
          <w:szCs w:val="28"/>
          <w:lang w:val="uk-UA"/>
        </w:rPr>
        <w:t xml:space="preserve">. Пов’язано це як  з поступовим відновленням економічного зростання в Україні, так і з прискоренням євроінтеграційних процесів, коли  десятки тисяч наших співвітчизників працевлаштовуються  в країнах Європи. Отже,  передбачуваним є  зростання попиту на якісні освітні послуги у сфері професійної освіти, особливо з боку дорослого населення. </w:t>
      </w:r>
    </w:p>
    <w:p w:rsidR="006375E7" w:rsidRPr="001721A6" w:rsidRDefault="006375E7" w:rsidP="009C0EF6">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За цих умов очевидною стає необхідність застосування гнучких і ефективних технологій професійної підготовки, </w:t>
      </w:r>
      <w:r w:rsidR="00654887" w:rsidRPr="001721A6">
        <w:rPr>
          <w:rFonts w:ascii="Times New Roman" w:hAnsi="Times New Roman" w:cs="Times New Roman"/>
          <w:sz w:val="28"/>
          <w:szCs w:val="28"/>
          <w:lang w:val="uk-UA"/>
        </w:rPr>
        <w:t>які здатні задовольнити освітні потреби людини</w:t>
      </w:r>
      <w:r w:rsidRPr="001721A6">
        <w:rPr>
          <w:rFonts w:ascii="Times New Roman" w:hAnsi="Times New Roman" w:cs="Times New Roman"/>
          <w:sz w:val="28"/>
          <w:szCs w:val="28"/>
          <w:lang w:val="uk-UA"/>
        </w:rPr>
        <w:t xml:space="preserve">. Такі технології забезпечать вимоги роботодавця до рівня </w:t>
      </w:r>
      <w:r w:rsidRPr="001721A6">
        <w:rPr>
          <w:rFonts w:ascii="Times New Roman" w:hAnsi="Times New Roman" w:cs="Times New Roman"/>
          <w:sz w:val="28"/>
          <w:szCs w:val="28"/>
          <w:lang w:val="uk-UA"/>
        </w:rPr>
        <w:lastRenderedPageBreak/>
        <w:t>кваліфікації та професійної компетенції фахівця, держави - до професіоналізму людського капіталу, а суспільства - до рівня професійної та загальнолюдської культури кожного окремого його представника.</w:t>
      </w:r>
    </w:p>
    <w:p w:rsidR="003E27DD" w:rsidRPr="001721A6" w:rsidRDefault="003150D8" w:rsidP="009C0EF6">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Сьогодні</w:t>
      </w:r>
      <w:r w:rsidR="006375E7" w:rsidRPr="001721A6">
        <w:rPr>
          <w:rFonts w:ascii="Times New Roman" w:hAnsi="Times New Roman" w:cs="Times New Roman"/>
          <w:sz w:val="28"/>
          <w:szCs w:val="28"/>
          <w:lang w:val="uk-UA"/>
        </w:rPr>
        <w:t xml:space="preserve"> існує багато різних методик і технологій, що відповідають </w:t>
      </w:r>
      <w:r w:rsidR="00E237F7" w:rsidRPr="001721A6">
        <w:rPr>
          <w:rFonts w:ascii="Times New Roman" w:hAnsi="Times New Roman" w:cs="Times New Roman"/>
          <w:sz w:val="28"/>
          <w:szCs w:val="28"/>
          <w:lang w:val="uk-UA"/>
        </w:rPr>
        <w:t>викликам сучасного</w:t>
      </w:r>
      <w:r w:rsidR="006375E7" w:rsidRPr="001721A6">
        <w:rPr>
          <w:rFonts w:ascii="Times New Roman" w:hAnsi="Times New Roman" w:cs="Times New Roman"/>
          <w:sz w:val="28"/>
          <w:szCs w:val="28"/>
          <w:lang w:val="uk-UA"/>
        </w:rPr>
        <w:t xml:space="preserve"> </w:t>
      </w:r>
      <w:r w:rsidR="00E237F7" w:rsidRPr="001721A6">
        <w:rPr>
          <w:rFonts w:ascii="Times New Roman" w:hAnsi="Times New Roman" w:cs="Times New Roman"/>
          <w:sz w:val="28"/>
          <w:szCs w:val="28"/>
          <w:lang w:val="uk-UA"/>
        </w:rPr>
        <w:t>ринку</w:t>
      </w:r>
      <w:r w:rsidR="006375E7" w:rsidRPr="001721A6">
        <w:rPr>
          <w:rFonts w:ascii="Times New Roman" w:hAnsi="Times New Roman" w:cs="Times New Roman"/>
          <w:sz w:val="28"/>
          <w:szCs w:val="28"/>
          <w:lang w:val="uk-UA"/>
        </w:rPr>
        <w:t xml:space="preserve"> праці. Значною ефективністю та природним зв’язком зі сферою праці вирізняється відкрите професійне навчання на модульній основі. </w:t>
      </w:r>
      <w:r w:rsidR="003E27DD" w:rsidRPr="001721A6">
        <w:rPr>
          <w:rFonts w:ascii="Times New Roman" w:hAnsi="Times New Roman" w:cs="Times New Roman"/>
          <w:sz w:val="28"/>
          <w:szCs w:val="28"/>
          <w:lang w:val="uk-UA"/>
        </w:rPr>
        <w:t>О</w:t>
      </w:r>
      <w:r w:rsidR="006375E7" w:rsidRPr="001721A6">
        <w:rPr>
          <w:rFonts w:ascii="Times New Roman" w:hAnsi="Times New Roman" w:cs="Times New Roman"/>
          <w:sz w:val="28"/>
          <w:szCs w:val="28"/>
          <w:lang w:val="uk-UA"/>
        </w:rPr>
        <w:t xml:space="preserve">сновою відкритого  професійного навчання є  модульна  методологія  Міжнародної  Організації Праці відома як  модулі трудових навичок. Ця  методологія має значне  поширення у світі та  досить давно існує в Україні. Свого часу вона зарекомендувала себе як гнучка та ефективна. На базі модульної методології й було розроблено нову навчальну технологію – відкрите  професійне навчання (ВПН) для професійної підготовки широких  верств населення з урахуванням складних і динамічних змін оточуючого соціально-економічного середовища. </w:t>
      </w:r>
    </w:p>
    <w:p w:rsidR="006375E7" w:rsidRPr="001721A6" w:rsidRDefault="006375E7" w:rsidP="009C0EF6">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Використання цієї навчальної технології  регламентується Положенням  про відкрите професійно-технічне навчання на основі модульної технології, затвердженим спільним наказом Міністерства праці та соціальної політики України, Міністерства освіти і науки України від 9 кв</w:t>
      </w:r>
      <w:r w:rsidR="003150D8" w:rsidRPr="001721A6">
        <w:rPr>
          <w:rFonts w:ascii="Times New Roman" w:hAnsi="Times New Roman" w:cs="Times New Roman"/>
          <w:sz w:val="28"/>
          <w:szCs w:val="28"/>
          <w:lang w:val="uk-UA"/>
        </w:rPr>
        <w:t>ітня 2002р. №187/243. У «Положе</w:t>
      </w:r>
      <w:r w:rsidRPr="001721A6">
        <w:rPr>
          <w:rFonts w:ascii="Times New Roman" w:hAnsi="Times New Roman" w:cs="Times New Roman"/>
          <w:sz w:val="28"/>
          <w:szCs w:val="28"/>
          <w:lang w:val="uk-UA"/>
        </w:rPr>
        <w:t xml:space="preserve">нні» зазначено, що відкрите професійно-технічне навчання – це  навчання, що на основі використання модульного методу забезпечує оволодіння практичними навичками та глибокими знаннями відповідно до вимог державних стандартів </w:t>
      </w:r>
      <w:r w:rsidR="003150D8" w:rsidRPr="001721A6">
        <w:rPr>
          <w:rFonts w:ascii="Times New Roman" w:hAnsi="Times New Roman" w:cs="Times New Roman"/>
          <w:sz w:val="28"/>
          <w:szCs w:val="28"/>
          <w:lang w:val="uk-UA"/>
        </w:rPr>
        <w:t>із професії й</w:t>
      </w:r>
      <w:r w:rsidRPr="001721A6">
        <w:rPr>
          <w:rFonts w:ascii="Times New Roman" w:hAnsi="Times New Roman" w:cs="Times New Roman"/>
          <w:sz w:val="28"/>
          <w:szCs w:val="28"/>
          <w:lang w:val="uk-UA"/>
        </w:rPr>
        <w:t xml:space="preserve"> побудоване на застосуванні різних форм навчання з широким використанням нових інформаційних технологій і систем мультимедіа.  Грунтуючись на принципі гнучких підходів до професійної  підготовки, воно спрямоване, передусім, на забезпечення потреб особистості в оволодінні робітничою професією.</w:t>
      </w:r>
      <w:r w:rsidR="00352E2C" w:rsidRPr="001721A6">
        <w:rPr>
          <w:rFonts w:ascii="Times New Roman" w:hAnsi="Times New Roman" w:cs="Times New Roman"/>
          <w:sz w:val="28"/>
          <w:szCs w:val="28"/>
          <w:lang w:val="uk-UA"/>
        </w:rPr>
        <w:t xml:space="preserve"> Відкрите професійне навчання здійснюється за індивідуальним</w:t>
      </w:r>
      <w:r w:rsidR="003150D8" w:rsidRPr="001721A6">
        <w:rPr>
          <w:rFonts w:ascii="Times New Roman" w:hAnsi="Times New Roman" w:cs="Times New Roman"/>
          <w:sz w:val="28"/>
          <w:szCs w:val="28"/>
          <w:lang w:val="uk-UA"/>
        </w:rPr>
        <w:t>и навчальними планами й</w:t>
      </w:r>
      <w:r w:rsidR="00352E2C" w:rsidRPr="001721A6">
        <w:rPr>
          <w:rFonts w:ascii="Times New Roman" w:hAnsi="Times New Roman" w:cs="Times New Roman"/>
          <w:sz w:val="28"/>
          <w:szCs w:val="28"/>
          <w:lang w:val="uk-UA"/>
        </w:rPr>
        <w:t xml:space="preserve"> передбачає прискорене формування у громадян професійних знань, умінь і навичок (компетенцій), необхідних для виконання певної роботи чи групи робіт.</w:t>
      </w:r>
    </w:p>
    <w:p w:rsidR="00352E2C" w:rsidRPr="001721A6" w:rsidRDefault="00352E2C" w:rsidP="009C0EF6">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Найбільш розповсюджені форми професійного навчання вимагають від людини присутності</w:t>
      </w:r>
      <w:r w:rsidR="003150D8" w:rsidRPr="001721A6">
        <w:rPr>
          <w:rFonts w:ascii="Times New Roman" w:hAnsi="Times New Roman" w:cs="Times New Roman"/>
          <w:sz w:val="28"/>
          <w:szCs w:val="28"/>
          <w:lang w:val="uk-UA"/>
        </w:rPr>
        <w:t xml:space="preserve"> в</w:t>
      </w:r>
      <w:r w:rsidRPr="001721A6">
        <w:rPr>
          <w:rFonts w:ascii="Times New Roman" w:hAnsi="Times New Roman" w:cs="Times New Roman"/>
          <w:sz w:val="28"/>
          <w:szCs w:val="28"/>
          <w:lang w:val="uk-UA"/>
        </w:rPr>
        <w:t xml:space="preserve"> навчальному закладі у точно визначений розкладом занять час. Це не завжди прийнятно для певних категорі</w:t>
      </w:r>
      <w:r w:rsidR="003150D8" w:rsidRPr="001721A6">
        <w:rPr>
          <w:rFonts w:ascii="Times New Roman" w:hAnsi="Times New Roman" w:cs="Times New Roman"/>
          <w:sz w:val="28"/>
          <w:szCs w:val="28"/>
          <w:lang w:val="uk-UA"/>
        </w:rPr>
        <w:t>й населення, які мають бажання й</w:t>
      </w:r>
      <w:r w:rsidRPr="001721A6">
        <w:rPr>
          <w:rFonts w:ascii="Times New Roman" w:hAnsi="Times New Roman" w:cs="Times New Roman"/>
          <w:sz w:val="28"/>
          <w:szCs w:val="28"/>
          <w:lang w:val="uk-UA"/>
        </w:rPr>
        <w:t xml:space="preserve"> необхідність у навчанні. Зважаючи на це, велика кількість людей не може одержати кваліфікацію, навчитис</w:t>
      </w:r>
      <w:r w:rsidR="004D7ABA" w:rsidRPr="001721A6">
        <w:rPr>
          <w:rFonts w:ascii="Times New Roman" w:hAnsi="Times New Roman" w:cs="Times New Roman"/>
          <w:sz w:val="28"/>
          <w:szCs w:val="28"/>
          <w:lang w:val="uk-UA"/>
        </w:rPr>
        <w:t xml:space="preserve">я виконувати певні види робіт і, таким чином, забезпечити себе гарантованим заробітком. </w:t>
      </w:r>
    </w:p>
    <w:p w:rsidR="004D7ABA" w:rsidRPr="001721A6" w:rsidRDefault="004D7ABA" w:rsidP="009C0EF6">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Відкрите професійне навчання суттєво змінює підхід до орга</w:t>
      </w:r>
      <w:r w:rsidR="003150D8" w:rsidRPr="001721A6">
        <w:rPr>
          <w:rFonts w:ascii="Times New Roman" w:hAnsi="Times New Roman" w:cs="Times New Roman"/>
          <w:sz w:val="28"/>
          <w:szCs w:val="28"/>
          <w:lang w:val="uk-UA"/>
        </w:rPr>
        <w:t>нізації взаємовідносин слухача та</w:t>
      </w:r>
      <w:r w:rsidRPr="001721A6">
        <w:rPr>
          <w:rFonts w:ascii="Times New Roman" w:hAnsi="Times New Roman" w:cs="Times New Roman"/>
          <w:sz w:val="28"/>
          <w:szCs w:val="28"/>
          <w:lang w:val="uk-UA"/>
        </w:rPr>
        <w:t xml:space="preserve"> освітнього закладу. У відкритому професійному навчанні здобувач освіти сам визначає  час  опрацювання навчального матеріалу, консультування або здачі тестів. Структура освітньої програми, </w:t>
      </w:r>
      <w:r w:rsidRPr="001721A6">
        <w:rPr>
          <w:rFonts w:ascii="Times New Roman" w:hAnsi="Times New Roman" w:cs="Times New Roman"/>
          <w:sz w:val="28"/>
          <w:szCs w:val="28"/>
          <w:lang w:val="uk-UA"/>
        </w:rPr>
        <w:lastRenderedPageBreak/>
        <w:t>графіки навчального процесу передбачають комплекс різних видів робіт, які складаються з т</w:t>
      </w:r>
      <w:r w:rsidR="00832F57" w:rsidRPr="001721A6">
        <w:rPr>
          <w:rFonts w:ascii="Times New Roman" w:hAnsi="Times New Roman" w:cs="Times New Roman"/>
          <w:sz w:val="28"/>
          <w:szCs w:val="28"/>
          <w:lang w:val="uk-UA"/>
        </w:rPr>
        <w:t>еоретичної та практичної частин</w:t>
      </w:r>
      <w:r w:rsidRPr="001721A6">
        <w:rPr>
          <w:rFonts w:ascii="Times New Roman" w:hAnsi="Times New Roman" w:cs="Times New Roman"/>
          <w:sz w:val="28"/>
          <w:szCs w:val="28"/>
          <w:lang w:val="uk-UA"/>
        </w:rPr>
        <w:t xml:space="preserve">, самостійної роботи з навчальним матеріалом, консультування </w:t>
      </w:r>
      <w:r w:rsidR="00A92E94" w:rsidRPr="001721A6">
        <w:rPr>
          <w:rFonts w:ascii="Times New Roman" w:hAnsi="Times New Roman" w:cs="Times New Roman"/>
          <w:sz w:val="28"/>
          <w:szCs w:val="28"/>
          <w:lang w:val="uk-UA"/>
        </w:rPr>
        <w:t>та тестування слухача.</w:t>
      </w:r>
    </w:p>
    <w:p w:rsidR="006375E7" w:rsidRPr="001721A6" w:rsidRDefault="006375E7" w:rsidP="009C0EF6">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Отже, відкрите професійне навчання населення  побудоване  на застосуванні різних  форм підготовки, зокрема очної-заочної, дистанційної, екстернатної,  та передбачає індиві</w:t>
      </w:r>
      <w:r w:rsidR="00832F57" w:rsidRPr="001721A6">
        <w:rPr>
          <w:rFonts w:ascii="Times New Roman" w:hAnsi="Times New Roman" w:cs="Times New Roman"/>
          <w:sz w:val="28"/>
          <w:szCs w:val="28"/>
          <w:lang w:val="uk-UA"/>
        </w:rPr>
        <w:t>дуалізацію навчального процесу й</w:t>
      </w:r>
      <w:r w:rsidRPr="001721A6">
        <w:rPr>
          <w:rFonts w:ascii="Times New Roman" w:hAnsi="Times New Roman" w:cs="Times New Roman"/>
          <w:sz w:val="28"/>
          <w:szCs w:val="28"/>
          <w:lang w:val="uk-UA"/>
        </w:rPr>
        <w:t xml:space="preserve"> ґрунтується на свободі вибору слухачем місця, часу, </w:t>
      </w:r>
      <w:r w:rsidR="00832F57" w:rsidRPr="001721A6">
        <w:rPr>
          <w:rFonts w:ascii="Times New Roman" w:hAnsi="Times New Roman" w:cs="Times New Roman"/>
          <w:sz w:val="28"/>
          <w:szCs w:val="28"/>
          <w:lang w:val="uk-UA"/>
        </w:rPr>
        <w:t>терміну й</w:t>
      </w:r>
      <w:r w:rsidRPr="001721A6">
        <w:rPr>
          <w:rFonts w:ascii="Times New Roman" w:hAnsi="Times New Roman" w:cs="Times New Roman"/>
          <w:sz w:val="28"/>
          <w:szCs w:val="28"/>
          <w:lang w:val="uk-UA"/>
        </w:rPr>
        <w:t xml:space="preserve"> темпу навчання. Підготовка, перепідготовка, підвищення кваліфікації здійснюється за індивідуальними навчальними планами, перевага надається самостійному опануванню навчальної програми. На жаль, у діючому «Положенні про відкрите професійно-технічне навчання на основі модульної технології», нормативно-правових документах, на які воно спирається, не визначені чіткі норми реалізації різних форм відкритого професійного навчання.</w:t>
      </w:r>
    </w:p>
    <w:p w:rsidR="006375E7" w:rsidRPr="001721A6" w:rsidRDefault="006375E7" w:rsidP="009C0EF6">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Однією з причин обмеженого  використання відкритого професійного навчання населення на модульній основі була невідповідність структури попередніх державних стандартів ПТО модульно-компетентнісному підходу. Сьогодні, з початком розроблення державних стандартів професійно-технічної освіти на компетентнісній основі, ця причина частково усувається. Водночас існуюча нормативно-правова база не врегульовує питання щодо поді</w:t>
      </w:r>
      <w:r w:rsidR="00832F57" w:rsidRPr="001721A6">
        <w:rPr>
          <w:rFonts w:ascii="Times New Roman" w:hAnsi="Times New Roman" w:cs="Times New Roman"/>
          <w:sz w:val="28"/>
          <w:szCs w:val="28"/>
          <w:lang w:val="uk-UA"/>
        </w:rPr>
        <w:t>лу годин навчання на аудиторну й</w:t>
      </w:r>
      <w:r w:rsidRPr="001721A6">
        <w:rPr>
          <w:rFonts w:ascii="Times New Roman" w:hAnsi="Times New Roman" w:cs="Times New Roman"/>
          <w:sz w:val="28"/>
          <w:szCs w:val="28"/>
          <w:lang w:val="uk-UA"/>
        </w:rPr>
        <w:t xml:space="preserve"> самостійну складові, що ускладнює зниження вартості навчання, а </w:t>
      </w:r>
      <w:r w:rsidR="00832F57" w:rsidRPr="001721A6">
        <w:rPr>
          <w:rFonts w:ascii="Times New Roman" w:hAnsi="Times New Roman" w:cs="Times New Roman"/>
          <w:sz w:val="28"/>
          <w:szCs w:val="28"/>
          <w:lang w:val="uk-UA"/>
        </w:rPr>
        <w:t xml:space="preserve">відтак  і </w:t>
      </w:r>
      <w:r w:rsidR="002A7FF3"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lang w:val="uk-UA"/>
        </w:rPr>
        <w:t>його  доступність.</w:t>
      </w:r>
    </w:p>
    <w:p w:rsidR="00B725FC" w:rsidRPr="001721A6" w:rsidRDefault="00B725FC" w:rsidP="009C0EF6">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Відповідно до  Положення  про організацію професійного навчання безробітних за модульною системою, затвердженому  спільним наказом Міністерства праці та соціальної політики України, Міністерства освіти України від 08.07.1999 №113/247 визначено, що модульна система професійного  навчання  є   технологією організації навчального процесу</w:t>
      </w:r>
      <w:r w:rsidR="00832F57" w:rsidRPr="001721A6">
        <w:rPr>
          <w:rFonts w:ascii="Times New Roman" w:hAnsi="Times New Roman" w:cs="Times New Roman"/>
          <w:sz w:val="28"/>
          <w:szCs w:val="28"/>
          <w:lang w:val="uk-UA"/>
        </w:rPr>
        <w:t>,</w:t>
      </w:r>
      <w:r w:rsidRPr="001721A6">
        <w:rPr>
          <w:rFonts w:ascii="Times New Roman" w:hAnsi="Times New Roman" w:cs="Times New Roman"/>
          <w:sz w:val="28"/>
          <w:szCs w:val="28"/>
          <w:lang w:val="uk-UA"/>
        </w:rPr>
        <w:t xml:space="preserve">  в основу якої покладено індивідуалізований підхід до освоєння модулів трудових навичок особистістю у визначеній професії за індивідуальними навчальними програмами. Розроблення таких  навчальних програм передбачає визначення наявного рівня знань, умінь та навичок, якими володіє особа – замовник  освітніх послуг. Виникає потреба у відпрацюванні технології вхідного контролю, знань, умінь та навичок для осіб, які </w:t>
      </w:r>
      <w:r w:rsidR="00F20484">
        <w:rPr>
          <w:rFonts w:ascii="Times New Roman" w:hAnsi="Times New Roman" w:cs="Times New Roman"/>
          <w:sz w:val="28"/>
          <w:szCs w:val="28"/>
          <w:lang w:val="uk-UA"/>
        </w:rPr>
        <w:t>приймаються</w:t>
      </w:r>
      <w:r w:rsidRPr="001721A6">
        <w:rPr>
          <w:rFonts w:ascii="Times New Roman" w:hAnsi="Times New Roman" w:cs="Times New Roman"/>
          <w:sz w:val="28"/>
          <w:szCs w:val="28"/>
          <w:lang w:val="uk-UA"/>
        </w:rPr>
        <w:t xml:space="preserve"> на відкрите професійне навчання.</w:t>
      </w:r>
    </w:p>
    <w:p w:rsidR="005429C4" w:rsidRPr="001721A6" w:rsidRDefault="00B725FC" w:rsidP="009C0EF6">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Таким чином, упровадження відкритого професійного навчання населення на модульно-компетентнісній основі потребує розроблення алгоритму проведення вхідного контролю, формування індивідуальної освітньої програми, а також підготовки ресурсної бази для </w:t>
      </w:r>
      <w:r w:rsidR="009C0EF6" w:rsidRPr="001721A6">
        <w:rPr>
          <w:rFonts w:ascii="Times New Roman" w:hAnsi="Times New Roman" w:cs="Times New Roman"/>
          <w:sz w:val="28"/>
          <w:szCs w:val="28"/>
          <w:lang w:val="uk-UA"/>
        </w:rPr>
        <w:t>забезпечення освітнього процесу.</w:t>
      </w:r>
    </w:p>
    <w:p w:rsidR="005429C4" w:rsidRPr="001721A6" w:rsidRDefault="005429C4">
      <w:pPr>
        <w:rPr>
          <w:rFonts w:ascii="Times New Roman" w:hAnsi="Times New Roman" w:cs="Times New Roman"/>
          <w:sz w:val="28"/>
          <w:szCs w:val="28"/>
          <w:lang w:val="uk-UA"/>
        </w:rPr>
      </w:pPr>
      <w:r w:rsidRPr="001721A6">
        <w:rPr>
          <w:rFonts w:ascii="Times New Roman" w:hAnsi="Times New Roman" w:cs="Times New Roman"/>
          <w:sz w:val="28"/>
          <w:szCs w:val="28"/>
          <w:lang w:val="uk-UA"/>
        </w:rPr>
        <w:br w:type="page"/>
      </w:r>
    </w:p>
    <w:p w:rsidR="007A293D" w:rsidRPr="001721A6" w:rsidRDefault="007A293D" w:rsidP="00BD567A">
      <w:pPr>
        <w:pStyle w:val="1"/>
        <w:spacing w:before="0"/>
        <w:jc w:val="center"/>
        <w:rPr>
          <w:rFonts w:ascii="Times New Roman" w:hAnsi="Times New Roman" w:cs="Times New Roman"/>
          <w:color w:val="auto"/>
          <w:lang w:val="uk-UA"/>
        </w:rPr>
      </w:pPr>
      <w:bookmarkStart w:id="5" w:name="_Toc533167659"/>
      <w:r w:rsidRPr="001721A6">
        <w:rPr>
          <w:rFonts w:ascii="Times New Roman" w:hAnsi="Times New Roman" w:cs="Times New Roman"/>
          <w:color w:val="auto"/>
          <w:lang w:val="uk-UA"/>
        </w:rPr>
        <w:lastRenderedPageBreak/>
        <w:t>РОЗДІЛ 2</w:t>
      </w:r>
      <w:bookmarkEnd w:id="5"/>
    </w:p>
    <w:p w:rsidR="007A293D" w:rsidRPr="001721A6" w:rsidRDefault="007A293D" w:rsidP="00B204DE">
      <w:pPr>
        <w:pStyle w:val="1"/>
        <w:spacing w:before="0"/>
        <w:jc w:val="both"/>
        <w:rPr>
          <w:rFonts w:ascii="Times New Roman" w:hAnsi="Times New Roman" w:cs="Times New Roman"/>
          <w:color w:val="auto"/>
          <w:lang w:val="uk-UA"/>
        </w:rPr>
      </w:pPr>
      <w:bookmarkStart w:id="6" w:name="_Toc533167660"/>
      <w:r w:rsidRPr="001721A6">
        <w:rPr>
          <w:rFonts w:ascii="Times New Roman" w:hAnsi="Times New Roman" w:cs="Times New Roman"/>
          <w:color w:val="auto"/>
          <w:lang w:val="uk-UA"/>
        </w:rPr>
        <w:t>УПРОВАДЖЕННЯ ВІДКРИТОГО ПРОФЕСІЙНОГО НАВЧАННЯ НАСЕЛЕННЯ НА МОДУЛЬНО-КОМПЕТЕНТНІСНІЙ ОСНОВІ</w:t>
      </w:r>
      <w:bookmarkEnd w:id="6"/>
    </w:p>
    <w:p w:rsidR="007A293D" w:rsidRPr="001721A6" w:rsidRDefault="007A293D" w:rsidP="00B204DE">
      <w:pPr>
        <w:pStyle w:val="1"/>
        <w:spacing w:before="0"/>
        <w:jc w:val="both"/>
        <w:rPr>
          <w:color w:val="auto"/>
          <w:lang w:val="uk-UA"/>
        </w:rPr>
      </w:pPr>
      <w:bookmarkStart w:id="7" w:name="_Toc533167661"/>
      <w:r w:rsidRPr="001721A6">
        <w:rPr>
          <w:rFonts w:ascii="Times New Roman" w:hAnsi="Times New Roman" w:cs="Times New Roman"/>
          <w:color w:val="auto"/>
          <w:lang w:val="uk-UA"/>
        </w:rPr>
        <w:t>2.1.  Організація вхідного контролю знань, умінь та навичок для осіб, які приймаються до ПТНЗ на відкрите професійне навчання на модульно-компетентнісній основі з перепідготовки або підвищення кваліфікації</w:t>
      </w:r>
      <w:bookmarkEnd w:id="7"/>
    </w:p>
    <w:p w:rsidR="007A293D" w:rsidRPr="001721A6" w:rsidRDefault="007A293D" w:rsidP="009C0EF6">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Організація ефективної системи відкритого професійного навчання населення, зокрема через навчання за програмами перепідготовки та підвищення кваліфікації, потребує відпрацювання технології проведення вхідного контролю знань, умінь та навичок для осіб, які приймаються на навчання до закладів професійної освіти. Вхідний контроль має забезпечувати виявлення рівня професійної компетентності особи, здобутого в результаті неформального та/або формального професійного навчання, його відповідності кваліфікаційним вимогам робітничої професії, що сприяє скороченню </w:t>
      </w:r>
      <w:r w:rsidR="00832F57" w:rsidRPr="001721A6">
        <w:rPr>
          <w:rFonts w:ascii="Times New Roman" w:hAnsi="Times New Roman" w:cs="Times New Roman"/>
          <w:sz w:val="28"/>
          <w:szCs w:val="28"/>
          <w:lang w:val="uk-UA"/>
        </w:rPr>
        <w:t>термінів</w:t>
      </w:r>
      <w:r w:rsidR="00BC7ADF"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lang w:val="uk-UA"/>
        </w:rPr>
        <w:t>і вартості навчання.</w:t>
      </w:r>
    </w:p>
    <w:p w:rsidR="007A293D" w:rsidRPr="001721A6" w:rsidRDefault="007A293D" w:rsidP="009C0EF6">
      <w:pPr>
        <w:spacing w:after="0"/>
        <w:ind w:firstLine="709"/>
        <w:jc w:val="both"/>
        <w:rPr>
          <w:rFonts w:ascii="Times New Roman" w:hAnsi="Times New Roman" w:cs="Times New Roman"/>
          <w:b/>
          <w:i/>
          <w:sz w:val="28"/>
          <w:szCs w:val="28"/>
          <w:lang w:val="uk-UA"/>
        </w:rPr>
      </w:pPr>
      <w:r w:rsidRPr="001721A6">
        <w:rPr>
          <w:rFonts w:ascii="Times New Roman" w:hAnsi="Times New Roman" w:cs="Times New Roman"/>
          <w:b/>
          <w:i/>
          <w:sz w:val="28"/>
          <w:szCs w:val="28"/>
          <w:lang w:val="uk-UA"/>
        </w:rPr>
        <w:t>Нормативно-правове забезпечення організації вхідного контролю для здійснення відкритого професійного навчання населення</w:t>
      </w:r>
    </w:p>
    <w:p w:rsidR="007A293D" w:rsidRPr="001721A6" w:rsidRDefault="007A293D" w:rsidP="009C0EF6">
      <w:pPr>
        <w:shd w:val="clear" w:color="auto" w:fill="FFFFFF"/>
        <w:tabs>
          <w:tab w:val="left" w:pos="6941"/>
        </w:tabs>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lang w:val="uk-UA"/>
        </w:rPr>
        <w:t xml:space="preserve">Законодавча база, що регулює організацію відкритого професійного навчання населення на модульно-компетентнісній основі представлена зокрема спільними наказами Міністерства праці і соціальної політики України та Міністерства освіти і науки України «Про впровадження відкритого професійно-технічного навчання на основі модульної технології» від 09.04.2002 №187/243; «Положення про організацію професійного навчання безробітних за модульною  </w:t>
      </w:r>
      <w:r w:rsidRPr="001721A6">
        <w:rPr>
          <w:rFonts w:ascii="Times New Roman" w:hAnsi="Times New Roman" w:cs="Times New Roman"/>
          <w:sz w:val="28"/>
          <w:szCs w:val="28"/>
        </w:rPr>
        <w:t xml:space="preserve">системою» від 08.07.1999 №113/247; «Положення про професійне навчання працівників на виробництві» від 26.03.2001 №127/151; </w:t>
      </w:r>
      <w:r w:rsidRPr="001721A6">
        <w:rPr>
          <w:rFonts w:ascii="Times New Roman" w:hAnsi="Times New Roman" w:cs="Times New Roman"/>
          <w:spacing w:val="-1"/>
          <w:sz w:val="28"/>
          <w:szCs w:val="28"/>
        </w:rPr>
        <w:t>іншими нормативно-правовими документами.</w:t>
      </w:r>
      <w:r w:rsidRPr="001721A6">
        <w:rPr>
          <w:rFonts w:ascii="Times New Roman" w:hAnsi="Times New Roman" w:cs="Times New Roman"/>
          <w:sz w:val="28"/>
          <w:szCs w:val="28"/>
          <w:lang w:val="uk-UA"/>
        </w:rPr>
        <w:t xml:space="preserve"> У більшості з них обов'язковим елементом</w:t>
      </w:r>
      <w:r w:rsidR="00104F97" w:rsidRPr="001721A6">
        <w:rPr>
          <w:rFonts w:ascii="Times New Roman" w:hAnsi="Times New Roman" w:cs="Times New Roman"/>
          <w:sz w:val="28"/>
          <w:szCs w:val="28"/>
          <w:lang w:val="uk-UA"/>
        </w:rPr>
        <w:t xml:space="preserve">, що передує </w:t>
      </w:r>
      <w:r w:rsidRPr="001721A6">
        <w:rPr>
          <w:rFonts w:ascii="Times New Roman" w:hAnsi="Times New Roman" w:cs="Times New Roman"/>
          <w:sz w:val="28"/>
          <w:szCs w:val="28"/>
          <w:lang w:val="uk-UA"/>
        </w:rPr>
        <w:t xml:space="preserve"> організації навчального процесу</w:t>
      </w:r>
      <w:r w:rsidR="00104F97"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lang w:val="uk-UA"/>
        </w:rPr>
        <w:t xml:space="preserve"> є проведення вхідного тестування слухачів з метою виявлення  базового рівня їхніх знань, умінь та навичок за професією для розроблення індивідуальної модульної освітньої програми. </w:t>
      </w:r>
      <w:r w:rsidRPr="001721A6">
        <w:rPr>
          <w:rFonts w:ascii="Times New Roman" w:hAnsi="Times New Roman" w:cs="Times New Roman"/>
          <w:sz w:val="28"/>
          <w:szCs w:val="28"/>
        </w:rPr>
        <w:t xml:space="preserve">Технологія вхідного контролю знань, умінь та навичок слухачів при зарахуванні до навчального закладу регламентується наказом Міністерства освіти і науки України «Порядок проведення вхідного контролю знань, умінь та навичок для осіб, які приймаються на навчання за програмами перепідготовки або підвищення </w:t>
      </w:r>
      <w:r w:rsidRPr="001721A6">
        <w:rPr>
          <w:rFonts w:ascii="Times New Roman" w:hAnsi="Times New Roman" w:cs="Times New Roman"/>
          <w:spacing w:val="-2"/>
          <w:sz w:val="28"/>
          <w:szCs w:val="28"/>
        </w:rPr>
        <w:t xml:space="preserve">кваліфікації до професійно-технічних навчальних закладів» </w:t>
      </w:r>
      <w:r w:rsidRPr="001721A6">
        <w:rPr>
          <w:rFonts w:ascii="Times New Roman" w:hAnsi="Times New Roman" w:cs="Times New Roman"/>
          <w:sz w:val="28"/>
          <w:szCs w:val="28"/>
        </w:rPr>
        <w:t>від 06.06.2014 №688.</w:t>
      </w:r>
    </w:p>
    <w:p w:rsidR="007A293D" w:rsidRPr="001721A6" w:rsidRDefault="007A293D" w:rsidP="009C0EF6">
      <w:pPr>
        <w:shd w:val="clear" w:color="auto" w:fill="FFFFFF"/>
        <w:spacing w:after="0"/>
        <w:ind w:firstLine="709"/>
        <w:rPr>
          <w:rFonts w:ascii="Times New Roman" w:hAnsi="Times New Roman" w:cs="Times New Roman"/>
          <w:sz w:val="28"/>
          <w:szCs w:val="28"/>
        </w:rPr>
      </w:pPr>
      <w:r w:rsidRPr="001721A6">
        <w:rPr>
          <w:rFonts w:ascii="Times New Roman" w:hAnsi="Times New Roman" w:cs="Times New Roman"/>
          <w:spacing w:val="-1"/>
          <w:sz w:val="28"/>
          <w:szCs w:val="28"/>
        </w:rPr>
        <w:t>Метою даного наказу є:</w:t>
      </w:r>
    </w:p>
    <w:p w:rsidR="007A293D" w:rsidRPr="001721A6" w:rsidRDefault="00832F57" w:rsidP="009C0EF6">
      <w:pPr>
        <w:shd w:val="clear" w:color="auto" w:fill="FFFFFF"/>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lang w:val="uk-UA"/>
        </w:rPr>
        <w:t xml:space="preserve">- </w:t>
      </w:r>
      <w:r w:rsidR="007A293D" w:rsidRPr="001721A6">
        <w:rPr>
          <w:rFonts w:ascii="Times New Roman" w:hAnsi="Times New Roman" w:cs="Times New Roman"/>
          <w:sz w:val="28"/>
          <w:szCs w:val="28"/>
        </w:rPr>
        <w:t xml:space="preserve">забезпечення доступності професійного навчання особи шляхом оптимізації змісту, </w:t>
      </w:r>
      <w:r w:rsidRPr="001721A6">
        <w:rPr>
          <w:rFonts w:ascii="Times New Roman" w:hAnsi="Times New Roman" w:cs="Times New Roman"/>
          <w:sz w:val="28"/>
          <w:szCs w:val="28"/>
          <w:lang w:val="uk-UA"/>
        </w:rPr>
        <w:t>термінів</w:t>
      </w:r>
      <w:r w:rsidR="007A293D" w:rsidRPr="001721A6">
        <w:rPr>
          <w:rFonts w:ascii="Times New Roman" w:hAnsi="Times New Roman" w:cs="Times New Roman"/>
          <w:sz w:val="28"/>
          <w:szCs w:val="28"/>
        </w:rPr>
        <w:t xml:space="preserve"> та вартості навчання;</w:t>
      </w:r>
    </w:p>
    <w:p w:rsidR="007A293D" w:rsidRPr="001721A6" w:rsidRDefault="00832F57" w:rsidP="009C0EF6">
      <w:pPr>
        <w:shd w:val="clear" w:color="auto" w:fill="FFFFFF"/>
        <w:spacing w:after="0"/>
        <w:ind w:firstLine="709"/>
        <w:jc w:val="both"/>
        <w:rPr>
          <w:rFonts w:ascii="Times New Roman" w:hAnsi="Times New Roman" w:cs="Times New Roman"/>
          <w:sz w:val="28"/>
          <w:szCs w:val="28"/>
        </w:rPr>
      </w:pPr>
      <w:r w:rsidRPr="001721A6">
        <w:rPr>
          <w:rFonts w:ascii="Times New Roman" w:hAnsi="Times New Roman" w:cs="Times New Roman"/>
          <w:spacing w:val="-2"/>
          <w:sz w:val="28"/>
          <w:szCs w:val="28"/>
          <w:lang w:val="uk-UA"/>
        </w:rPr>
        <w:lastRenderedPageBreak/>
        <w:t xml:space="preserve">- </w:t>
      </w:r>
      <w:r w:rsidR="007A293D" w:rsidRPr="001721A6">
        <w:rPr>
          <w:rFonts w:ascii="Times New Roman" w:hAnsi="Times New Roman" w:cs="Times New Roman"/>
          <w:spacing w:val="-2"/>
          <w:sz w:val="28"/>
          <w:szCs w:val="28"/>
        </w:rPr>
        <w:t xml:space="preserve">створення ефективного механізму визначення </w:t>
      </w:r>
      <w:r w:rsidR="007A293D" w:rsidRPr="001721A6">
        <w:rPr>
          <w:rFonts w:ascii="Times New Roman" w:hAnsi="Times New Roman" w:cs="Times New Roman"/>
          <w:sz w:val="28"/>
          <w:szCs w:val="28"/>
        </w:rPr>
        <w:t xml:space="preserve">знань, умінь та навичок особи для формування індивідуальної </w:t>
      </w:r>
      <w:r w:rsidR="007A293D" w:rsidRPr="001721A6">
        <w:rPr>
          <w:rFonts w:ascii="Times New Roman" w:hAnsi="Times New Roman" w:cs="Times New Roman"/>
          <w:sz w:val="28"/>
          <w:szCs w:val="28"/>
          <w:lang w:val="uk-UA"/>
        </w:rPr>
        <w:t>освітньої</w:t>
      </w:r>
      <w:r w:rsidR="007A293D" w:rsidRPr="001721A6">
        <w:rPr>
          <w:rFonts w:ascii="Times New Roman" w:hAnsi="Times New Roman" w:cs="Times New Roman"/>
          <w:sz w:val="28"/>
          <w:szCs w:val="28"/>
        </w:rPr>
        <w:t xml:space="preserve"> програми;</w:t>
      </w:r>
    </w:p>
    <w:p w:rsidR="007A293D" w:rsidRPr="001721A6" w:rsidRDefault="00832F57" w:rsidP="009C0EF6">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 </w:t>
      </w:r>
      <w:r w:rsidR="007A293D" w:rsidRPr="001721A6">
        <w:rPr>
          <w:rFonts w:ascii="Times New Roman" w:hAnsi="Times New Roman" w:cs="Times New Roman"/>
          <w:sz w:val="28"/>
          <w:szCs w:val="28"/>
        </w:rPr>
        <w:t>визначення порядку проведення вхідного контролю знань, умінь та навичок для осіб, які приймаються до ПТНЗ на навчання за програмами перепідготовки або підвищення кваліфікації.</w:t>
      </w:r>
    </w:p>
    <w:p w:rsidR="007A293D" w:rsidRPr="001721A6" w:rsidRDefault="007A293D" w:rsidP="009C0EF6">
      <w:pPr>
        <w:spacing w:after="0"/>
        <w:ind w:firstLine="709"/>
        <w:jc w:val="both"/>
        <w:rPr>
          <w:rFonts w:ascii="Times New Roman" w:hAnsi="Times New Roman" w:cs="Times New Roman"/>
          <w:b/>
          <w:i/>
          <w:sz w:val="28"/>
          <w:szCs w:val="28"/>
          <w:lang w:val="uk-UA"/>
        </w:rPr>
      </w:pPr>
      <w:r w:rsidRPr="001721A6">
        <w:rPr>
          <w:rFonts w:ascii="Times New Roman" w:hAnsi="Times New Roman" w:cs="Times New Roman"/>
          <w:b/>
          <w:i/>
          <w:sz w:val="28"/>
          <w:szCs w:val="28"/>
          <w:lang w:val="uk-UA"/>
        </w:rPr>
        <w:t xml:space="preserve">Розроблення навчальних програм </w:t>
      </w:r>
      <w:r w:rsidR="00832F57" w:rsidRPr="001721A6">
        <w:rPr>
          <w:rFonts w:ascii="Times New Roman" w:hAnsi="Times New Roman" w:cs="Times New Roman"/>
          <w:b/>
          <w:i/>
          <w:sz w:val="28"/>
          <w:szCs w:val="28"/>
          <w:lang w:val="uk-UA"/>
        </w:rPr>
        <w:t>і</w:t>
      </w:r>
      <w:r w:rsidRPr="001721A6">
        <w:rPr>
          <w:rFonts w:ascii="Times New Roman" w:hAnsi="Times New Roman" w:cs="Times New Roman"/>
          <w:b/>
          <w:i/>
          <w:sz w:val="28"/>
          <w:szCs w:val="28"/>
          <w:lang w:val="uk-UA"/>
        </w:rPr>
        <w:t>з професії на модульно-компетентнісній основі</w:t>
      </w:r>
    </w:p>
    <w:p w:rsidR="007A293D" w:rsidRPr="001721A6" w:rsidRDefault="007A293D" w:rsidP="009C0EF6">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lang w:val="uk-UA"/>
        </w:rPr>
        <w:t xml:space="preserve">Запорукою якісної підготовки кваліфікованих робітничих кадрів є зміст професійної освіти, його гармонізація з практичною діяльністю робітника на підприємстві. </w:t>
      </w:r>
      <w:r w:rsidR="00832F57" w:rsidRPr="001721A6">
        <w:rPr>
          <w:rFonts w:ascii="Times New Roman" w:hAnsi="Times New Roman" w:cs="Times New Roman"/>
          <w:sz w:val="28"/>
          <w:szCs w:val="28"/>
          <w:lang w:val="uk-UA"/>
        </w:rPr>
        <w:t>Тому</w:t>
      </w:r>
      <w:r w:rsidRPr="001721A6">
        <w:rPr>
          <w:rFonts w:ascii="Times New Roman" w:hAnsi="Times New Roman" w:cs="Times New Roman"/>
          <w:sz w:val="28"/>
          <w:szCs w:val="28"/>
        </w:rPr>
        <w:t>, навчальні програми з професії мають будуватися на дослідженнях  діяльності робітника на робочому місці, системному аналізі окремих структурних складових професії.</w:t>
      </w:r>
      <w:r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rPr>
        <w:t>Саме діяльнісний підхід лежить в основі технології модульно-компетентнісного професійного навчання. Тому навчальні програми з професії мають розроблятися за структурою модульної системи.</w:t>
      </w:r>
    </w:p>
    <w:p w:rsidR="007A293D" w:rsidRPr="001721A6" w:rsidRDefault="007A293D" w:rsidP="009C0EF6">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Модульна система професійного навчання має трирівневу структуру:</w:t>
      </w:r>
    </w:p>
    <w:p w:rsidR="00104F97" w:rsidRPr="001721A6" w:rsidRDefault="007A293D" w:rsidP="009C0EF6">
      <w:pPr>
        <w:pStyle w:val="a3"/>
        <w:numPr>
          <w:ilvl w:val="0"/>
          <w:numId w:val="4"/>
        </w:numPr>
        <w:spacing w:after="0"/>
        <w:jc w:val="both"/>
        <w:rPr>
          <w:rFonts w:ascii="Times New Roman" w:hAnsi="Times New Roman" w:cs="Times New Roman"/>
          <w:sz w:val="28"/>
          <w:szCs w:val="28"/>
        </w:rPr>
      </w:pPr>
      <w:r w:rsidRPr="001721A6">
        <w:rPr>
          <w:rFonts w:ascii="Times New Roman" w:hAnsi="Times New Roman" w:cs="Times New Roman"/>
          <w:sz w:val="28"/>
          <w:szCs w:val="28"/>
          <w:lang w:val="uk-UA"/>
        </w:rPr>
        <w:t>навчальний модуль (</w:t>
      </w:r>
      <w:r w:rsidRPr="001721A6">
        <w:rPr>
          <w:rFonts w:ascii="Times New Roman" w:hAnsi="Times New Roman" w:cs="Times New Roman"/>
          <w:sz w:val="28"/>
          <w:szCs w:val="28"/>
        </w:rPr>
        <w:t>модуль трудових навичок</w:t>
      </w:r>
      <w:r w:rsidRPr="001721A6">
        <w:rPr>
          <w:rFonts w:ascii="Times New Roman" w:hAnsi="Times New Roman" w:cs="Times New Roman"/>
          <w:sz w:val="28"/>
          <w:szCs w:val="28"/>
          <w:lang w:val="uk-UA"/>
        </w:rPr>
        <w:t>)</w:t>
      </w:r>
      <w:r w:rsidR="00104F97" w:rsidRPr="001721A6">
        <w:rPr>
          <w:rFonts w:ascii="Times New Roman" w:hAnsi="Times New Roman" w:cs="Times New Roman"/>
          <w:sz w:val="28"/>
          <w:szCs w:val="28"/>
          <w:lang w:val="uk-UA"/>
        </w:rPr>
        <w:t>;</w:t>
      </w:r>
      <w:r w:rsidRPr="001721A6">
        <w:rPr>
          <w:rFonts w:ascii="Times New Roman" w:hAnsi="Times New Roman" w:cs="Times New Roman"/>
          <w:sz w:val="28"/>
          <w:szCs w:val="28"/>
          <w:lang w:val="uk-UA"/>
        </w:rPr>
        <w:t xml:space="preserve"> </w:t>
      </w:r>
    </w:p>
    <w:p w:rsidR="00104F97" w:rsidRPr="001721A6" w:rsidRDefault="007A293D" w:rsidP="009C0EF6">
      <w:pPr>
        <w:pStyle w:val="a3"/>
        <w:numPr>
          <w:ilvl w:val="0"/>
          <w:numId w:val="4"/>
        </w:numPr>
        <w:spacing w:after="0"/>
        <w:jc w:val="both"/>
        <w:rPr>
          <w:rFonts w:ascii="Times New Roman" w:hAnsi="Times New Roman" w:cs="Times New Roman"/>
          <w:sz w:val="28"/>
          <w:szCs w:val="28"/>
        </w:rPr>
      </w:pPr>
      <w:r w:rsidRPr="001721A6">
        <w:rPr>
          <w:rFonts w:ascii="Times New Roman" w:hAnsi="Times New Roman" w:cs="Times New Roman"/>
          <w:sz w:val="28"/>
          <w:szCs w:val="28"/>
        </w:rPr>
        <w:t>модульні</w:t>
      </w:r>
      <w:r w:rsidR="00104F97" w:rsidRPr="001721A6">
        <w:rPr>
          <w:rFonts w:ascii="Times New Roman" w:hAnsi="Times New Roman" w:cs="Times New Roman"/>
          <w:sz w:val="28"/>
          <w:szCs w:val="28"/>
        </w:rPr>
        <w:t xml:space="preserve">  блоки</w:t>
      </w:r>
      <w:r w:rsidR="00104F97" w:rsidRPr="001721A6">
        <w:rPr>
          <w:rFonts w:ascii="Times New Roman" w:hAnsi="Times New Roman" w:cs="Times New Roman"/>
          <w:sz w:val="28"/>
          <w:szCs w:val="28"/>
          <w:lang w:val="uk-UA"/>
        </w:rPr>
        <w:t>;</w:t>
      </w:r>
    </w:p>
    <w:p w:rsidR="007A293D" w:rsidRPr="001721A6" w:rsidRDefault="00104F97" w:rsidP="009C0EF6">
      <w:pPr>
        <w:pStyle w:val="a3"/>
        <w:numPr>
          <w:ilvl w:val="0"/>
          <w:numId w:val="4"/>
        </w:numPr>
        <w:spacing w:after="0"/>
        <w:jc w:val="both"/>
        <w:rPr>
          <w:rFonts w:ascii="Times New Roman" w:hAnsi="Times New Roman" w:cs="Times New Roman"/>
          <w:sz w:val="28"/>
          <w:szCs w:val="28"/>
        </w:rPr>
      </w:pPr>
      <w:r w:rsidRPr="001721A6">
        <w:rPr>
          <w:rFonts w:ascii="Times New Roman" w:hAnsi="Times New Roman" w:cs="Times New Roman"/>
          <w:sz w:val="28"/>
          <w:szCs w:val="28"/>
        </w:rPr>
        <w:t>етапи  роботи</w:t>
      </w:r>
      <w:r w:rsidRPr="001721A6">
        <w:rPr>
          <w:rFonts w:ascii="Times New Roman" w:hAnsi="Times New Roman" w:cs="Times New Roman"/>
          <w:sz w:val="28"/>
          <w:szCs w:val="28"/>
          <w:lang w:val="uk-UA"/>
        </w:rPr>
        <w:t>.</w:t>
      </w:r>
    </w:p>
    <w:p w:rsidR="007A293D" w:rsidRPr="001721A6" w:rsidRDefault="007A293D" w:rsidP="009C0EF6">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lang w:val="uk-UA"/>
        </w:rPr>
        <w:t>Навчальний модуль (м</w:t>
      </w:r>
      <w:r w:rsidRPr="001721A6">
        <w:rPr>
          <w:rFonts w:ascii="Times New Roman" w:hAnsi="Times New Roman" w:cs="Times New Roman"/>
          <w:sz w:val="28"/>
          <w:szCs w:val="28"/>
        </w:rPr>
        <w:t>одуль трудових навичок</w:t>
      </w:r>
      <w:r w:rsidRPr="001721A6">
        <w:rPr>
          <w:rFonts w:ascii="Times New Roman" w:hAnsi="Times New Roman" w:cs="Times New Roman"/>
          <w:sz w:val="28"/>
          <w:szCs w:val="28"/>
          <w:lang w:val="uk-UA"/>
        </w:rPr>
        <w:t>)</w:t>
      </w:r>
      <w:r w:rsidRPr="001721A6">
        <w:rPr>
          <w:rFonts w:ascii="Times New Roman" w:hAnsi="Times New Roman" w:cs="Times New Roman"/>
          <w:sz w:val="28"/>
          <w:szCs w:val="28"/>
        </w:rPr>
        <w:t xml:space="preserve"> (</w:t>
      </w:r>
      <w:r w:rsidRPr="001721A6">
        <w:rPr>
          <w:rFonts w:ascii="Times New Roman" w:hAnsi="Times New Roman" w:cs="Times New Roman"/>
          <w:sz w:val="28"/>
          <w:szCs w:val="28"/>
          <w:lang w:val="uk-UA"/>
        </w:rPr>
        <w:t>НМ</w:t>
      </w:r>
      <w:r w:rsidRPr="001721A6">
        <w:rPr>
          <w:rFonts w:ascii="Times New Roman" w:hAnsi="Times New Roman" w:cs="Times New Roman"/>
          <w:sz w:val="28"/>
          <w:szCs w:val="28"/>
        </w:rPr>
        <w:t>) – це структурований зміст професійної діяльності у вигляді модульних блоків, що здійснюється у межах конкретної професії або виду робіт.</w:t>
      </w:r>
    </w:p>
    <w:p w:rsidR="007A293D" w:rsidRPr="001721A6" w:rsidRDefault="007A293D" w:rsidP="009C0EF6">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Модульний блок (МБ) – це логічно довершена, прийнятна частина роботи в рамках виробничого завдання, професії з чітко визначеними початком та закінченням і технологією просування від початку до кінця. Результатом виконання модульного блоку є продукт, послуга або прийняття суттєвого рішення.</w:t>
      </w:r>
    </w:p>
    <w:p w:rsidR="007A293D" w:rsidRPr="001721A6" w:rsidRDefault="007A293D" w:rsidP="009C0EF6">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Етапи роботи (ЕР) – послідовні дії (технологічні операції), спрямовані на виконання модульного блоку – довершеної частини виробничого завдання. Виконання кожного етапу потребує від виконавця володіння в</w:t>
      </w:r>
      <w:r w:rsidR="00832F57" w:rsidRPr="001721A6">
        <w:rPr>
          <w:rFonts w:ascii="Times New Roman" w:hAnsi="Times New Roman" w:cs="Times New Roman"/>
          <w:sz w:val="28"/>
          <w:szCs w:val="28"/>
        </w:rPr>
        <w:t xml:space="preserve">ідповідними знаннями, уміннями </w:t>
      </w:r>
      <w:r w:rsidR="00832F57" w:rsidRPr="001721A6">
        <w:rPr>
          <w:rFonts w:ascii="Times New Roman" w:hAnsi="Times New Roman" w:cs="Times New Roman"/>
          <w:sz w:val="28"/>
          <w:szCs w:val="28"/>
          <w:lang w:val="uk-UA"/>
        </w:rPr>
        <w:t xml:space="preserve"> та </w:t>
      </w:r>
      <w:r w:rsidRPr="001721A6">
        <w:rPr>
          <w:rFonts w:ascii="Times New Roman" w:hAnsi="Times New Roman" w:cs="Times New Roman"/>
          <w:sz w:val="28"/>
          <w:szCs w:val="28"/>
        </w:rPr>
        <w:t xml:space="preserve"> навичками.</w:t>
      </w:r>
    </w:p>
    <w:p w:rsidR="007A293D" w:rsidRPr="001721A6" w:rsidRDefault="007A293D" w:rsidP="009C0EF6">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rPr>
        <w:t>Найбільш відповідальним завданням  при розроб</w:t>
      </w:r>
      <w:r w:rsidRPr="001721A6">
        <w:rPr>
          <w:rFonts w:ascii="Times New Roman" w:hAnsi="Times New Roman" w:cs="Times New Roman"/>
          <w:sz w:val="28"/>
          <w:szCs w:val="28"/>
          <w:lang w:val="uk-UA"/>
        </w:rPr>
        <w:t>ленні</w:t>
      </w:r>
      <w:r w:rsidRPr="001721A6">
        <w:rPr>
          <w:rFonts w:ascii="Times New Roman" w:hAnsi="Times New Roman" w:cs="Times New Roman"/>
          <w:sz w:val="28"/>
          <w:szCs w:val="28"/>
        </w:rPr>
        <w:t xml:space="preserve"> модульних  навчальних програм з професії є визначення на основі освітньо-кваліфікаційної характеристики (при наявності Державного стандарту професійно-технічної освіти з професії) або кваліфікаційної характеристики (за відсутності ДС ПТО) та вимог замовників робітничих кадрів </w:t>
      </w:r>
      <w:r w:rsidRPr="001721A6">
        <w:rPr>
          <w:rFonts w:ascii="Times New Roman" w:hAnsi="Times New Roman" w:cs="Times New Roman"/>
          <w:sz w:val="28"/>
          <w:szCs w:val="28"/>
          <w:lang w:val="uk-UA"/>
        </w:rPr>
        <w:t>навчальних модулів</w:t>
      </w:r>
      <w:r w:rsidRPr="001721A6">
        <w:rPr>
          <w:rFonts w:ascii="Times New Roman" w:hAnsi="Times New Roman" w:cs="Times New Roman"/>
          <w:sz w:val="28"/>
          <w:szCs w:val="28"/>
        </w:rPr>
        <w:t xml:space="preserve">, а на їх основі – модульних блоків. </w:t>
      </w:r>
      <w:r w:rsidRPr="001721A6">
        <w:rPr>
          <w:rFonts w:ascii="Times New Roman" w:hAnsi="Times New Roman" w:cs="Times New Roman"/>
          <w:sz w:val="28"/>
          <w:szCs w:val="28"/>
          <w:lang w:val="uk-UA"/>
        </w:rPr>
        <w:t xml:space="preserve"> У стандартах професійної (професійно-технічної) освіти, розроблених на основі компетентнісного підходу навчальні модулі вже визначені.</w:t>
      </w:r>
    </w:p>
    <w:p w:rsidR="007A293D" w:rsidRPr="001721A6" w:rsidRDefault="007A293D" w:rsidP="009C0EF6">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lastRenderedPageBreak/>
        <w:t xml:space="preserve">Підготовку навчальних програм </w:t>
      </w:r>
      <w:r w:rsidR="00832F57" w:rsidRPr="001721A6">
        <w:rPr>
          <w:rFonts w:ascii="Times New Roman" w:hAnsi="Times New Roman" w:cs="Times New Roman"/>
          <w:sz w:val="28"/>
          <w:szCs w:val="28"/>
          <w:lang w:val="uk-UA"/>
        </w:rPr>
        <w:t>і</w:t>
      </w:r>
      <w:r w:rsidRPr="001721A6">
        <w:rPr>
          <w:rFonts w:ascii="Times New Roman" w:hAnsi="Times New Roman" w:cs="Times New Roman"/>
          <w:sz w:val="28"/>
          <w:szCs w:val="28"/>
        </w:rPr>
        <w:t>з професії необхідно починати з розроблення програми з виробничого навчання, яку спільно формують майстер в/н та викладач спецтехнології. Наступним кроком є підгот</w:t>
      </w:r>
      <w:r w:rsidR="004A3BB2" w:rsidRPr="001721A6">
        <w:rPr>
          <w:rFonts w:ascii="Times New Roman" w:hAnsi="Times New Roman" w:cs="Times New Roman"/>
          <w:sz w:val="28"/>
          <w:szCs w:val="28"/>
        </w:rPr>
        <w:t>овка програми зі спецтехнології</w:t>
      </w:r>
      <w:r w:rsidR="004A3BB2" w:rsidRPr="001721A6">
        <w:rPr>
          <w:rFonts w:ascii="Times New Roman" w:hAnsi="Times New Roman" w:cs="Times New Roman"/>
          <w:sz w:val="28"/>
          <w:szCs w:val="28"/>
          <w:lang w:val="uk-UA"/>
        </w:rPr>
        <w:t xml:space="preserve"> (Додаток 1).</w:t>
      </w:r>
      <w:r w:rsidR="00571DC0" w:rsidRPr="001721A6">
        <w:rPr>
          <w:rFonts w:ascii="Times New Roman" w:hAnsi="Times New Roman" w:cs="Times New Roman"/>
          <w:sz w:val="28"/>
          <w:szCs w:val="28"/>
        </w:rPr>
        <w:t xml:space="preserve"> </w:t>
      </w:r>
      <w:r w:rsidRPr="001721A6">
        <w:rPr>
          <w:rFonts w:ascii="Times New Roman" w:hAnsi="Times New Roman" w:cs="Times New Roman"/>
          <w:sz w:val="28"/>
          <w:szCs w:val="28"/>
        </w:rPr>
        <w:t>Якщо педагог викладає й інші предмети професійно-теоретичної підготовки, програму з кожної дисципліни доцільно робити паралельно.</w:t>
      </w:r>
    </w:p>
    <w:p w:rsidR="007A293D" w:rsidRPr="001721A6" w:rsidRDefault="007A293D" w:rsidP="009C0EF6">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 xml:space="preserve">Для визначення </w:t>
      </w:r>
      <w:r w:rsidR="00634058" w:rsidRPr="001721A6">
        <w:rPr>
          <w:rFonts w:ascii="Times New Roman" w:hAnsi="Times New Roman" w:cs="Times New Roman"/>
          <w:sz w:val="28"/>
          <w:szCs w:val="28"/>
          <w:lang w:val="uk-UA"/>
        </w:rPr>
        <w:t>навчальних модулів</w:t>
      </w:r>
      <w:r w:rsidRPr="001721A6">
        <w:rPr>
          <w:rFonts w:ascii="Times New Roman" w:hAnsi="Times New Roman" w:cs="Times New Roman"/>
          <w:sz w:val="28"/>
          <w:szCs w:val="28"/>
        </w:rPr>
        <w:t xml:space="preserve"> та модульних блоків необхідно</w:t>
      </w:r>
      <w:r w:rsidR="00832F57"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rPr>
        <w:t>проаналізувати складові «Завдання та обов’язки», «</w:t>
      </w:r>
      <w:r w:rsidR="00571DC0" w:rsidRPr="001721A6">
        <w:rPr>
          <w:rFonts w:ascii="Times New Roman" w:hAnsi="Times New Roman" w:cs="Times New Roman"/>
          <w:sz w:val="28"/>
          <w:szCs w:val="28"/>
        </w:rPr>
        <w:t>Повинен знати», «Повинен уміти»</w:t>
      </w:r>
      <w:r w:rsidR="00571DC0" w:rsidRPr="001721A6">
        <w:rPr>
          <w:rFonts w:ascii="Times New Roman" w:hAnsi="Times New Roman" w:cs="Times New Roman"/>
          <w:sz w:val="28"/>
          <w:szCs w:val="28"/>
          <w:lang w:val="uk-UA"/>
        </w:rPr>
        <w:tab/>
      </w:r>
      <w:r w:rsidRPr="001721A6">
        <w:rPr>
          <w:rFonts w:ascii="Times New Roman" w:hAnsi="Times New Roman" w:cs="Times New Roman"/>
          <w:sz w:val="28"/>
          <w:szCs w:val="28"/>
        </w:rPr>
        <w:t xml:space="preserve">кваліфікаційної (освітньо-кваліфікаційної) характеристики, сформулювати назви робіт (виробничих завдань), які має виконувати працівник на робочому місці, визначити функції, </w:t>
      </w:r>
      <w:r w:rsidR="00832F57" w:rsidRPr="001721A6">
        <w:rPr>
          <w:rFonts w:ascii="Times New Roman" w:hAnsi="Times New Roman" w:cs="Times New Roman"/>
          <w:sz w:val="28"/>
          <w:szCs w:val="28"/>
          <w:lang w:val="uk-UA"/>
        </w:rPr>
        <w:t>що</w:t>
      </w:r>
      <w:r w:rsidRPr="001721A6">
        <w:rPr>
          <w:rFonts w:ascii="Times New Roman" w:hAnsi="Times New Roman" w:cs="Times New Roman"/>
          <w:sz w:val="28"/>
          <w:szCs w:val="28"/>
        </w:rPr>
        <w:t xml:space="preserve"> виконує робітник певного кваліфікаційного рівня. Таким чином формуються </w:t>
      </w:r>
      <w:r w:rsidR="004E756F" w:rsidRPr="001721A6">
        <w:rPr>
          <w:rFonts w:ascii="Times New Roman" w:hAnsi="Times New Roman" w:cs="Times New Roman"/>
          <w:sz w:val="28"/>
          <w:szCs w:val="28"/>
          <w:lang w:val="uk-UA"/>
        </w:rPr>
        <w:t>навчальні модулі</w:t>
      </w:r>
      <w:r w:rsidRPr="001721A6">
        <w:rPr>
          <w:rFonts w:ascii="Times New Roman" w:hAnsi="Times New Roman" w:cs="Times New Roman"/>
          <w:sz w:val="28"/>
          <w:szCs w:val="28"/>
        </w:rPr>
        <w:t xml:space="preserve">, а на їх основі визначаються структурні складові роботи – модульні блоки. Аналіз визначених у межах кожного модульного блока </w:t>
      </w:r>
      <w:r w:rsidR="00634058" w:rsidRPr="001721A6">
        <w:rPr>
          <w:rFonts w:ascii="Times New Roman" w:hAnsi="Times New Roman" w:cs="Times New Roman"/>
          <w:sz w:val="28"/>
          <w:szCs w:val="28"/>
        </w:rPr>
        <w:t xml:space="preserve">функцій </w:t>
      </w:r>
      <w:r w:rsidRPr="001721A6">
        <w:rPr>
          <w:rFonts w:ascii="Times New Roman" w:hAnsi="Times New Roman" w:cs="Times New Roman"/>
          <w:sz w:val="28"/>
          <w:szCs w:val="28"/>
        </w:rPr>
        <w:t xml:space="preserve">дає точну уяву про навички, необхідні для їх </w:t>
      </w:r>
      <w:r w:rsidR="00634058" w:rsidRPr="001721A6">
        <w:rPr>
          <w:rFonts w:ascii="Times New Roman" w:hAnsi="Times New Roman" w:cs="Times New Roman"/>
          <w:sz w:val="28"/>
          <w:szCs w:val="28"/>
          <w:lang w:val="uk-UA"/>
        </w:rPr>
        <w:t>виконання</w:t>
      </w:r>
      <w:r w:rsidRPr="001721A6">
        <w:rPr>
          <w:rFonts w:ascii="Times New Roman" w:hAnsi="Times New Roman" w:cs="Times New Roman"/>
          <w:sz w:val="28"/>
          <w:szCs w:val="28"/>
        </w:rPr>
        <w:t xml:space="preserve">. </w:t>
      </w:r>
    </w:p>
    <w:p w:rsidR="007A293D" w:rsidRPr="001721A6" w:rsidRDefault="007A293D" w:rsidP="009C0EF6">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 xml:space="preserve"> Якщо </w:t>
      </w:r>
      <w:r w:rsidR="004E756F" w:rsidRPr="001721A6">
        <w:rPr>
          <w:rFonts w:ascii="Times New Roman" w:hAnsi="Times New Roman" w:cs="Times New Roman"/>
          <w:sz w:val="28"/>
          <w:szCs w:val="28"/>
          <w:lang w:val="uk-UA"/>
        </w:rPr>
        <w:t>с</w:t>
      </w:r>
      <w:r w:rsidRPr="001721A6">
        <w:rPr>
          <w:rFonts w:ascii="Times New Roman" w:hAnsi="Times New Roman" w:cs="Times New Roman"/>
          <w:sz w:val="28"/>
          <w:szCs w:val="28"/>
        </w:rPr>
        <w:t xml:space="preserve">тандарт </w:t>
      </w:r>
      <w:r w:rsidR="00634058" w:rsidRPr="001721A6">
        <w:rPr>
          <w:rFonts w:ascii="Times New Roman" w:hAnsi="Times New Roman" w:cs="Times New Roman"/>
          <w:sz w:val="28"/>
          <w:szCs w:val="28"/>
          <w:lang w:val="uk-UA"/>
        </w:rPr>
        <w:t>професійної (</w:t>
      </w:r>
      <w:r w:rsidRPr="001721A6">
        <w:rPr>
          <w:rFonts w:ascii="Times New Roman" w:hAnsi="Times New Roman" w:cs="Times New Roman"/>
          <w:sz w:val="28"/>
          <w:szCs w:val="28"/>
        </w:rPr>
        <w:t>професійно-технічної</w:t>
      </w:r>
      <w:r w:rsidR="00634058" w:rsidRPr="001721A6">
        <w:rPr>
          <w:rFonts w:ascii="Times New Roman" w:hAnsi="Times New Roman" w:cs="Times New Roman"/>
          <w:sz w:val="28"/>
          <w:szCs w:val="28"/>
          <w:lang w:val="uk-UA"/>
        </w:rPr>
        <w:t>)</w:t>
      </w:r>
      <w:r w:rsidRPr="001721A6">
        <w:rPr>
          <w:rFonts w:ascii="Times New Roman" w:hAnsi="Times New Roman" w:cs="Times New Roman"/>
          <w:sz w:val="28"/>
          <w:szCs w:val="28"/>
        </w:rPr>
        <w:t xml:space="preserve"> освіти з професії розроблено на модульно-компетентнісній основі, навчальні програми формуються</w:t>
      </w:r>
      <w:r w:rsidR="00634058" w:rsidRPr="001721A6">
        <w:rPr>
          <w:rFonts w:ascii="Times New Roman" w:hAnsi="Times New Roman" w:cs="Times New Roman"/>
          <w:sz w:val="28"/>
          <w:szCs w:val="28"/>
        </w:rPr>
        <w:t xml:space="preserve"> за наявними модульними блоками</w:t>
      </w:r>
      <w:r w:rsidR="00E00995" w:rsidRPr="001721A6">
        <w:rPr>
          <w:rFonts w:ascii="Times New Roman" w:hAnsi="Times New Roman" w:cs="Times New Roman"/>
          <w:sz w:val="28"/>
          <w:szCs w:val="28"/>
          <w:lang w:val="uk-UA"/>
        </w:rPr>
        <w:t xml:space="preserve"> (компетентностя</w:t>
      </w:r>
      <w:r w:rsidR="00634058" w:rsidRPr="001721A6">
        <w:rPr>
          <w:rFonts w:ascii="Times New Roman" w:hAnsi="Times New Roman" w:cs="Times New Roman"/>
          <w:sz w:val="28"/>
          <w:szCs w:val="28"/>
          <w:lang w:val="uk-UA"/>
        </w:rPr>
        <w:t>ми).</w:t>
      </w:r>
      <w:r w:rsidRPr="001721A6">
        <w:rPr>
          <w:rFonts w:ascii="Times New Roman" w:hAnsi="Times New Roman" w:cs="Times New Roman"/>
          <w:sz w:val="28"/>
          <w:szCs w:val="28"/>
        </w:rPr>
        <w:t xml:space="preserve"> За потреби навчальний заклад може внести до програм додаткові модулі  або розділити запропонований у стандарті м</w:t>
      </w:r>
      <w:r w:rsidR="00634058" w:rsidRPr="001721A6">
        <w:rPr>
          <w:rFonts w:ascii="Times New Roman" w:hAnsi="Times New Roman" w:cs="Times New Roman"/>
          <w:sz w:val="28"/>
          <w:szCs w:val="28"/>
        </w:rPr>
        <w:t xml:space="preserve">одульний блок </w:t>
      </w:r>
      <w:r w:rsidR="00E00995" w:rsidRPr="001721A6">
        <w:rPr>
          <w:rFonts w:ascii="Times New Roman" w:hAnsi="Times New Roman" w:cs="Times New Roman"/>
          <w:sz w:val="28"/>
          <w:szCs w:val="28"/>
          <w:lang w:val="uk-UA"/>
        </w:rPr>
        <w:t xml:space="preserve"> (компетентність) </w:t>
      </w:r>
      <w:r w:rsidR="00634058" w:rsidRPr="001721A6">
        <w:rPr>
          <w:rFonts w:ascii="Times New Roman" w:hAnsi="Times New Roman" w:cs="Times New Roman"/>
          <w:sz w:val="28"/>
          <w:szCs w:val="28"/>
        </w:rPr>
        <w:t xml:space="preserve">на декілька </w:t>
      </w:r>
      <w:r w:rsidR="00E00995" w:rsidRPr="001721A6">
        <w:rPr>
          <w:rFonts w:ascii="Times New Roman" w:hAnsi="Times New Roman" w:cs="Times New Roman"/>
          <w:sz w:val="28"/>
          <w:szCs w:val="28"/>
          <w:lang w:val="uk-UA"/>
        </w:rPr>
        <w:t>блоків.</w:t>
      </w:r>
    </w:p>
    <w:p w:rsidR="007A293D" w:rsidRPr="001721A6" w:rsidRDefault="007A293D" w:rsidP="009C0EF6">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rPr>
        <w:t xml:space="preserve">Визначивши </w:t>
      </w:r>
      <w:r w:rsidR="00634058" w:rsidRPr="001721A6">
        <w:rPr>
          <w:rFonts w:ascii="Times New Roman" w:hAnsi="Times New Roman" w:cs="Times New Roman"/>
          <w:sz w:val="28"/>
          <w:szCs w:val="28"/>
          <w:lang w:val="uk-UA"/>
        </w:rPr>
        <w:t>навчальні модулі</w:t>
      </w:r>
      <w:r w:rsidRPr="001721A6">
        <w:rPr>
          <w:rFonts w:ascii="Times New Roman" w:hAnsi="Times New Roman" w:cs="Times New Roman"/>
          <w:sz w:val="28"/>
          <w:szCs w:val="28"/>
        </w:rPr>
        <w:t xml:space="preserve"> та модульні блоки необхідно наповнити кожен модульний блок змістом, який охоплює навчальний матеріал професійного, гуманітарного чи соціального характеру, що є достатнім для формування відповідних навичок. </w:t>
      </w:r>
      <w:r w:rsidR="00832F57" w:rsidRPr="001721A6">
        <w:rPr>
          <w:rFonts w:ascii="Times New Roman" w:hAnsi="Times New Roman" w:cs="Times New Roman"/>
          <w:sz w:val="28"/>
          <w:szCs w:val="28"/>
          <w:lang w:val="uk-UA"/>
        </w:rPr>
        <w:t>Із</w:t>
      </w:r>
      <w:r w:rsidRPr="001721A6">
        <w:rPr>
          <w:rFonts w:ascii="Times New Roman" w:hAnsi="Times New Roman" w:cs="Times New Roman"/>
          <w:sz w:val="28"/>
          <w:szCs w:val="28"/>
        </w:rPr>
        <w:t xml:space="preserve"> цією метою необхідно здійсн</w:t>
      </w:r>
      <w:r w:rsidR="00832F57" w:rsidRPr="001721A6">
        <w:rPr>
          <w:rFonts w:ascii="Times New Roman" w:hAnsi="Times New Roman" w:cs="Times New Roman"/>
          <w:sz w:val="28"/>
          <w:szCs w:val="28"/>
        </w:rPr>
        <w:t xml:space="preserve">ити  поетапну розбивку  роботи </w:t>
      </w:r>
      <w:r w:rsidR="00832F57" w:rsidRPr="001721A6">
        <w:rPr>
          <w:rFonts w:ascii="Times New Roman" w:hAnsi="Times New Roman" w:cs="Times New Roman"/>
          <w:sz w:val="28"/>
          <w:szCs w:val="28"/>
          <w:lang w:val="uk-UA"/>
        </w:rPr>
        <w:t>в</w:t>
      </w:r>
      <w:r w:rsidRPr="001721A6">
        <w:rPr>
          <w:rFonts w:ascii="Times New Roman" w:hAnsi="Times New Roman" w:cs="Times New Roman"/>
          <w:sz w:val="28"/>
          <w:szCs w:val="28"/>
        </w:rPr>
        <w:t xml:space="preserve"> рамках модульного блоку та сформулювати зміст кожного етапу. Навчальна інформація, яка носить загальний характер</w:t>
      </w:r>
      <w:r w:rsidR="00832F57" w:rsidRPr="001721A6">
        <w:rPr>
          <w:rFonts w:ascii="Times New Roman" w:hAnsi="Times New Roman" w:cs="Times New Roman"/>
          <w:sz w:val="28"/>
          <w:szCs w:val="28"/>
          <w:lang w:val="uk-UA"/>
        </w:rPr>
        <w:t>,</w:t>
      </w:r>
      <w:r w:rsidRPr="001721A6">
        <w:rPr>
          <w:rFonts w:ascii="Times New Roman" w:hAnsi="Times New Roman" w:cs="Times New Roman"/>
          <w:sz w:val="28"/>
          <w:szCs w:val="28"/>
        </w:rPr>
        <w:t xml:space="preserve"> систематизується у базовому блоці, який передує </w:t>
      </w:r>
      <w:r w:rsidR="00634058" w:rsidRPr="001721A6">
        <w:rPr>
          <w:rFonts w:ascii="Times New Roman" w:hAnsi="Times New Roman" w:cs="Times New Roman"/>
          <w:sz w:val="28"/>
          <w:szCs w:val="28"/>
          <w:lang w:val="uk-UA"/>
        </w:rPr>
        <w:t xml:space="preserve">навчальному </w:t>
      </w:r>
      <w:r w:rsidR="00634058" w:rsidRPr="001721A6">
        <w:rPr>
          <w:rFonts w:ascii="Times New Roman" w:hAnsi="Times New Roman" w:cs="Times New Roman"/>
          <w:sz w:val="28"/>
          <w:szCs w:val="28"/>
        </w:rPr>
        <w:t>модулю</w:t>
      </w:r>
      <w:r w:rsidR="00634058" w:rsidRPr="001721A6">
        <w:rPr>
          <w:rFonts w:ascii="Times New Roman" w:hAnsi="Times New Roman" w:cs="Times New Roman"/>
          <w:sz w:val="28"/>
          <w:szCs w:val="28"/>
          <w:lang w:val="uk-UA"/>
        </w:rPr>
        <w:t>.</w:t>
      </w:r>
    </w:p>
    <w:p w:rsidR="007A293D" w:rsidRPr="001721A6" w:rsidRDefault="007A293D" w:rsidP="009C0EF6">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rPr>
        <w:t>Таким чином модульна навчальна про</w:t>
      </w:r>
      <w:r w:rsidR="00832F57" w:rsidRPr="001721A6">
        <w:rPr>
          <w:rFonts w:ascii="Times New Roman" w:hAnsi="Times New Roman" w:cs="Times New Roman"/>
          <w:sz w:val="28"/>
          <w:szCs w:val="28"/>
        </w:rPr>
        <w:t>грама матиме наступну структуру</w:t>
      </w:r>
      <w:r w:rsidR="00832F57" w:rsidRPr="001721A6">
        <w:rPr>
          <w:rFonts w:ascii="Times New Roman" w:hAnsi="Times New Roman" w:cs="Times New Roman"/>
          <w:sz w:val="28"/>
          <w:szCs w:val="28"/>
          <w:lang w:val="uk-UA"/>
        </w:rPr>
        <w:t>.</w:t>
      </w:r>
    </w:p>
    <w:p w:rsidR="007A293D" w:rsidRPr="001721A6" w:rsidRDefault="007A293D" w:rsidP="009C0EF6">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Базовий блок</w:t>
      </w:r>
    </w:p>
    <w:p w:rsidR="007A293D" w:rsidRPr="001721A6" w:rsidRDefault="007A293D" w:rsidP="009C0EF6">
      <w:pPr>
        <w:spacing w:after="0"/>
        <w:ind w:firstLine="709"/>
        <w:rPr>
          <w:rFonts w:ascii="Times New Roman" w:hAnsi="Times New Roman" w:cs="Times New Roman"/>
          <w:sz w:val="28"/>
          <w:szCs w:val="28"/>
          <w:u w:val="single"/>
        </w:rPr>
      </w:pPr>
      <w:r w:rsidRPr="001721A6">
        <w:rPr>
          <w:rFonts w:ascii="Times New Roman" w:hAnsi="Times New Roman" w:cs="Times New Roman"/>
          <w:sz w:val="28"/>
          <w:szCs w:val="28"/>
        </w:rPr>
        <w:t>1.</w:t>
      </w:r>
      <w:r w:rsidR="00832F57" w:rsidRPr="001721A6">
        <w:rPr>
          <w:rFonts w:ascii="Times New Roman" w:hAnsi="Times New Roman" w:cs="Times New Roman"/>
          <w:sz w:val="28"/>
          <w:szCs w:val="28"/>
          <w:lang w:val="uk-UA"/>
        </w:rPr>
        <w:t xml:space="preserve"> </w:t>
      </w:r>
      <w:r w:rsidR="00634058" w:rsidRPr="001721A6">
        <w:rPr>
          <w:rFonts w:ascii="Times New Roman" w:hAnsi="Times New Roman" w:cs="Times New Roman"/>
          <w:sz w:val="28"/>
          <w:szCs w:val="28"/>
          <w:lang w:val="uk-UA"/>
        </w:rPr>
        <w:t xml:space="preserve">Навчальний модуль </w:t>
      </w:r>
      <w:r w:rsidRPr="001721A6">
        <w:rPr>
          <w:rFonts w:ascii="Times New Roman" w:hAnsi="Times New Roman" w:cs="Times New Roman"/>
          <w:sz w:val="28"/>
          <w:szCs w:val="28"/>
        </w:rPr>
        <w:t xml:space="preserve"> (назва робот</w:t>
      </w:r>
      <w:r w:rsidR="00856D93" w:rsidRPr="001721A6">
        <w:rPr>
          <w:rFonts w:ascii="Times New Roman" w:hAnsi="Times New Roman" w:cs="Times New Roman"/>
          <w:sz w:val="28"/>
          <w:szCs w:val="28"/>
        </w:rPr>
        <w:t xml:space="preserve">и в рамках виробничого  </w:t>
      </w:r>
      <w:r w:rsidRPr="001721A6">
        <w:rPr>
          <w:rFonts w:ascii="Times New Roman" w:hAnsi="Times New Roman" w:cs="Times New Roman"/>
          <w:sz w:val="28"/>
          <w:szCs w:val="28"/>
        </w:rPr>
        <w:t>завдання)</w:t>
      </w:r>
    </w:p>
    <w:p w:rsidR="007A293D" w:rsidRPr="001721A6" w:rsidRDefault="007A293D" w:rsidP="009C0EF6">
      <w:pPr>
        <w:pStyle w:val="a3"/>
        <w:numPr>
          <w:ilvl w:val="1"/>
          <w:numId w:val="3"/>
        </w:numPr>
        <w:spacing w:after="0"/>
        <w:ind w:left="0" w:firstLine="709"/>
        <w:jc w:val="both"/>
        <w:rPr>
          <w:rFonts w:ascii="Times New Roman" w:hAnsi="Times New Roman" w:cs="Times New Roman"/>
          <w:sz w:val="28"/>
          <w:szCs w:val="28"/>
        </w:rPr>
      </w:pPr>
      <w:r w:rsidRPr="001721A6">
        <w:rPr>
          <w:rFonts w:ascii="Times New Roman" w:hAnsi="Times New Roman" w:cs="Times New Roman"/>
          <w:sz w:val="28"/>
          <w:szCs w:val="28"/>
        </w:rPr>
        <w:t>Модульний блок (назва довершеної частини роботи)</w:t>
      </w:r>
    </w:p>
    <w:p w:rsidR="007A293D" w:rsidRPr="001721A6" w:rsidRDefault="007A293D" w:rsidP="009C0EF6">
      <w:pPr>
        <w:pStyle w:val="a3"/>
        <w:numPr>
          <w:ilvl w:val="2"/>
          <w:numId w:val="3"/>
        </w:numPr>
        <w:spacing w:after="0"/>
        <w:ind w:left="0" w:firstLine="709"/>
        <w:jc w:val="both"/>
        <w:rPr>
          <w:rFonts w:ascii="Times New Roman" w:hAnsi="Times New Roman" w:cs="Times New Roman"/>
          <w:sz w:val="28"/>
          <w:szCs w:val="28"/>
        </w:rPr>
      </w:pPr>
      <w:r w:rsidRPr="001721A6">
        <w:rPr>
          <w:rFonts w:ascii="Times New Roman" w:hAnsi="Times New Roman" w:cs="Times New Roman"/>
          <w:sz w:val="28"/>
          <w:szCs w:val="28"/>
        </w:rPr>
        <w:t>Етап роботи (назва етапу та його зміст)</w:t>
      </w:r>
    </w:p>
    <w:p w:rsidR="007A293D" w:rsidRPr="001721A6" w:rsidRDefault="007A293D" w:rsidP="009C0EF6">
      <w:pPr>
        <w:pStyle w:val="a3"/>
        <w:numPr>
          <w:ilvl w:val="2"/>
          <w:numId w:val="3"/>
        </w:numPr>
        <w:spacing w:after="0"/>
        <w:ind w:left="0" w:firstLine="709"/>
        <w:jc w:val="both"/>
        <w:rPr>
          <w:rFonts w:ascii="Times New Roman" w:hAnsi="Times New Roman" w:cs="Times New Roman"/>
          <w:sz w:val="28"/>
          <w:szCs w:val="28"/>
        </w:rPr>
      </w:pPr>
      <w:r w:rsidRPr="001721A6">
        <w:rPr>
          <w:rFonts w:ascii="Times New Roman" w:hAnsi="Times New Roman" w:cs="Times New Roman"/>
          <w:sz w:val="28"/>
          <w:szCs w:val="28"/>
        </w:rPr>
        <w:t xml:space="preserve">Етап роботи </w:t>
      </w:r>
    </w:p>
    <w:p w:rsidR="007A293D" w:rsidRPr="001721A6" w:rsidRDefault="007A293D" w:rsidP="009C0EF6">
      <w:pPr>
        <w:pStyle w:val="a3"/>
        <w:numPr>
          <w:ilvl w:val="2"/>
          <w:numId w:val="3"/>
        </w:numPr>
        <w:spacing w:after="0"/>
        <w:ind w:left="0" w:firstLine="709"/>
        <w:jc w:val="both"/>
        <w:rPr>
          <w:rFonts w:ascii="Times New Roman" w:hAnsi="Times New Roman" w:cs="Times New Roman"/>
          <w:sz w:val="28"/>
          <w:szCs w:val="28"/>
        </w:rPr>
      </w:pPr>
      <w:r w:rsidRPr="001721A6">
        <w:rPr>
          <w:rFonts w:ascii="Times New Roman" w:hAnsi="Times New Roman" w:cs="Times New Roman"/>
          <w:sz w:val="28"/>
          <w:szCs w:val="28"/>
        </w:rPr>
        <w:t>Етап роботи</w:t>
      </w:r>
    </w:p>
    <w:p w:rsidR="007A293D" w:rsidRPr="001721A6" w:rsidRDefault="007A293D" w:rsidP="009C0EF6">
      <w:pPr>
        <w:pStyle w:val="a3"/>
        <w:numPr>
          <w:ilvl w:val="1"/>
          <w:numId w:val="3"/>
        </w:numPr>
        <w:spacing w:after="0"/>
        <w:ind w:left="0" w:firstLine="709"/>
        <w:jc w:val="both"/>
        <w:rPr>
          <w:rFonts w:ascii="Times New Roman" w:hAnsi="Times New Roman" w:cs="Times New Roman"/>
          <w:sz w:val="28"/>
          <w:szCs w:val="28"/>
        </w:rPr>
      </w:pPr>
      <w:r w:rsidRPr="001721A6">
        <w:rPr>
          <w:rFonts w:ascii="Times New Roman" w:hAnsi="Times New Roman" w:cs="Times New Roman"/>
          <w:sz w:val="28"/>
          <w:szCs w:val="28"/>
        </w:rPr>
        <w:t>Модульний блок</w:t>
      </w:r>
    </w:p>
    <w:p w:rsidR="007A293D" w:rsidRPr="001721A6" w:rsidRDefault="007A293D" w:rsidP="009C0EF6">
      <w:pPr>
        <w:pStyle w:val="a3"/>
        <w:numPr>
          <w:ilvl w:val="2"/>
          <w:numId w:val="3"/>
        </w:numPr>
        <w:spacing w:after="0"/>
        <w:ind w:left="0" w:firstLine="709"/>
        <w:jc w:val="both"/>
        <w:rPr>
          <w:rFonts w:ascii="Times New Roman" w:hAnsi="Times New Roman" w:cs="Times New Roman"/>
          <w:sz w:val="28"/>
          <w:szCs w:val="28"/>
        </w:rPr>
      </w:pPr>
      <w:r w:rsidRPr="001721A6">
        <w:rPr>
          <w:rFonts w:ascii="Times New Roman" w:hAnsi="Times New Roman" w:cs="Times New Roman"/>
          <w:sz w:val="28"/>
          <w:szCs w:val="28"/>
        </w:rPr>
        <w:t>Етап роботи</w:t>
      </w:r>
    </w:p>
    <w:p w:rsidR="007A293D" w:rsidRPr="001721A6" w:rsidRDefault="007A293D" w:rsidP="009C0EF6">
      <w:pPr>
        <w:pStyle w:val="a3"/>
        <w:numPr>
          <w:ilvl w:val="2"/>
          <w:numId w:val="3"/>
        </w:numPr>
        <w:spacing w:after="0"/>
        <w:ind w:left="0" w:firstLine="709"/>
        <w:jc w:val="both"/>
        <w:rPr>
          <w:rFonts w:ascii="Times New Roman" w:hAnsi="Times New Roman" w:cs="Times New Roman"/>
          <w:sz w:val="28"/>
          <w:szCs w:val="28"/>
        </w:rPr>
      </w:pPr>
      <w:r w:rsidRPr="001721A6">
        <w:rPr>
          <w:rFonts w:ascii="Times New Roman" w:hAnsi="Times New Roman" w:cs="Times New Roman"/>
          <w:sz w:val="28"/>
          <w:szCs w:val="28"/>
        </w:rPr>
        <w:t>Етап роботи</w:t>
      </w:r>
    </w:p>
    <w:p w:rsidR="007A293D" w:rsidRPr="001721A6" w:rsidRDefault="007A293D" w:rsidP="009C0EF6">
      <w:pPr>
        <w:pStyle w:val="a3"/>
        <w:numPr>
          <w:ilvl w:val="2"/>
          <w:numId w:val="3"/>
        </w:numPr>
        <w:spacing w:after="0"/>
        <w:ind w:left="0" w:firstLine="709"/>
        <w:jc w:val="both"/>
        <w:rPr>
          <w:rFonts w:ascii="Times New Roman" w:hAnsi="Times New Roman" w:cs="Times New Roman"/>
          <w:sz w:val="28"/>
          <w:szCs w:val="28"/>
        </w:rPr>
      </w:pPr>
      <w:r w:rsidRPr="001721A6">
        <w:rPr>
          <w:rFonts w:ascii="Times New Roman" w:hAnsi="Times New Roman" w:cs="Times New Roman"/>
          <w:sz w:val="28"/>
          <w:szCs w:val="28"/>
        </w:rPr>
        <w:t>Етап роботи</w:t>
      </w:r>
    </w:p>
    <w:p w:rsidR="007A293D" w:rsidRPr="001721A6" w:rsidRDefault="007A293D" w:rsidP="009C0EF6">
      <w:pPr>
        <w:pStyle w:val="a3"/>
        <w:numPr>
          <w:ilvl w:val="1"/>
          <w:numId w:val="3"/>
        </w:numPr>
        <w:spacing w:after="0"/>
        <w:ind w:left="0" w:firstLine="709"/>
        <w:jc w:val="both"/>
        <w:rPr>
          <w:rFonts w:ascii="Times New Roman" w:hAnsi="Times New Roman" w:cs="Times New Roman"/>
          <w:sz w:val="28"/>
          <w:szCs w:val="28"/>
        </w:rPr>
      </w:pPr>
      <w:r w:rsidRPr="001721A6">
        <w:rPr>
          <w:rFonts w:ascii="Times New Roman" w:hAnsi="Times New Roman" w:cs="Times New Roman"/>
          <w:sz w:val="28"/>
          <w:szCs w:val="28"/>
        </w:rPr>
        <w:lastRenderedPageBreak/>
        <w:t>Модульний блок</w:t>
      </w:r>
    </w:p>
    <w:p w:rsidR="007A293D" w:rsidRPr="001721A6" w:rsidRDefault="007A293D" w:rsidP="009C0EF6">
      <w:pPr>
        <w:pStyle w:val="a3"/>
        <w:numPr>
          <w:ilvl w:val="2"/>
          <w:numId w:val="3"/>
        </w:numPr>
        <w:spacing w:after="0"/>
        <w:ind w:left="0" w:firstLine="709"/>
        <w:jc w:val="both"/>
        <w:rPr>
          <w:rFonts w:ascii="Times New Roman" w:hAnsi="Times New Roman" w:cs="Times New Roman"/>
          <w:sz w:val="28"/>
          <w:szCs w:val="28"/>
        </w:rPr>
      </w:pPr>
      <w:r w:rsidRPr="001721A6">
        <w:rPr>
          <w:rFonts w:ascii="Times New Roman" w:hAnsi="Times New Roman" w:cs="Times New Roman"/>
          <w:sz w:val="28"/>
          <w:szCs w:val="28"/>
        </w:rPr>
        <w:t>Етап роботи</w:t>
      </w:r>
    </w:p>
    <w:p w:rsidR="007A293D" w:rsidRPr="001721A6" w:rsidRDefault="007A293D" w:rsidP="009C0EF6">
      <w:pPr>
        <w:pStyle w:val="a3"/>
        <w:numPr>
          <w:ilvl w:val="2"/>
          <w:numId w:val="3"/>
        </w:numPr>
        <w:spacing w:after="0"/>
        <w:ind w:left="0" w:firstLine="709"/>
        <w:jc w:val="both"/>
        <w:rPr>
          <w:rFonts w:ascii="Times New Roman" w:hAnsi="Times New Roman" w:cs="Times New Roman"/>
          <w:sz w:val="28"/>
          <w:szCs w:val="28"/>
        </w:rPr>
      </w:pPr>
      <w:r w:rsidRPr="001721A6">
        <w:rPr>
          <w:rFonts w:ascii="Times New Roman" w:hAnsi="Times New Roman" w:cs="Times New Roman"/>
          <w:sz w:val="28"/>
          <w:szCs w:val="28"/>
        </w:rPr>
        <w:t>Етап роботи</w:t>
      </w:r>
    </w:p>
    <w:p w:rsidR="007A293D" w:rsidRPr="001721A6" w:rsidRDefault="007A293D" w:rsidP="009C0EF6">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Модульна навчальна програма зі спецт</w:t>
      </w:r>
      <w:r w:rsidR="00634058" w:rsidRPr="001721A6">
        <w:rPr>
          <w:rFonts w:ascii="Times New Roman" w:hAnsi="Times New Roman" w:cs="Times New Roman"/>
          <w:sz w:val="28"/>
          <w:szCs w:val="28"/>
        </w:rPr>
        <w:t>ехнології є основою для розроб</w:t>
      </w:r>
      <w:r w:rsidR="00634058" w:rsidRPr="001721A6">
        <w:rPr>
          <w:rFonts w:ascii="Times New Roman" w:hAnsi="Times New Roman" w:cs="Times New Roman"/>
          <w:sz w:val="28"/>
          <w:szCs w:val="28"/>
          <w:lang w:val="uk-UA"/>
        </w:rPr>
        <w:t xml:space="preserve">лення </w:t>
      </w:r>
      <w:r w:rsidRPr="001721A6">
        <w:rPr>
          <w:rFonts w:ascii="Times New Roman" w:hAnsi="Times New Roman" w:cs="Times New Roman"/>
          <w:sz w:val="28"/>
          <w:szCs w:val="28"/>
        </w:rPr>
        <w:t xml:space="preserve"> програм з інших дисциплін професійно-теоретичної підготовки – матеріалознавства, електротехніки тощо.</w:t>
      </w:r>
    </w:p>
    <w:p w:rsidR="00634058" w:rsidRPr="001721A6" w:rsidRDefault="007A293D" w:rsidP="009C0EF6">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rPr>
        <w:t>Розробляючи програми інших предметів доцільно детально опрацювати програму зі спецтехнології та визначити зміст навчального матеріалу з відповідного предмета, опанування яким дозволить реалізувати завдання модульного блоку. При формуванні програм з предмет</w:t>
      </w:r>
      <w:r w:rsidR="00832F57" w:rsidRPr="001721A6">
        <w:rPr>
          <w:rFonts w:ascii="Times New Roman" w:hAnsi="Times New Roman" w:cs="Times New Roman"/>
          <w:sz w:val="28"/>
          <w:szCs w:val="28"/>
        </w:rPr>
        <w:t xml:space="preserve">ів професійно-теоретичної </w:t>
      </w:r>
      <w:r w:rsidR="00832F57" w:rsidRPr="001721A6">
        <w:rPr>
          <w:rFonts w:ascii="Times New Roman" w:hAnsi="Times New Roman" w:cs="Times New Roman"/>
          <w:sz w:val="28"/>
          <w:szCs w:val="28"/>
          <w:lang w:val="uk-UA"/>
        </w:rPr>
        <w:t>та</w:t>
      </w:r>
      <w:r w:rsidRPr="001721A6">
        <w:rPr>
          <w:rFonts w:ascii="Times New Roman" w:hAnsi="Times New Roman" w:cs="Times New Roman"/>
          <w:sz w:val="28"/>
          <w:szCs w:val="28"/>
        </w:rPr>
        <w:t xml:space="preserve"> професійно-практичної підготовки необхідно слідкувати, щоб нумерація модульних блоків збігалась. Назви </w:t>
      </w:r>
      <w:r w:rsidR="00634058" w:rsidRPr="001721A6">
        <w:rPr>
          <w:rFonts w:ascii="Times New Roman" w:hAnsi="Times New Roman" w:cs="Times New Roman"/>
          <w:sz w:val="28"/>
          <w:szCs w:val="28"/>
          <w:lang w:val="uk-UA"/>
        </w:rPr>
        <w:t xml:space="preserve">навчальних </w:t>
      </w:r>
      <w:r w:rsidRPr="001721A6">
        <w:rPr>
          <w:rFonts w:ascii="Times New Roman" w:hAnsi="Times New Roman" w:cs="Times New Roman"/>
          <w:sz w:val="28"/>
          <w:szCs w:val="28"/>
        </w:rPr>
        <w:t>модулів повинні залишатися незмінними.</w:t>
      </w:r>
    </w:p>
    <w:p w:rsidR="007A293D" w:rsidRPr="001721A6" w:rsidRDefault="007A293D" w:rsidP="009C0EF6">
      <w:pPr>
        <w:spacing w:after="0"/>
        <w:ind w:firstLine="708"/>
        <w:jc w:val="both"/>
        <w:rPr>
          <w:rFonts w:ascii="Times New Roman" w:hAnsi="Times New Roman" w:cs="Times New Roman"/>
          <w:b/>
          <w:i/>
          <w:sz w:val="28"/>
          <w:szCs w:val="28"/>
          <w:lang w:val="uk-UA"/>
        </w:rPr>
      </w:pPr>
      <w:r w:rsidRPr="001721A6">
        <w:rPr>
          <w:rFonts w:ascii="Times New Roman" w:hAnsi="Times New Roman" w:cs="Times New Roman"/>
          <w:b/>
          <w:i/>
          <w:sz w:val="28"/>
          <w:szCs w:val="28"/>
          <w:lang w:val="uk-UA"/>
        </w:rPr>
        <w:t>Підготовка завдань  для проведення вхідного контролю знань, умінь та навичок для осіб, які приймаються до ПТНЗ для перепідготовки або підвищення кваліфікації</w:t>
      </w:r>
    </w:p>
    <w:p w:rsidR="007A293D" w:rsidRPr="001721A6" w:rsidRDefault="00832F57" w:rsidP="009C0EF6">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Із</w:t>
      </w:r>
      <w:r w:rsidR="007A293D" w:rsidRPr="001721A6">
        <w:rPr>
          <w:rFonts w:ascii="Times New Roman" w:hAnsi="Times New Roman" w:cs="Times New Roman"/>
          <w:sz w:val="28"/>
          <w:szCs w:val="28"/>
          <w:lang w:val="uk-UA"/>
        </w:rPr>
        <w:t xml:space="preserve"> метою визначення обсягу знань, умінь та навичок, набутих особою-замовником пос</w:t>
      </w:r>
      <w:r w:rsidRPr="001721A6">
        <w:rPr>
          <w:rFonts w:ascii="Times New Roman" w:hAnsi="Times New Roman" w:cs="Times New Roman"/>
          <w:sz w:val="28"/>
          <w:szCs w:val="28"/>
          <w:lang w:val="uk-UA"/>
        </w:rPr>
        <w:t>луг у сфері професійної освіти в</w:t>
      </w:r>
      <w:r w:rsidR="007A293D" w:rsidRPr="001721A6">
        <w:rPr>
          <w:rFonts w:ascii="Times New Roman" w:hAnsi="Times New Roman" w:cs="Times New Roman"/>
          <w:sz w:val="28"/>
          <w:szCs w:val="28"/>
          <w:lang w:val="uk-UA"/>
        </w:rPr>
        <w:t xml:space="preserve"> результаті неформального </w:t>
      </w:r>
      <w:r w:rsidR="00614D8C">
        <w:rPr>
          <w:rFonts w:ascii="Times New Roman" w:hAnsi="Times New Roman" w:cs="Times New Roman"/>
          <w:sz w:val="28"/>
          <w:szCs w:val="28"/>
          <w:lang w:val="uk-UA"/>
        </w:rPr>
        <w:t xml:space="preserve">       </w:t>
      </w:r>
      <w:r w:rsidR="007A293D" w:rsidRPr="001721A6">
        <w:rPr>
          <w:rFonts w:ascii="Times New Roman" w:hAnsi="Times New Roman" w:cs="Times New Roman"/>
          <w:sz w:val="28"/>
          <w:szCs w:val="28"/>
          <w:lang w:val="uk-UA"/>
        </w:rPr>
        <w:t>та/або формального професійного навчання, їх відповідності вимогам державних стандартів професійно-технічної освіти з конкретної робітничої професії, здійснюється вхідний контроль.</w:t>
      </w:r>
    </w:p>
    <w:p w:rsidR="007A293D" w:rsidRPr="001721A6" w:rsidRDefault="007A293D" w:rsidP="009C0EF6">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Вхідний контроль має містити</w:t>
      </w:r>
      <w:r w:rsidR="00832F57" w:rsidRPr="001721A6">
        <w:rPr>
          <w:rFonts w:ascii="Times New Roman" w:hAnsi="Times New Roman" w:cs="Times New Roman"/>
          <w:sz w:val="28"/>
          <w:szCs w:val="28"/>
        </w:rPr>
        <w:t xml:space="preserve"> теоретичну </w:t>
      </w:r>
      <w:r w:rsidR="00832F57" w:rsidRPr="001721A6">
        <w:rPr>
          <w:rFonts w:ascii="Times New Roman" w:hAnsi="Times New Roman" w:cs="Times New Roman"/>
          <w:sz w:val="28"/>
          <w:szCs w:val="28"/>
          <w:lang w:val="uk-UA"/>
        </w:rPr>
        <w:t>й</w:t>
      </w:r>
      <w:r w:rsidR="00634058" w:rsidRPr="001721A6">
        <w:rPr>
          <w:rFonts w:ascii="Times New Roman" w:hAnsi="Times New Roman" w:cs="Times New Roman"/>
          <w:sz w:val="28"/>
          <w:szCs w:val="28"/>
        </w:rPr>
        <w:t xml:space="preserve"> практичну складов</w:t>
      </w:r>
      <w:r w:rsidR="00634058" w:rsidRPr="001721A6">
        <w:rPr>
          <w:rFonts w:ascii="Times New Roman" w:hAnsi="Times New Roman" w:cs="Times New Roman"/>
          <w:sz w:val="28"/>
          <w:szCs w:val="28"/>
          <w:lang w:val="uk-UA"/>
        </w:rPr>
        <w:t>і</w:t>
      </w:r>
      <w:r w:rsidRPr="001721A6">
        <w:rPr>
          <w:rFonts w:ascii="Times New Roman" w:hAnsi="Times New Roman" w:cs="Times New Roman"/>
          <w:sz w:val="28"/>
          <w:szCs w:val="28"/>
        </w:rPr>
        <w:t>. Теоретична складова передбачає тестування. Практична – виконання комплексного кваліфікаційного завдання.</w:t>
      </w:r>
    </w:p>
    <w:p w:rsidR="007A293D" w:rsidRPr="001721A6" w:rsidRDefault="007A293D" w:rsidP="009C0EF6">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rPr>
        <w:t xml:space="preserve">Тестові завдання розробляються на основі навчальних програм </w:t>
      </w:r>
      <w:r w:rsidR="00832F57" w:rsidRPr="001721A6">
        <w:rPr>
          <w:rFonts w:ascii="Times New Roman" w:hAnsi="Times New Roman" w:cs="Times New Roman"/>
          <w:sz w:val="28"/>
          <w:szCs w:val="28"/>
          <w:lang w:val="uk-UA"/>
        </w:rPr>
        <w:t>і</w:t>
      </w:r>
      <w:r w:rsidRPr="001721A6">
        <w:rPr>
          <w:rFonts w:ascii="Times New Roman" w:hAnsi="Times New Roman" w:cs="Times New Roman"/>
          <w:sz w:val="28"/>
          <w:szCs w:val="28"/>
        </w:rPr>
        <w:t>з професії відповідного кваліфікаційного рівня. Для кожного модульного блоку формуються завдання, що охоплюють основну частину теоретичного матеріалу, освоєння якого забезпечує можливість якісного виконання довершеної частини роботи в рамках виробничого завдання. Тестування доцільно проводити в електронному вигляді.</w:t>
      </w:r>
      <w:r w:rsidR="004C3362" w:rsidRPr="001721A6">
        <w:rPr>
          <w:rFonts w:ascii="Times New Roman" w:hAnsi="Times New Roman" w:cs="Times New Roman"/>
          <w:sz w:val="28"/>
          <w:szCs w:val="28"/>
          <w:lang w:val="uk-UA"/>
        </w:rPr>
        <w:t xml:space="preserve"> Рекомендації з визначення результатів вхідного контролю теоретичних знань, умінь та навичок </w:t>
      </w:r>
      <w:r w:rsidR="00832F57" w:rsidRPr="001721A6">
        <w:rPr>
          <w:rFonts w:ascii="Times New Roman" w:hAnsi="Times New Roman" w:cs="Times New Roman"/>
          <w:sz w:val="28"/>
          <w:szCs w:val="28"/>
          <w:lang w:val="uk-UA"/>
        </w:rPr>
        <w:t>і</w:t>
      </w:r>
      <w:r w:rsidR="004C3362" w:rsidRPr="001721A6">
        <w:rPr>
          <w:rFonts w:ascii="Times New Roman" w:hAnsi="Times New Roman" w:cs="Times New Roman"/>
          <w:sz w:val="28"/>
          <w:szCs w:val="28"/>
          <w:lang w:val="uk-UA"/>
        </w:rPr>
        <w:t>з проф</w:t>
      </w:r>
      <w:r w:rsidR="00832F57" w:rsidRPr="001721A6">
        <w:rPr>
          <w:rFonts w:ascii="Times New Roman" w:hAnsi="Times New Roman" w:cs="Times New Roman"/>
          <w:sz w:val="28"/>
          <w:szCs w:val="28"/>
          <w:lang w:val="uk-UA"/>
        </w:rPr>
        <w:t xml:space="preserve">есії </w:t>
      </w:r>
      <w:r w:rsidR="004C3362" w:rsidRPr="001721A6">
        <w:rPr>
          <w:rFonts w:ascii="Times New Roman" w:hAnsi="Times New Roman" w:cs="Times New Roman"/>
          <w:sz w:val="28"/>
          <w:szCs w:val="28"/>
          <w:lang w:val="uk-UA"/>
        </w:rPr>
        <w:t xml:space="preserve"> додаються </w:t>
      </w:r>
      <w:r w:rsidR="00614D8C">
        <w:rPr>
          <w:rFonts w:ascii="Times New Roman" w:hAnsi="Times New Roman" w:cs="Times New Roman"/>
          <w:sz w:val="28"/>
          <w:szCs w:val="28"/>
          <w:lang w:val="uk-UA"/>
        </w:rPr>
        <w:t xml:space="preserve">         </w:t>
      </w:r>
      <w:r w:rsidR="004C3362" w:rsidRPr="001721A6">
        <w:rPr>
          <w:rFonts w:ascii="Times New Roman" w:hAnsi="Times New Roman" w:cs="Times New Roman"/>
          <w:sz w:val="28"/>
          <w:szCs w:val="28"/>
          <w:lang w:val="uk-UA"/>
        </w:rPr>
        <w:t>(Додаток 2).</w:t>
      </w:r>
    </w:p>
    <w:p w:rsidR="007A293D" w:rsidRPr="001721A6" w:rsidRDefault="007A293D" w:rsidP="00D95B4C">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lang w:val="uk-UA"/>
        </w:rPr>
        <w:t xml:space="preserve">Комплексні кваліфікаційні завдання містять по три варіанти виробничих ситуацій у кожному та включають види робіт, які за своєю складністю відповідають вимогам кваліфікаційних (освітньо-кваліфікаційних) характеристик випускника. </w:t>
      </w:r>
      <w:r w:rsidRPr="001721A6">
        <w:rPr>
          <w:rFonts w:ascii="Times New Roman" w:hAnsi="Times New Roman" w:cs="Times New Roman"/>
          <w:sz w:val="28"/>
          <w:szCs w:val="28"/>
        </w:rPr>
        <w:t xml:space="preserve">Комплексні кваліфікаційні завдання за змістом повинні відповідати модульним блокам навчальної програми з професійно-практичної підготовки. Виконання комплексного кваліфікаційного завдання </w:t>
      </w:r>
      <w:r w:rsidRPr="001721A6">
        <w:rPr>
          <w:rFonts w:ascii="Times New Roman" w:hAnsi="Times New Roman" w:cs="Times New Roman"/>
          <w:sz w:val="28"/>
          <w:szCs w:val="28"/>
        </w:rPr>
        <w:lastRenderedPageBreak/>
        <w:t xml:space="preserve">може здійснюватись у навчальному закладі або на базі підприємства за згодою сторін. </w:t>
      </w:r>
    </w:p>
    <w:p w:rsidR="007A293D" w:rsidRPr="001721A6" w:rsidRDefault="007A293D" w:rsidP="00D95B4C">
      <w:pPr>
        <w:spacing w:after="0"/>
        <w:ind w:firstLine="709"/>
        <w:jc w:val="both"/>
        <w:rPr>
          <w:rFonts w:ascii="Times New Roman" w:hAnsi="Times New Roman" w:cs="Times New Roman"/>
          <w:b/>
          <w:i/>
          <w:sz w:val="28"/>
          <w:szCs w:val="28"/>
          <w:lang w:val="uk-UA"/>
        </w:rPr>
      </w:pPr>
      <w:r w:rsidRPr="001721A6">
        <w:rPr>
          <w:rFonts w:ascii="Times New Roman" w:hAnsi="Times New Roman" w:cs="Times New Roman"/>
          <w:b/>
          <w:i/>
          <w:sz w:val="28"/>
          <w:szCs w:val="28"/>
          <w:lang w:val="uk-UA"/>
        </w:rPr>
        <w:t>Організація проведення вхідного контролю</w:t>
      </w:r>
    </w:p>
    <w:p w:rsidR="007A293D" w:rsidRPr="001721A6" w:rsidRDefault="007A293D" w:rsidP="00D95B4C">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Алгоритм організації проведення вхідного контролю регламентується Порядком проведення вхідного контролю знань, умінь та навичок для осіб, які приймаються на навчання за програмами перепідготовки  або підвищення кваліфікації до професійно-технічних навчальних закладів, затвердженим Наказом Міністерства освіти і науки України від 06.06.2014 № 688. Зокрема особа, яка виявила бажання здійснити навчання за програмами перепідготовки або підвищення кваліфікації отримує анкету самооцінювання, яка забезпечує ідентифікацію попередньо набутих професійних знань, умінь та навичок з критеріями кваліфікаційної атес</w:t>
      </w:r>
      <w:r w:rsidR="00D266A4" w:rsidRPr="001721A6">
        <w:rPr>
          <w:rFonts w:ascii="Times New Roman" w:hAnsi="Times New Roman" w:cs="Times New Roman"/>
          <w:sz w:val="28"/>
          <w:szCs w:val="28"/>
          <w:lang w:val="uk-UA"/>
        </w:rPr>
        <w:t>тації випускника</w:t>
      </w:r>
      <w:r w:rsidRPr="001721A6">
        <w:rPr>
          <w:rFonts w:ascii="Times New Roman" w:hAnsi="Times New Roman" w:cs="Times New Roman"/>
          <w:sz w:val="28"/>
          <w:szCs w:val="28"/>
          <w:lang w:val="uk-UA"/>
        </w:rPr>
        <w:t xml:space="preserve"> з професії.</w:t>
      </w:r>
    </w:p>
    <w:p w:rsidR="007A293D" w:rsidRPr="001721A6" w:rsidRDefault="007A293D" w:rsidP="00D95B4C">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Метою самооцінювання є ознайомлення особи зі змістом навчальних програм </w:t>
      </w:r>
      <w:r w:rsidR="004E29A5" w:rsidRPr="001721A6">
        <w:rPr>
          <w:rFonts w:ascii="Times New Roman" w:hAnsi="Times New Roman" w:cs="Times New Roman"/>
          <w:sz w:val="28"/>
          <w:szCs w:val="28"/>
          <w:lang w:val="uk-UA"/>
        </w:rPr>
        <w:t>і</w:t>
      </w:r>
      <w:r w:rsidRPr="001721A6">
        <w:rPr>
          <w:rFonts w:ascii="Times New Roman" w:hAnsi="Times New Roman" w:cs="Times New Roman"/>
          <w:sz w:val="28"/>
          <w:szCs w:val="28"/>
          <w:lang w:val="uk-UA"/>
        </w:rPr>
        <w:t xml:space="preserve">з професії та оцінка відповідності її професійного рівня (за власним виміром) кваліфікаційним вимогам. </w:t>
      </w:r>
      <w:r w:rsidRPr="001721A6">
        <w:rPr>
          <w:rFonts w:ascii="Times New Roman" w:hAnsi="Times New Roman" w:cs="Times New Roman"/>
          <w:sz w:val="28"/>
          <w:szCs w:val="28"/>
        </w:rPr>
        <w:t>Анкети самооцінювання розробляються професійно-технічним навчальним закладом. Їх форма та зміст визначаються самостійно. Єдина вимога – анкета повинна забезпечувати можливість визна</w:t>
      </w:r>
      <w:r w:rsidR="004E29A5" w:rsidRPr="001721A6">
        <w:rPr>
          <w:rFonts w:ascii="Times New Roman" w:hAnsi="Times New Roman" w:cs="Times New Roman"/>
          <w:sz w:val="28"/>
          <w:szCs w:val="28"/>
        </w:rPr>
        <w:t xml:space="preserve">чення наявності чи відсутності </w:t>
      </w:r>
      <w:r w:rsidR="004E29A5" w:rsidRPr="001721A6">
        <w:rPr>
          <w:rFonts w:ascii="Times New Roman" w:hAnsi="Times New Roman" w:cs="Times New Roman"/>
          <w:sz w:val="28"/>
          <w:szCs w:val="28"/>
          <w:lang w:val="uk-UA"/>
        </w:rPr>
        <w:t>в</w:t>
      </w:r>
      <w:r w:rsidRPr="001721A6">
        <w:rPr>
          <w:rFonts w:ascii="Times New Roman" w:hAnsi="Times New Roman" w:cs="Times New Roman"/>
          <w:sz w:val="28"/>
          <w:szCs w:val="28"/>
        </w:rPr>
        <w:t xml:space="preserve"> особи основних </w:t>
      </w:r>
      <w:r w:rsidR="00D266A4" w:rsidRPr="001721A6">
        <w:rPr>
          <w:rFonts w:ascii="Times New Roman" w:hAnsi="Times New Roman" w:cs="Times New Roman"/>
          <w:sz w:val="28"/>
          <w:szCs w:val="28"/>
          <w:lang w:val="uk-UA"/>
        </w:rPr>
        <w:t xml:space="preserve">базових та </w:t>
      </w:r>
      <w:r w:rsidRPr="001721A6">
        <w:rPr>
          <w:rFonts w:ascii="Times New Roman" w:hAnsi="Times New Roman" w:cs="Times New Roman"/>
          <w:sz w:val="28"/>
          <w:szCs w:val="28"/>
        </w:rPr>
        <w:t>професійних компетенцій. В анкеті можуть міститися компетентності та складові «знати», «уміти», що їх визначають з</w:t>
      </w:r>
      <w:r w:rsidR="00D266A4" w:rsidRPr="001721A6">
        <w:rPr>
          <w:rFonts w:ascii="Times New Roman" w:hAnsi="Times New Roman" w:cs="Times New Roman"/>
          <w:sz w:val="28"/>
          <w:szCs w:val="28"/>
          <w:lang w:val="uk-UA"/>
        </w:rPr>
        <w:t>і</w:t>
      </w:r>
      <w:r w:rsidRPr="001721A6">
        <w:rPr>
          <w:rFonts w:ascii="Times New Roman" w:hAnsi="Times New Roman" w:cs="Times New Roman"/>
          <w:sz w:val="28"/>
          <w:szCs w:val="28"/>
        </w:rPr>
        <w:t xml:space="preserve"> стандартів </w:t>
      </w:r>
      <w:r w:rsidR="00D266A4" w:rsidRPr="001721A6">
        <w:rPr>
          <w:rFonts w:ascii="Times New Roman" w:hAnsi="Times New Roman" w:cs="Times New Roman"/>
          <w:sz w:val="28"/>
          <w:szCs w:val="28"/>
          <w:lang w:val="uk-UA"/>
        </w:rPr>
        <w:t>професійної (</w:t>
      </w:r>
      <w:r w:rsidRPr="001721A6">
        <w:rPr>
          <w:rFonts w:ascii="Times New Roman" w:hAnsi="Times New Roman" w:cs="Times New Roman"/>
          <w:sz w:val="28"/>
          <w:szCs w:val="28"/>
        </w:rPr>
        <w:t>професійно-технічної</w:t>
      </w:r>
      <w:r w:rsidR="00D266A4" w:rsidRPr="001721A6">
        <w:rPr>
          <w:rFonts w:ascii="Times New Roman" w:hAnsi="Times New Roman" w:cs="Times New Roman"/>
          <w:sz w:val="28"/>
          <w:szCs w:val="28"/>
          <w:lang w:val="uk-UA"/>
        </w:rPr>
        <w:t>)</w:t>
      </w:r>
      <w:r w:rsidRPr="001721A6">
        <w:rPr>
          <w:rFonts w:ascii="Times New Roman" w:hAnsi="Times New Roman" w:cs="Times New Roman"/>
          <w:sz w:val="28"/>
          <w:szCs w:val="28"/>
        </w:rPr>
        <w:t xml:space="preserve"> освіти, розроблених на </w:t>
      </w:r>
      <w:r w:rsidR="00D266A4" w:rsidRPr="001721A6">
        <w:rPr>
          <w:rFonts w:ascii="Times New Roman" w:hAnsi="Times New Roman" w:cs="Times New Roman"/>
          <w:sz w:val="28"/>
          <w:szCs w:val="28"/>
          <w:lang w:val="uk-UA"/>
        </w:rPr>
        <w:t>компетентнісній</w:t>
      </w:r>
      <w:r w:rsidRPr="001721A6">
        <w:rPr>
          <w:rFonts w:ascii="Times New Roman" w:hAnsi="Times New Roman" w:cs="Times New Roman"/>
          <w:sz w:val="28"/>
          <w:szCs w:val="28"/>
        </w:rPr>
        <w:t xml:space="preserve"> основі</w:t>
      </w:r>
      <w:r w:rsidR="004E29A5" w:rsidRPr="001721A6">
        <w:rPr>
          <w:rFonts w:ascii="Times New Roman" w:hAnsi="Times New Roman" w:cs="Times New Roman"/>
          <w:sz w:val="28"/>
          <w:szCs w:val="28"/>
          <w:lang w:val="uk-UA"/>
        </w:rPr>
        <w:t>,</w:t>
      </w:r>
      <w:r w:rsidRPr="001721A6">
        <w:rPr>
          <w:rFonts w:ascii="Times New Roman" w:hAnsi="Times New Roman" w:cs="Times New Roman"/>
          <w:sz w:val="28"/>
          <w:szCs w:val="28"/>
        </w:rPr>
        <w:t xml:space="preserve"> або модульні блоки та етапи роботи з модульних навчальних програм і т.д.</w:t>
      </w:r>
      <w:r w:rsidR="00E914B1" w:rsidRPr="001721A6">
        <w:rPr>
          <w:rFonts w:ascii="Times New Roman" w:hAnsi="Times New Roman" w:cs="Times New Roman"/>
          <w:sz w:val="28"/>
          <w:szCs w:val="28"/>
          <w:lang w:val="uk-UA"/>
        </w:rPr>
        <w:t xml:space="preserve"> На наш погляд варіа</w:t>
      </w:r>
      <w:r w:rsidR="004E29A5" w:rsidRPr="001721A6">
        <w:rPr>
          <w:rFonts w:ascii="Times New Roman" w:hAnsi="Times New Roman" w:cs="Times New Roman"/>
          <w:sz w:val="28"/>
          <w:szCs w:val="28"/>
          <w:lang w:val="uk-UA"/>
        </w:rPr>
        <w:t>нт формування змісту анкет само</w:t>
      </w:r>
      <w:r w:rsidR="00E914B1" w:rsidRPr="001721A6">
        <w:rPr>
          <w:rFonts w:ascii="Times New Roman" w:hAnsi="Times New Roman" w:cs="Times New Roman"/>
          <w:sz w:val="28"/>
          <w:szCs w:val="28"/>
          <w:lang w:val="uk-UA"/>
        </w:rPr>
        <w:t>оцінювання за модульними блоками та етапами роботи є найбільш доцільним (Додаток 3).</w:t>
      </w:r>
    </w:p>
    <w:p w:rsidR="007A293D" w:rsidRPr="001721A6" w:rsidRDefault="007A293D" w:rsidP="00D95B4C">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Вступаючи на навчання за програмами перепідготовки або підвищення кваліфікації, особа подає заяву та документи, що підтверджують результати формального навчання (документи про освіту встановленого зразк</w:t>
      </w:r>
      <w:r w:rsidR="004E29A5" w:rsidRPr="001721A6">
        <w:rPr>
          <w:rFonts w:ascii="Times New Roman" w:hAnsi="Times New Roman" w:cs="Times New Roman"/>
          <w:sz w:val="28"/>
          <w:szCs w:val="28"/>
        </w:rPr>
        <w:t>а з додатком) та, за наявності</w:t>
      </w:r>
      <w:r w:rsidR="004E29A5"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rPr>
        <w:t xml:space="preserve"> неформального навчання (сертифікат, копію трудової книжки тощо).</w:t>
      </w:r>
    </w:p>
    <w:p w:rsidR="007A293D" w:rsidRPr="001721A6" w:rsidRDefault="007A293D" w:rsidP="00D95B4C">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 xml:space="preserve">Навчальний заклад видає накази про створення експертної  та апеляційної комісій для проведення вхідного контролю. </w:t>
      </w:r>
    </w:p>
    <w:p w:rsidR="007A293D" w:rsidRPr="001721A6" w:rsidRDefault="007A293D" w:rsidP="00D95B4C">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На підставі поданих особою документів про результати професійного формального навчання, експертна комісія не пізніше п’яти робочих днів, наступних за днем їх подачі, робить висновок щодо її рівня кваліфікації, обсягу отриманих знань, умінь та навичок.</w:t>
      </w:r>
    </w:p>
    <w:p w:rsidR="007A293D" w:rsidRPr="001721A6" w:rsidRDefault="007A293D" w:rsidP="00D95B4C">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Голова експертної комісії доводить результати аналізу до замовника освітніх послуг та повідомляє графік проведення вхідного контролю.</w:t>
      </w:r>
    </w:p>
    <w:p w:rsidR="007A293D" w:rsidRPr="001721A6" w:rsidRDefault="007A293D" w:rsidP="00D95B4C">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rPr>
        <w:t>Особа – замовник освітніх послуг заповнює анкету самооцінювання і подає її експертній комісії.</w:t>
      </w:r>
      <w:r w:rsidR="00930291" w:rsidRPr="001721A6">
        <w:rPr>
          <w:rFonts w:ascii="Times New Roman" w:hAnsi="Times New Roman" w:cs="Times New Roman"/>
          <w:sz w:val="28"/>
          <w:szCs w:val="28"/>
          <w:lang w:val="uk-UA"/>
        </w:rPr>
        <w:t xml:space="preserve"> На основі отриманих в анкеті відповідей </w:t>
      </w:r>
      <w:r w:rsidR="00930291" w:rsidRPr="001721A6">
        <w:rPr>
          <w:rFonts w:ascii="Times New Roman" w:hAnsi="Times New Roman" w:cs="Times New Roman"/>
          <w:sz w:val="28"/>
          <w:szCs w:val="28"/>
          <w:lang w:val="uk-UA"/>
        </w:rPr>
        <w:lastRenderedPageBreak/>
        <w:t xml:space="preserve">формуються тестові завдання та перелік ККЗ для вхідного контролю. </w:t>
      </w:r>
      <w:r w:rsidR="004E29A5" w:rsidRPr="001721A6">
        <w:rPr>
          <w:rFonts w:ascii="Times New Roman" w:hAnsi="Times New Roman" w:cs="Times New Roman"/>
          <w:sz w:val="28"/>
          <w:szCs w:val="28"/>
          <w:lang w:val="uk-UA"/>
        </w:rPr>
        <w:t>П</w:t>
      </w:r>
      <w:r w:rsidR="00930291" w:rsidRPr="001721A6">
        <w:rPr>
          <w:rFonts w:ascii="Times New Roman" w:hAnsi="Times New Roman" w:cs="Times New Roman"/>
          <w:sz w:val="28"/>
          <w:szCs w:val="28"/>
          <w:lang w:val="uk-UA"/>
        </w:rPr>
        <w:t xml:space="preserve">еревірці підлягають </w:t>
      </w:r>
      <w:r w:rsidR="004E29A5" w:rsidRPr="001721A6">
        <w:rPr>
          <w:rFonts w:ascii="Times New Roman" w:hAnsi="Times New Roman" w:cs="Times New Roman"/>
          <w:sz w:val="28"/>
          <w:szCs w:val="28"/>
          <w:lang w:val="uk-UA"/>
        </w:rPr>
        <w:t xml:space="preserve">також </w:t>
      </w:r>
      <w:r w:rsidR="00930291" w:rsidRPr="001721A6">
        <w:rPr>
          <w:rFonts w:ascii="Times New Roman" w:hAnsi="Times New Roman" w:cs="Times New Roman"/>
          <w:sz w:val="28"/>
          <w:szCs w:val="28"/>
          <w:lang w:val="uk-UA"/>
        </w:rPr>
        <w:t>знання, уміння та навички, якими володіє особа (за її виміром).</w:t>
      </w:r>
    </w:p>
    <w:p w:rsidR="007A293D" w:rsidRPr="001721A6" w:rsidRDefault="007A293D" w:rsidP="00D95B4C">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Експертна комісія забезпечує проведення вхідного контролю, оцінку його результатів та письмово доводить висновок до відома особи, що приймається на навчання.</w:t>
      </w:r>
    </w:p>
    <w:p w:rsidR="007A293D" w:rsidRPr="001721A6" w:rsidRDefault="007A293D" w:rsidP="00D95B4C">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 xml:space="preserve">Навчальні предмети та окремі модульні блоки або навчальні елементи програми, оцінені і зараховані за результатами попереднього формального (неформального) навчання та вхідного контролю, вносяться в протоколи засідань експертної комісії, а пізніше – до журналів обліку навчальної роботи. Відповідно,  зараховані складові навчальних програм вилучаються з індивідуальних навчальних програм </w:t>
      </w:r>
      <w:r w:rsidR="004E29A5" w:rsidRPr="001721A6">
        <w:rPr>
          <w:rFonts w:ascii="Times New Roman" w:hAnsi="Times New Roman" w:cs="Times New Roman"/>
          <w:sz w:val="28"/>
          <w:szCs w:val="28"/>
          <w:lang w:val="uk-UA"/>
        </w:rPr>
        <w:t>і</w:t>
      </w:r>
      <w:r w:rsidRPr="001721A6">
        <w:rPr>
          <w:rFonts w:ascii="Times New Roman" w:hAnsi="Times New Roman" w:cs="Times New Roman"/>
          <w:sz w:val="28"/>
          <w:szCs w:val="28"/>
        </w:rPr>
        <w:t>з професії.</w:t>
      </w:r>
    </w:p>
    <w:p w:rsidR="007A293D" w:rsidRPr="001721A6" w:rsidRDefault="007A293D" w:rsidP="00D95B4C">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У разі згоди особи з висновками щодо  результатів вхідного контролю, видається наказ про</w:t>
      </w:r>
      <w:r w:rsidR="00930291" w:rsidRPr="001721A6">
        <w:rPr>
          <w:rFonts w:ascii="Times New Roman" w:hAnsi="Times New Roman" w:cs="Times New Roman"/>
          <w:sz w:val="28"/>
          <w:szCs w:val="28"/>
        </w:rPr>
        <w:t xml:space="preserve"> організацію навчання, розробля</w:t>
      </w:r>
      <w:r w:rsidR="00930291" w:rsidRPr="001721A6">
        <w:rPr>
          <w:rFonts w:ascii="Times New Roman" w:hAnsi="Times New Roman" w:cs="Times New Roman"/>
          <w:sz w:val="28"/>
          <w:szCs w:val="28"/>
          <w:lang w:val="uk-UA"/>
        </w:rPr>
        <w:t>ю</w:t>
      </w:r>
      <w:r w:rsidRPr="001721A6">
        <w:rPr>
          <w:rFonts w:ascii="Times New Roman" w:hAnsi="Times New Roman" w:cs="Times New Roman"/>
          <w:sz w:val="28"/>
          <w:szCs w:val="28"/>
        </w:rPr>
        <w:t xml:space="preserve">ться </w:t>
      </w:r>
      <w:r w:rsidR="00930291" w:rsidRPr="001721A6">
        <w:rPr>
          <w:rFonts w:ascii="Times New Roman" w:hAnsi="Times New Roman" w:cs="Times New Roman"/>
          <w:sz w:val="28"/>
          <w:szCs w:val="28"/>
        </w:rPr>
        <w:t xml:space="preserve">індивідуальна </w:t>
      </w:r>
      <w:r w:rsidR="00930291" w:rsidRPr="001721A6">
        <w:rPr>
          <w:rFonts w:ascii="Times New Roman" w:hAnsi="Times New Roman" w:cs="Times New Roman"/>
          <w:sz w:val="28"/>
          <w:szCs w:val="28"/>
          <w:lang w:val="uk-UA"/>
        </w:rPr>
        <w:t>освітня</w:t>
      </w:r>
      <w:r w:rsidR="00930291" w:rsidRPr="001721A6">
        <w:rPr>
          <w:rFonts w:ascii="Times New Roman" w:hAnsi="Times New Roman" w:cs="Times New Roman"/>
          <w:sz w:val="28"/>
          <w:szCs w:val="28"/>
        </w:rPr>
        <w:t xml:space="preserve"> программа</w:t>
      </w:r>
      <w:r w:rsidR="00930291" w:rsidRPr="001721A6">
        <w:rPr>
          <w:rFonts w:ascii="Times New Roman" w:hAnsi="Times New Roman" w:cs="Times New Roman"/>
          <w:sz w:val="28"/>
          <w:szCs w:val="28"/>
          <w:lang w:val="uk-UA"/>
        </w:rPr>
        <w:t>,</w:t>
      </w:r>
      <w:r w:rsidR="00930291" w:rsidRPr="001721A6">
        <w:rPr>
          <w:rFonts w:ascii="Times New Roman" w:hAnsi="Times New Roman" w:cs="Times New Roman"/>
          <w:sz w:val="28"/>
          <w:szCs w:val="28"/>
        </w:rPr>
        <w:t xml:space="preserve"> </w:t>
      </w:r>
      <w:r w:rsidRPr="001721A6">
        <w:rPr>
          <w:rFonts w:ascii="Times New Roman" w:hAnsi="Times New Roman" w:cs="Times New Roman"/>
          <w:sz w:val="28"/>
          <w:szCs w:val="28"/>
        </w:rPr>
        <w:t>скори</w:t>
      </w:r>
      <w:r w:rsidR="00930291" w:rsidRPr="001721A6">
        <w:rPr>
          <w:rFonts w:ascii="Times New Roman" w:hAnsi="Times New Roman" w:cs="Times New Roman"/>
          <w:sz w:val="28"/>
          <w:szCs w:val="28"/>
        </w:rPr>
        <w:t>гований робочий навчальний план</w:t>
      </w:r>
      <w:r w:rsidR="00930291" w:rsidRPr="001721A6">
        <w:rPr>
          <w:rFonts w:ascii="Times New Roman" w:hAnsi="Times New Roman" w:cs="Times New Roman"/>
          <w:sz w:val="28"/>
          <w:szCs w:val="28"/>
          <w:lang w:val="uk-UA"/>
        </w:rPr>
        <w:t xml:space="preserve"> та</w:t>
      </w:r>
      <w:r w:rsidR="00930291" w:rsidRPr="001721A6">
        <w:rPr>
          <w:rFonts w:ascii="Times New Roman" w:hAnsi="Times New Roman" w:cs="Times New Roman"/>
          <w:sz w:val="28"/>
          <w:szCs w:val="28"/>
        </w:rPr>
        <w:t xml:space="preserve"> графік навчального процесу</w:t>
      </w:r>
      <w:r w:rsidRPr="001721A6">
        <w:rPr>
          <w:rFonts w:ascii="Times New Roman" w:hAnsi="Times New Roman" w:cs="Times New Roman"/>
          <w:sz w:val="28"/>
          <w:szCs w:val="28"/>
        </w:rPr>
        <w:t xml:space="preserve">. </w:t>
      </w:r>
      <w:r w:rsidR="00930291"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rPr>
        <w:t xml:space="preserve">Графік навчального процесу погоджується </w:t>
      </w:r>
      <w:r w:rsidR="004E29A5" w:rsidRPr="001721A6">
        <w:rPr>
          <w:rFonts w:ascii="Times New Roman" w:hAnsi="Times New Roman" w:cs="Times New Roman"/>
          <w:sz w:val="28"/>
          <w:szCs w:val="28"/>
          <w:lang w:val="uk-UA"/>
        </w:rPr>
        <w:t>і</w:t>
      </w:r>
      <w:r w:rsidRPr="001721A6">
        <w:rPr>
          <w:rFonts w:ascii="Times New Roman" w:hAnsi="Times New Roman" w:cs="Times New Roman"/>
          <w:sz w:val="28"/>
          <w:szCs w:val="28"/>
        </w:rPr>
        <w:t>з замовником освітніх послуг.</w:t>
      </w:r>
    </w:p>
    <w:p w:rsidR="007A293D" w:rsidRPr="001721A6" w:rsidRDefault="007A293D" w:rsidP="00D95B4C">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rPr>
        <w:t xml:space="preserve">У разі виникнення спірних питань щодо результатів вхідного контролю, проводиться процедура апеляції ( «Порядок проведення вхідного контролю знань, умінь та навичок для осіб, які приймаються на навчання за програмами перепідготовки або підвищення </w:t>
      </w:r>
      <w:r w:rsidRPr="001721A6">
        <w:rPr>
          <w:rFonts w:ascii="Times New Roman" w:hAnsi="Times New Roman" w:cs="Times New Roman"/>
          <w:spacing w:val="-2"/>
          <w:sz w:val="28"/>
          <w:szCs w:val="28"/>
        </w:rPr>
        <w:t>кваліфікації до професійно-технічних навчальних закладів</w:t>
      </w:r>
      <w:r w:rsidRPr="001721A6">
        <w:rPr>
          <w:rFonts w:ascii="Times New Roman" w:hAnsi="Times New Roman" w:cs="Times New Roman"/>
          <w:sz w:val="28"/>
          <w:szCs w:val="28"/>
        </w:rPr>
        <w:t xml:space="preserve">», розділ </w:t>
      </w:r>
      <w:r w:rsidRPr="001721A6">
        <w:rPr>
          <w:rFonts w:ascii="Times New Roman" w:hAnsi="Times New Roman" w:cs="Times New Roman"/>
          <w:sz w:val="28"/>
          <w:szCs w:val="28"/>
          <w:lang w:val="en-US"/>
        </w:rPr>
        <w:t>IV</w:t>
      </w:r>
      <w:r w:rsidRPr="001721A6">
        <w:rPr>
          <w:rFonts w:ascii="Times New Roman" w:hAnsi="Times New Roman" w:cs="Times New Roman"/>
          <w:sz w:val="28"/>
          <w:szCs w:val="28"/>
        </w:rPr>
        <w:t>, пункти 10-13).</w:t>
      </w:r>
    </w:p>
    <w:p w:rsidR="00930291" w:rsidRPr="001721A6" w:rsidRDefault="00E914B1" w:rsidP="00D95B4C">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Покроковий порядок організації та проведення вхідного контролю для осіб, які приймаються на навчання за програмами перепідготовки або підвищення кваліфікації до закладів професійної (професійно-технічної) освіти додається (Додаток 4).</w:t>
      </w:r>
    </w:p>
    <w:p w:rsidR="00930291" w:rsidRPr="001721A6" w:rsidRDefault="00E914B1" w:rsidP="001721A6">
      <w:pPr>
        <w:pStyle w:val="1"/>
        <w:spacing w:before="0"/>
        <w:jc w:val="both"/>
        <w:rPr>
          <w:rFonts w:ascii="Times New Roman" w:hAnsi="Times New Roman" w:cs="Times New Roman"/>
          <w:color w:val="auto"/>
          <w:lang w:val="uk-UA"/>
        </w:rPr>
      </w:pPr>
      <w:bookmarkStart w:id="8" w:name="_Toc533167662"/>
      <w:r w:rsidRPr="001721A6">
        <w:rPr>
          <w:rFonts w:ascii="Times New Roman" w:hAnsi="Times New Roman" w:cs="Times New Roman"/>
          <w:color w:val="auto"/>
          <w:lang w:val="uk-UA"/>
        </w:rPr>
        <w:t xml:space="preserve">2.2. </w:t>
      </w:r>
      <w:r w:rsidR="00930291" w:rsidRPr="001721A6">
        <w:rPr>
          <w:rFonts w:ascii="Times New Roman" w:hAnsi="Times New Roman" w:cs="Times New Roman"/>
          <w:color w:val="auto"/>
          <w:lang w:val="uk-UA"/>
        </w:rPr>
        <w:t>Формування індивідуальної освітньої програми, розроблення скоригованого робочого навчального плану та графіка навчального процесу</w:t>
      </w:r>
      <w:bookmarkEnd w:id="8"/>
    </w:p>
    <w:p w:rsidR="00B83949" w:rsidRPr="001721A6" w:rsidRDefault="00B83949" w:rsidP="00D95B4C">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Проведення вхідного контролю дає змогу визначити обсяг  компетенцій, набутих особою в результаті неформального  та/або формального професійного навчання відповідно до вимог стандартів</w:t>
      </w:r>
      <w:r w:rsidR="000D4185" w:rsidRPr="001721A6">
        <w:rPr>
          <w:rFonts w:ascii="Times New Roman" w:hAnsi="Times New Roman" w:cs="Times New Roman"/>
          <w:sz w:val="28"/>
          <w:szCs w:val="28"/>
          <w:lang w:val="uk-UA"/>
        </w:rPr>
        <w:t xml:space="preserve"> професійної (</w:t>
      </w:r>
      <w:r w:rsidRPr="001721A6">
        <w:rPr>
          <w:rFonts w:ascii="Times New Roman" w:hAnsi="Times New Roman" w:cs="Times New Roman"/>
          <w:sz w:val="28"/>
          <w:szCs w:val="28"/>
        </w:rPr>
        <w:t>професійно-технічної</w:t>
      </w:r>
      <w:r w:rsidR="000D4185" w:rsidRPr="001721A6">
        <w:rPr>
          <w:rFonts w:ascii="Times New Roman" w:hAnsi="Times New Roman" w:cs="Times New Roman"/>
          <w:sz w:val="28"/>
          <w:szCs w:val="28"/>
          <w:lang w:val="uk-UA"/>
        </w:rPr>
        <w:t>)</w:t>
      </w:r>
      <w:r w:rsidRPr="001721A6">
        <w:rPr>
          <w:rFonts w:ascii="Times New Roman" w:hAnsi="Times New Roman" w:cs="Times New Roman"/>
          <w:sz w:val="28"/>
          <w:szCs w:val="28"/>
        </w:rPr>
        <w:t xml:space="preserve"> освіти. За його результатами освітній заклад має можливість розробити індивідуальні навчальні програми, які містять навчальний матеріал, необхідний для досягнення особою професійних і ключових компетентностей відповідного рівня кваліфікації.</w:t>
      </w:r>
    </w:p>
    <w:p w:rsidR="00B83949" w:rsidRPr="001721A6" w:rsidRDefault="00B83949" w:rsidP="00D95B4C">
      <w:pPr>
        <w:spacing w:after="0"/>
        <w:ind w:firstLine="708"/>
        <w:jc w:val="both"/>
        <w:rPr>
          <w:rFonts w:ascii="Times New Roman" w:hAnsi="Times New Roman" w:cs="Times New Roman"/>
          <w:sz w:val="28"/>
          <w:szCs w:val="28"/>
        </w:rPr>
      </w:pPr>
      <w:r w:rsidRPr="001721A6">
        <w:rPr>
          <w:rFonts w:ascii="Times New Roman" w:hAnsi="Times New Roman" w:cs="Times New Roman"/>
          <w:sz w:val="28"/>
          <w:szCs w:val="28"/>
        </w:rPr>
        <w:t>Формування індивідуальних модульних навчальних програм передбачає ряд етапів, а саме:</w:t>
      </w:r>
    </w:p>
    <w:p w:rsidR="00B83949" w:rsidRPr="001721A6" w:rsidRDefault="00B83949" w:rsidP="00D95B4C">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lastRenderedPageBreak/>
        <w:t xml:space="preserve">– </w:t>
      </w:r>
      <w:r w:rsidR="004E29A5"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rPr>
        <w:t>ознайомлення слухача  зі змістом робочих навчальних програм із професії під час заповнення анкети самооцінювання та визначення ним наявності компетенцій (за власним виміром) з окремих елементів модульних блоків навчальних програм;</w:t>
      </w:r>
    </w:p>
    <w:p w:rsidR="00B83949" w:rsidRPr="001721A6" w:rsidRDefault="004E29A5" w:rsidP="00D95B4C">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 xml:space="preserve">– </w:t>
      </w:r>
      <w:r w:rsidRPr="001721A6">
        <w:rPr>
          <w:rFonts w:ascii="Times New Roman" w:hAnsi="Times New Roman" w:cs="Times New Roman"/>
          <w:sz w:val="28"/>
          <w:szCs w:val="28"/>
          <w:lang w:val="uk-UA"/>
        </w:rPr>
        <w:t xml:space="preserve"> </w:t>
      </w:r>
      <w:r w:rsidR="00B83949" w:rsidRPr="001721A6">
        <w:rPr>
          <w:rFonts w:ascii="Times New Roman" w:hAnsi="Times New Roman" w:cs="Times New Roman"/>
          <w:sz w:val="28"/>
          <w:szCs w:val="28"/>
        </w:rPr>
        <w:t>вилучення  з  навчальних програм за  погодженням із слухачем навчальних предметів та окремих тем професійної підготовки, оцінених та зарахованих за результатами попереднього   формального професійного навчання;</w:t>
      </w:r>
    </w:p>
    <w:p w:rsidR="00B83949" w:rsidRPr="001721A6" w:rsidRDefault="004E29A5" w:rsidP="00D95B4C">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 xml:space="preserve">– </w:t>
      </w:r>
      <w:r w:rsidRPr="001721A6">
        <w:rPr>
          <w:rFonts w:ascii="Times New Roman" w:hAnsi="Times New Roman" w:cs="Times New Roman"/>
          <w:sz w:val="28"/>
          <w:szCs w:val="28"/>
          <w:lang w:val="uk-UA"/>
        </w:rPr>
        <w:t xml:space="preserve"> </w:t>
      </w:r>
      <w:r w:rsidR="00B83949" w:rsidRPr="001721A6">
        <w:rPr>
          <w:rFonts w:ascii="Times New Roman" w:hAnsi="Times New Roman" w:cs="Times New Roman"/>
          <w:sz w:val="28"/>
          <w:szCs w:val="28"/>
        </w:rPr>
        <w:t>вилучення з навчальних  програм  модульних блоків (тем) або окремих їх навчальних елементів (підтем), теоретичні знання та  практичні навички з яких отримано слухачем  під час неформального професійного навчання, що підтверджено результатами вхідного контролю.</w:t>
      </w:r>
    </w:p>
    <w:p w:rsidR="00B83949" w:rsidRPr="001721A6" w:rsidRDefault="00B83949" w:rsidP="00D95B4C">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 xml:space="preserve">Розроблення індивідуальних </w:t>
      </w:r>
      <w:r w:rsidR="00D018A9" w:rsidRPr="001721A6">
        <w:rPr>
          <w:rFonts w:ascii="Times New Roman" w:hAnsi="Times New Roman" w:cs="Times New Roman"/>
          <w:sz w:val="28"/>
          <w:szCs w:val="28"/>
          <w:lang w:val="uk-UA"/>
        </w:rPr>
        <w:t xml:space="preserve">(скоригованих) </w:t>
      </w:r>
      <w:r w:rsidR="002951F4" w:rsidRPr="001721A6">
        <w:rPr>
          <w:rFonts w:ascii="Times New Roman" w:hAnsi="Times New Roman" w:cs="Times New Roman"/>
          <w:sz w:val="28"/>
          <w:szCs w:val="28"/>
        </w:rPr>
        <w:t xml:space="preserve">модульних навчальних програм </w:t>
      </w:r>
      <w:r w:rsidR="002951F4" w:rsidRPr="001721A6">
        <w:rPr>
          <w:rFonts w:ascii="Times New Roman" w:hAnsi="Times New Roman" w:cs="Times New Roman"/>
          <w:sz w:val="28"/>
          <w:szCs w:val="28"/>
          <w:lang w:val="uk-UA"/>
        </w:rPr>
        <w:t xml:space="preserve"> </w:t>
      </w:r>
      <w:r w:rsidR="004E29A5" w:rsidRPr="001721A6">
        <w:rPr>
          <w:rFonts w:ascii="Times New Roman" w:hAnsi="Times New Roman" w:cs="Times New Roman"/>
          <w:sz w:val="28"/>
          <w:szCs w:val="28"/>
          <w:lang w:val="uk-UA"/>
        </w:rPr>
        <w:t>і</w:t>
      </w:r>
      <w:r w:rsidRPr="001721A6">
        <w:rPr>
          <w:rFonts w:ascii="Times New Roman" w:hAnsi="Times New Roman" w:cs="Times New Roman"/>
          <w:sz w:val="28"/>
          <w:szCs w:val="28"/>
        </w:rPr>
        <w:t>з професії необхідно починати з аналізу заповненої слухачем анкети  самооцінювання. Навчальний матеріал модульних блоків або їх елементів, компетенції з яких у слухача за його баченням відсутні, автоматично вноситься до індивідуальних навчальних програм.</w:t>
      </w:r>
    </w:p>
    <w:p w:rsidR="00B83949" w:rsidRPr="001721A6" w:rsidRDefault="004E29A5" w:rsidP="00D95B4C">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 xml:space="preserve">Знання, </w:t>
      </w:r>
      <w:r w:rsidRPr="001721A6">
        <w:rPr>
          <w:rFonts w:ascii="Times New Roman" w:hAnsi="Times New Roman" w:cs="Times New Roman"/>
          <w:sz w:val="28"/>
          <w:szCs w:val="28"/>
          <w:lang w:val="uk-UA"/>
        </w:rPr>
        <w:t>у</w:t>
      </w:r>
      <w:r w:rsidR="00B83949" w:rsidRPr="001721A6">
        <w:rPr>
          <w:rFonts w:ascii="Times New Roman" w:hAnsi="Times New Roman" w:cs="Times New Roman"/>
          <w:sz w:val="28"/>
          <w:szCs w:val="28"/>
        </w:rPr>
        <w:t>міння  та  навички, якими за власним виміром володіє особа, перевіряються під час проведення вхідного контролю. У разі їх підтвердження відповідний навчальний матеріал вилучається  з індивідуальних навчальних програм.</w:t>
      </w:r>
    </w:p>
    <w:p w:rsidR="00B83949" w:rsidRPr="001721A6" w:rsidRDefault="00B83949" w:rsidP="00D95B4C">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rPr>
        <w:t>Як було зазначено раніше, навчальний заклад має можливість  вилучати окремі предмети або теми професійної підготовки, оцінені та зараховані за результатами попереднього формального професійного навчання. Поряд з цим, відповідно до потреб замовника освітніх послуг, до індивідуальних навчальних програм може вноситися  додатковий навчальний матеріал.</w:t>
      </w:r>
    </w:p>
    <w:p w:rsidR="00B83949" w:rsidRPr="001721A6" w:rsidRDefault="000D4185" w:rsidP="00D95B4C">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Розробивши</w:t>
      </w:r>
      <w:r w:rsidR="00D018A9" w:rsidRPr="001721A6">
        <w:rPr>
          <w:rFonts w:ascii="Times New Roman" w:hAnsi="Times New Roman" w:cs="Times New Roman"/>
          <w:sz w:val="28"/>
          <w:szCs w:val="28"/>
          <w:lang w:val="uk-UA"/>
        </w:rPr>
        <w:t xml:space="preserve"> індивідуальні навчальні програми, в</w:t>
      </w:r>
      <w:r w:rsidR="00B83949" w:rsidRPr="001721A6">
        <w:rPr>
          <w:rFonts w:ascii="Times New Roman" w:hAnsi="Times New Roman" w:cs="Times New Roman"/>
          <w:sz w:val="28"/>
          <w:szCs w:val="28"/>
          <w:lang w:val="uk-UA"/>
        </w:rPr>
        <w:t xml:space="preserve">икладачі та майстри виробничого навчання надають пропозиції щодо оптимальної кількості годин, необхідних для </w:t>
      </w:r>
      <w:r w:rsidR="00D018A9" w:rsidRPr="001721A6">
        <w:rPr>
          <w:rFonts w:ascii="Times New Roman" w:hAnsi="Times New Roman" w:cs="Times New Roman"/>
          <w:sz w:val="28"/>
          <w:szCs w:val="28"/>
          <w:lang w:val="uk-UA"/>
        </w:rPr>
        <w:t xml:space="preserve">їх вивчення. </w:t>
      </w:r>
      <w:r w:rsidRPr="001721A6">
        <w:rPr>
          <w:rFonts w:ascii="Times New Roman" w:hAnsi="Times New Roman" w:cs="Times New Roman"/>
          <w:sz w:val="28"/>
          <w:szCs w:val="28"/>
          <w:lang w:val="uk-UA"/>
        </w:rPr>
        <w:t>На цій основі формується і</w:t>
      </w:r>
      <w:r w:rsidR="00B83949" w:rsidRPr="001721A6">
        <w:rPr>
          <w:rFonts w:ascii="Times New Roman" w:hAnsi="Times New Roman" w:cs="Times New Roman"/>
          <w:sz w:val="28"/>
          <w:szCs w:val="28"/>
          <w:lang w:val="uk-UA"/>
        </w:rPr>
        <w:t xml:space="preserve">ндивідуальна </w:t>
      </w:r>
      <w:r w:rsidR="00F50CE5" w:rsidRPr="001721A6">
        <w:rPr>
          <w:rFonts w:ascii="Times New Roman" w:hAnsi="Times New Roman" w:cs="Times New Roman"/>
          <w:sz w:val="28"/>
          <w:szCs w:val="28"/>
          <w:lang w:val="uk-UA"/>
        </w:rPr>
        <w:t xml:space="preserve"> модульна </w:t>
      </w:r>
      <w:r w:rsidR="00B83949" w:rsidRPr="001721A6">
        <w:rPr>
          <w:rFonts w:ascii="Times New Roman" w:hAnsi="Times New Roman" w:cs="Times New Roman"/>
          <w:sz w:val="28"/>
          <w:szCs w:val="28"/>
          <w:lang w:val="uk-UA"/>
        </w:rPr>
        <w:t>освітня програма</w:t>
      </w:r>
      <w:r w:rsidRPr="001721A6">
        <w:rPr>
          <w:rFonts w:ascii="Times New Roman" w:hAnsi="Times New Roman" w:cs="Times New Roman"/>
          <w:sz w:val="28"/>
          <w:szCs w:val="28"/>
          <w:lang w:val="uk-UA"/>
        </w:rPr>
        <w:t xml:space="preserve">, яка </w:t>
      </w:r>
      <w:r w:rsidR="00B83949" w:rsidRPr="001721A6">
        <w:rPr>
          <w:rFonts w:ascii="Times New Roman" w:hAnsi="Times New Roman" w:cs="Times New Roman"/>
          <w:sz w:val="28"/>
          <w:szCs w:val="28"/>
          <w:lang w:val="uk-UA"/>
        </w:rPr>
        <w:t xml:space="preserve"> є сукупністю </w:t>
      </w:r>
      <w:r w:rsidR="00D018A9" w:rsidRPr="001721A6">
        <w:rPr>
          <w:rFonts w:ascii="Times New Roman" w:hAnsi="Times New Roman" w:cs="Times New Roman"/>
          <w:sz w:val="28"/>
          <w:szCs w:val="28"/>
          <w:lang w:val="uk-UA"/>
        </w:rPr>
        <w:t>індивідуальних (</w:t>
      </w:r>
      <w:r w:rsidR="00B83949" w:rsidRPr="001721A6">
        <w:rPr>
          <w:rFonts w:ascii="Times New Roman" w:hAnsi="Times New Roman" w:cs="Times New Roman"/>
          <w:sz w:val="28"/>
          <w:szCs w:val="28"/>
          <w:lang w:val="uk-UA"/>
        </w:rPr>
        <w:t>скоригованих</w:t>
      </w:r>
      <w:r w:rsidR="00D018A9" w:rsidRPr="001721A6">
        <w:rPr>
          <w:rFonts w:ascii="Times New Roman" w:hAnsi="Times New Roman" w:cs="Times New Roman"/>
          <w:sz w:val="28"/>
          <w:szCs w:val="28"/>
          <w:lang w:val="uk-UA"/>
        </w:rPr>
        <w:t>)</w:t>
      </w:r>
      <w:r w:rsidR="00B83949" w:rsidRPr="001721A6">
        <w:rPr>
          <w:rFonts w:ascii="Times New Roman" w:hAnsi="Times New Roman" w:cs="Times New Roman"/>
          <w:sz w:val="28"/>
          <w:szCs w:val="28"/>
          <w:lang w:val="uk-UA"/>
        </w:rPr>
        <w:t xml:space="preserve"> навчальних програм з предметів та виробничої практики. Згідно діючої нормативно-правової бази кількість годин на її виконання при перепідготовці та підвищенні кваліфікації не може бути меншою ніж 50% від передбаченої стандартами професійної (професійно-технічної) освіти.</w:t>
      </w:r>
    </w:p>
    <w:p w:rsidR="00B83949" w:rsidRPr="001721A6" w:rsidRDefault="00D018A9" w:rsidP="00D95B4C">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Сформована індивідуальна модульна  освітня </w:t>
      </w:r>
      <w:r w:rsidR="00B83949"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lang w:val="uk-UA"/>
        </w:rPr>
        <w:t xml:space="preserve"> програма розглядається </w:t>
      </w:r>
      <w:r w:rsidR="00B83949" w:rsidRPr="001721A6">
        <w:rPr>
          <w:rFonts w:ascii="Times New Roman" w:hAnsi="Times New Roman" w:cs="Times New Roman"/>
          <w:sz w:val="28"/>
          <w:szCs w:val="28"/>
          <w:lang w:val="uk-UA"/>
        </w:rPr>
        <w:t>профільною методичною комісією</w:t>
      </w:r>
      <w:r w:rsidRPr="001721A6">
        <w:rPr>
          <w:rFonts w:ascii="Times New Roman" w:hAnsi="Times New Roman" w:cs="Times New Roman"/>
          <w:sz w:val="28"/>
          <w:szCs w:val="28"/>
          <w:lang w:val="uk-UA"/>
        </w:rPr>
        <w:t xml:space="preserve">,  </w:t>
      </w:r>
      <w:r w:rsidR="004E29A5" w:rsidRPr="001721A6">
        <w:rPr>
          <w:rFonts w:ascii="Times New Roman" w:hAnsi="Times New Roman" w:cs="Times New Roman"/>
          <w:sz w:val="28"/>
          <w:szCs w:val="28"/>
          <w:lang w:val="uk-UA"/>
        </w:rPr>
        <w:t>погоджує</w:t>
      </w:r>
      <w:r w:rsidRPr="001721A6">
        <w:rPr>
          <w:rFonts w:ascii="Times New Roman" w:hAnsi="Times New Roman" w:cs="Times New Roman"/>
          <w:sz w:val="28"/>
          <w:szCs w:val="28"/>
          <w:lang w:val="uk-UA"/>
        </w:rPr>
        <w:t>ться</w:t>
      </w:r>
      <w:r w:rsidR="00B83949" w:rsidRPr="001721A6">
        <w:rPr>
          <w:rFonts w:ascii="Times New Roman" w:hAnsi="Times New Roman" w:cs="Times New Roman"/>
          <w:sz w:val="28"/>
          <w:szCs w:val="28"/>
          <w:lang w:val="uk-UA"/>
        </w:rPr>
        <w:t xml:space="preserve"> замовник</w:t>
      </w:r>
      <w:r w:rsidRPr="001721A6">
        <w:rPr>
          <w:rFonts w:ascii="Times New Roman" w:hAnsi="Times New Roman" w:cs="Times New Roman"/>
          <w:sz w:val="28"/>
          <w:szCs w:val="28"/>
          <w:lang w:val="uk-UA"/>
        </w:rPr>
        <w:t>ом освітніх послуг та затверджує</w:t>
      </w:r>
      <w:r w:rsidR="00B83949" w:rsidRPr="001721A6">
        <w:rPr>
          <w:rFonts w:ascii="Times New Roman" w:hAnsi="Times New Roman" w:cs="Times New Roman"/>
          <w:sz w:val="28"/>
          <w:szCs w:val="28"/>
          <w:lang w:val="uk-UA"/>
        </w:rPr>
        <w:t>ться заступником керівника з навчально-виробничої роботи</w:t>
      </w:r>
      <w:r w:rsidRPr="001721A6">
        <w:rPr>
          <w:rFonts w:ascii="Times New Roman" w:hAnsi="Times New Roman" w:cs="Times New Roman"/>
          <w:sz w:val="28"/>
          <w:szCs w:val="28"/>
          <w:lang w:val="uk-UA"/>
        </w:rPr>
        <w:t>.</w:t>
      </w:r>
    </w:p>
    <w:p w:rsidR="00D018A9" w:rsidRPr="001721A6" w:rsidRDefault="00D018A9" w:rsidP="00D95B4C">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Скоригований робочий навчальний план розробляється на основі робочого навчального плану для перепідготовк</w:t>
      </w:r>
      <w:r w:rsidR="002951F4" w:rsidRPr="001721A6">
        <w:rPr>
          <w:rFonts w:ascii="Times New Roman" w:hAnsi="Times New Roman" w:cs="Times New Roman"/>
          <w:sz w:val="28"/>
          <w:szCs w:val="28"/>
          <w:lang w:val="uk-UA"/>
        </w:rPr>
        <w:t xml:space="preserve">и або підвищення кваліфікації  </w:t>
      </w:r>
      <w:r w:rsidR="002951F4" w:rsidRPr="001721A6">
        <w:rPr>
          <w:rFonts w:ascii="Times New Roman" w:hAnsi="Times New Roman" w:cs="Times New Roman"/>
          <w:sz w:val="28"/>
          <w:szCs w:val="28"/>
          <w:lang w:val="uk-UA"/>
        </w:rPr>
        <w:lastRenderedPageBreak/>
        <w:t>кваліфікованих робітників</w:t>
      </w:r>
      <w:r w:rsidRPr="001721A6">
        <w:rPr>
          <w:rFonts w:ascii="Times New Roman" w:hAnsi="Times New Roman" w:cs="Times New Roman"/>
          <w:sz w:val="28"/>
          <w:szCs w:val="28"/>
          <w:lang w:val="uk-UA"/>
        </w:rPr>
        <w:t xml:space="preserve"> та індивідуальної освітньої програми. При  розробленні скоригованого робочого навчального плану враховуються пропозиції </w:t>
      </w:r>
      <w:r w:rsidR="00F50CE5" w:rsidRPr="001721A6">
        <w:rPr>
          <w:rFonts w:ascii="Times New Roman" w:hAnsi="Times New Roman" w:cs="Times New Roman"/>
          <w:sz w:val="28"/>
          <w:szCs w:val="28"/>
          <w:lang w:val="uk-UA"/>
        </w:rPr>
        <w:t>слухача-</w:t>
      </w:r>
      <w:r w:rsidRPr="001721A6">
        <w:rPr>
          <w:rFonts w:ascii="Times New Roman" w:hAnsi="Times New Roman" w:cs="Times New Roman"/>
          <w:sz w:val="28"/>
          <w:szCs w:val="28"/>
          <w:lang w:val="uk-UA"/>
        </w:rPr>
        <w:t>здобувача освіти.</w:t>
      </w:r>
    </w:p>
    <w:p w:rsidR="00D018A9" w:rsidRPr="001721A6" w:rsidRDefault="00A83414" w:rsidP="00D95B4C">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У відкритому професійному навчанні слухач і освітній заклад взаємоузгоджують: коли, де, в якій формі і в якому темпі буде здійснюватись опрацювання індивідуальних навчальних програм.</w:t>
      </w:r>
    </w:p>
    <w:p w:rsidR="00A83414" w:rsidRPr="001721A6" w:rsidRDefault="00A83414" w:rsidP="00D95B4C">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Після затвердження  в установленому порядку скоригованого робочого навчального плану освітній заклад розробляє та погоджує </w:t>
      </w:r>
      <w:r w:rsidR="004E29A5" w:rsidRPr="001721A6">
        <w:rPr>
          <w:rFonts w:ascii="Times New Roman" w:hAnsi="Times New Roman" w:cs="Times New Roman"/>
          <w:sz w:val="28"/>
          <w:szCs w:val="28"/>
          <w:lang w:val="uk-UA"/>
        </w:rPr>
        <w:t>і</w:t>
      </w:r>
      <w:r w:rsidRPr="001721A6">
        <w:rPr>
          <w:rFonts w:ascii="Times New Roman" w:hAnsi="Times New Roman" w:cs="Times New Roman"/>
          <w:sz w:val="28"/>
          <w:szCs w:val="28"/>
          <w:lang w:val="uk-UA"/>
        </w:rPr>
        <w:t xml:space="preserve">з замовником освітніх послуг графік навчання. При складанні індивідуального графіка відкритого освітнього процесу необхідно </w:t>
      </w:r>
      <w:r w:rsidR="00F50CE5" w:rsidRPr="001721A6">
        <w:rPr>
          <w:rFonts w:ascii="Times New Roman" w:hAnsi="Times New Roman" w:cs="Times New Roman"/>
          <w:sz w:val="28"/>
          <w:szCs w:val="28"/>
          <w:lang w:val="uk-UA"/>
        </w:rPr>
        <w:t>визначити форми здобуття освіти та види навчальної діяльності.</w:t>
      </w:r>
    </w:p>
    <w:p w:rsidR="00A82E53" w:rsidRPr="001721A6" w:rsidRDefault="002951F4" w:rsidP="00D95B4C">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При відкритому професійному навчанні ф</w:t>
      </w:r>
      <w:r w:rsidR="002C227E" w:rsidRPr="001721A6">
        <w:rPr>
          <w:rFonts w:ascii="Times New Roman" w:hAnsi="Times New Roman" w:cs="Times New Roman"/>
          <w:sz w:val="28"/>
          <w:szCs w:val="28"/>
          <w:lang w:val="uk-UA"/>
        </w:rPr>
        <w:t xml:space="preserve">ормування компетенцій, які носять теоретичний характер і не потребують спеціальної матеріально-технічної бази, здобувач освіти здійснює переважно самостійно. Поряд </w:t>
      </w:r>
      <w:r w:rsidR="004E29A5" w:rsidRPr="001721A6">
        <w:rPr>
          <w:rFonts w:ascii="Times New Roman" w:hAnsi="Times New Roman" w:cs="Times New Roman"/>
          <w:sz w:val="28"/>
          <w:szCs w:val="28"/>
          <w:lang w:val="uk-UA"/>
        </w:rPr>
        <w:t>і</w:t>
      </w:r>
      <w:r w:rsidR="002C227E" w:rsidRPr="001721A6">
        <w:rPr>
          <w:rFonts w:ascii="Times New Roman" w:hAnsi="Times New Roman" w:cs="Times New Roman"/>
          <w:sz w:val="28"/>
          <w:szCs w:val="28"/>
          <w:lang w:val="uk-UA"/>
        </w:rPr>
        <w:t>з цим ґрунтовне засвоєння знань, умінь та навичок передбачає відвідування слухачем аудиторних занять, отримання консультацій</w:t>
      </w:r>
      <w:r w:rsidRPr="001721A6">
        <w:rPr>
          <w:rFonts w:ascii="Times New Roman" w:hAnsi="Times New Roman" w:cs="Times New Roman"/>
          <w:sz w:val="28"/>
          <w:szCs w:val="28"/>
          <w:lang w:val="uk-UA"/>
        </w:rPr>
        <w:t>,</w:t>
      </w:r>
      <w:r w:rsidR="002C227E" w:rsidRPr="001721A6">
        <w:rPr>
          <w:rFonts w:ascii="Times New Roman" w:hAnsi="Times New Roman" w:cs="Times New Roman"/>
          <w:sz w:val="28"/>
          <w:szCs w:val="28"/>
          <w:lang w:val="uk-UA"/>
        </w:rPr>
        <w:t xml:space="preserve"> проходження тестування за модульними блоками. Види начал</w:t>
      </w:r>
      <w:r w:rsidR="004E29A5" w:rsidRPr="001721A6">
        <w:rPr>
          <w:rFonts w:ascii="Times New Roman" w:hAnsi="Times New Roman" w:cs="Times New Roman"/>
          <w:sz w:val="28"/>
          <w:szCs w:val="28"/>
          <w:lang w:val="uk-UA"/>
        </w:rPr>
        <w:t>ьної діяльності відображаються в</w:t>
      </w:r>
      <w:r w:rsidR="002C227E" w:rsidRPr="001721A6">
        <w:rPr>
          <w:rFonts w:ascii="Times New Roman" w:hAnsi="Times New Roman" w:cs="Times New Roman"/>
          <w:sz w:val="28"/>
          <w:szCs w:val="28"/>
          <w:lang w:val="uk-UA"/>
        </w:rPr>
        <w:t xml:space="preserve"> індивідуальному графіку навчального процесу (</w:t>
      </w:r>
      <w:r w:rsidR="00F50CE5" w:rsidRPr="001721A6">
        <w:rPr>
          <w:rFonts w:ascii="Times New Roman" w:hAnsi="Times New Roman" w:cs="Times New Roman"/>
          <w:sz w:val="28"/>
          <w:szCs w:val="28"/>
          <w:lang w:val="uk-UA"/>
        </w:rPr>
        <w:t>табл.</w:t>
      </w:r>
      <w:r w:rsidR="002C227E" w:rsidRPr="001721A6">
        <w:rPr>
          <w:rFonts w:ascii="Times New Roman" w:hAnsi="Times New Roman" w:cs="Times New Roman"/>
          <w:sz w:val="28"/>
          <w:szCs w:val="28"/>
          <w:lang w:val="uk-UA"/>
        </w:rPr>
        <w:t>1)</w:t>
      </w:r>
      <w:r w:rsidR="00F50CE5" w:rsidRPr="001721A6">
        <w:rPr>
          <w:rFonts w:ascii="Times New Roman" w:hAnsi="Times New Roman" w:cs="Times New Roman"/>
          <w:sz w:val="28"/>
          <w:szCs w:val="28"/>
          <w:lang w:val="uk-UA"/>
        </w:rPr>
        <w:t>.</w:t>
      </w:r>
      <w:r w:rsidR="00A82E53" w:rsidRPr="001721A6">
        <w:rPr>
          <w:rFonts w:ascii="Times New Roman" w:hAnsi="Times New Roman" w:cs="Times New Roman"/>
          <w:sz w:val="28"/>
          <w:szCs w:val="28"/>
          <w:lang w:val="uk-UA"/>
        </w:rPr>
        <w:t xml:space="preserve"> </w:t>
      </w:r>
    </w:p>
    <w:p w:rsidR="00F50CE5" w:rsidRPr="001721A6" w:rsidRDefault="002951F4" w:rsidP="00D95B4C">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Практична складова п</w:t>
      </w:r>
      <w:r w:rsidR="00A82E53" w:rsidRPr="001721A6">
        <w:rPr>
          <w:rFonts w:ascii="Times New Roman" w:hAnsi="Times New Roman" w:cs="Times New Roman"/>
          <w:sz w:val="28"/>
          <w:szCs w:val="28"/>
          <w:lang w:val="uk-UA"/>
        </w:rPr>
        <w:t>роф</w:t>
      </w:r>
      <w:r w:rsidRPr="001721A6">
        <w:rPr>
          <w:rFonts w:ascii="Times New Roman" w:hAnsi="Times New Roman" w:cs="Times New Roman"/>
          <w:sz w:val="28"/>
          <w:szCs w:val="28"/>
          <w:lang w:val="uk-UA"/>
        </w:rPr>
        <w:t>есійного</w:t>
      </w:r>
      <w:r w:rsidR="00A82E53" w:rsidRPr="001721A6">
        <w:rPr>
          <w:rFonts w:ascii="Times New Roman" w:hAnsi="Times New Roman" w:cs="Times New Roman"/>
          <w:sz w:val="28"/>
          <w:szCs w:val="28"/>
          <w:lang w:val="uk-UA"/>
        </w:rPr>
        <w:t xml:space="preserve"> навчання  здійснюється на базі закладу професійної (професійно-технічної) освіти або підприємства </w:t>
      </w:r>
      <w:r w:rsidR="00A82E53" w:rsidRPr="001721A6">
        <w:rPr>
          <w:rFonts w:ascii="Calibri" w:hAnsi="Calibri" w:cs="Times New Roman"/>
          <w:sz w:val="28"/>
          <w:szCs w:val="28"/>
          <w:lang w:val="uk-UA"/>
        </w:rPr>
        <w:t>−</w:t>
      </w:r>
      <w:r w:rsidR="00A82E53" w:rsidRPr="001721A6">
        <w:rPr>
          <w:rFonts w:ascii="Times New Roman" w:hAnsi="Times New Roman" w:cs="Times New Roman"/>
          <w:sz w:val="28"/>
          <w:szCs w:val="28"/>
          <w:lang w:val="uk-UA"/>
        </w:rPr>
        <w:t xml:space="preserve"> соціального партнера. У графіку визначаються час та терміни п</w:t>
      </w:r>
      <w:r w:rsidR="004E29A5" w:rsidRPr="001721A6">
        <w:rPr>
          <w:rFonts w:ascii="Times New Roman" w:hAnsi="Times New Roman" w:cs="Times New Roman"/>
          <w:sz w:val="28"/>
          <w:szCs w:val="28"/>
          <w:lang w:val="uk-UA"/>
        </w:rPr>
        <w:t>роведення виробничого навчання та виробничої практики з у</w:t>
      </w:r>
      <w:r w:rsidR="00A82E53" w:rsidRPr="001721A6">
        <w:rPr>
          <w:rFonts w:ascii="Times New Roman" w:hAnsi="Times New Roman" w:cs="Times New Roman"/>
          <w:sz w:val="28"/>
          <w:szCs w:val="28"/>
          <w:lang w:val="uk-UA"/>
        </w:rPr>
        <w:t>рахуванням завантаженості майстерень, лабораторій тощо.</w:t>
      </w:r>
    </w:p>
    <w:p w:rsidR="005D12E2" w:rsidRPr="001721A6" w:rsidRDefault="00F50CE5" w:rsidP="00D95B4C">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Окремо</w:t>
      </w:r>
      <w:r w:rsidR="00A82E53" w:rsidRPr="001721A6">
        <w:rPr>
          <w:rFonts w:ascii="Times New Roman" w:hAnsi="Times New Roman" w:cs="Times New Roman"/>
          <w:sz w:val="28"/>
          <w:szCs w:val="28"/>
          <w:lang w:val="uk-UA"/>
        </w:rPr>
        <w:t xml:space="preserve"> розробляється графік занять слухача (ів), в якому містяться назви предметів, прізвище викладача та кількість годин аудиторних занять по календарних днях місяця (табл.2)</w:t>
      </w:r>
      <w:r w:rsidR="002C227E" w:rsidRPr="001721A6">
        <w:rPr>
          <w:rFonts w:ascii="Times New Roman" w:hAnsi="Times New Roman" w:cs="Times New Roman"/>
          <w:sz w:val="28"/>
          <w:szCs w:val="28"/>
          <w:lang w:val="uk-UA"/>
        </w:rPr>
        <w:t>.</w:t>
      </w:r>
    </w:p>
    <w:p w:rsidR="00FB31E7" w:rsidRPr="001721A6" w:rsidRDefault="00FB31E7" w:rsidP="00D95B4C">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О</w:t>
      </w:r>
      <w:r w:rsidR="004E29A5" w:rsidRPr="001721A6">
        <w:rPr>
          <w:rFonts w:ascii="Times New Roman" w:hAnsi="Times New Roman" w:cs="Times New Roman"/>
          <w:sz w:val="28"/>
          <w:szCs w:val="28"/>
          <w:lang w:val="uk-UA"/>
        </w:rPr>
        <w:t>світній процес конкретизується в</w:t>
      </w:r>
      <w:r w:rsidRPr="001721A6">
        <w:rPr>
          <w:rFonts w:ascii="Times New Roman" w:hAnsi="Times New Roman" w:cs="Times New Roman"/>
          <w:sz w:val="28"/>
          <w:szCs w:val="28"/>
          <w:lang w:val="uk-UA"/>
        </w:rPr>
        <w:t xml:space="preserve"> розкладі занять. Окремі види занять можуть проводитись викладачем як на базі</w:t>
      </w:r>
      <w:r w:rsidR="008C363F" w:rsidRPr="001721A6">
        <w:rPr>
          <w:rFonts w:ascii="Times New Roman" w:hAnsi="Times New Roman" w:cs="Times New Roman"/>
          <w:sz w:val="28"/>
          <w:szCs w:val="28"/>
          <w:lang w:val="uk-UA"/>
        </w:rPr>
        <w:t xml:space="preserve"> навчального закладу так і</w:t>
      </w:r>
      <w:r w:rsidR="00196DD2" w:rsidRPr="001721A6">
        <w:rPr>
          <w:rFonts w:ascii="Times New Roman" w:hAnsi="Times New Roman" w:cs="Times New Roman"/>
          <w:sz w:val="28"/>
          <w:szCs w:val="28"/>
          <w:lang w:val="uk-UA"/>
        </w:rPr>
        <w:t xml:space="preserve"> дистанційно </w:t>
      </w:r>
      <w:r w:rsidR="008C363F" w:rsidRPr="001721A6">
        <w:rPr>
          <w:rFonts w:ascii="Times New Roman" w:hAnsi="Times New Roman" w:cs="Times New Roman"/>
          <w:sz w:val="28"/>
          <w:szCs w:val="28"/>
          <w:lang w:val="uk-UA"/>
        </w:rPr>
        <w:t xml:space="preserve"> за допомогою електронних ресурсів. Це стосується  уроків теорії та консультування.</w:t>
      </w:r>
    </w:p>
    <w:p w:rsidR="008C363F" w:rsidRPr="001721A6" w:rsidRDefault="008C363F" w:rsidP="00D95B4C">
      <w:pPr>
        <w:spacing w:after="0"/>
        <w:ind w:firstLine="709"/>
        <w:jc w:val="both"/>
        <w:rPr>
          <w:rFonts w:ascii="Times New Roman" w:hAnsi="Times New Roman" w:cs="Times New Roman"/>
          <w:b/>
          <w:sz w:val="28"/>
          <w:szCs w:val="28"/>
          <w:lang w:val="uk-UA"/>
        </w:rPr>
      </w:pPr>
      <w:r w:rsidRPr="001721A6">
        <w:rPr>
          <w:rFonts w:ascii="Times New Roman" w:hAnsi="Times New Roman" w:cs="Times New Roman"/>
          <w:sz w:val="28"/>
          <w:szCs w:val="28"/>
          <w:lang w:val="uk-UA"/>
        </w:rPr>
        <w:t>Поетапний  контроль</w:t>
      </w:r>
      <w:r w:rsidR="005F2C99" w:rsidRPr="001721A6">
        <w:rPr>
          <w:rFonts w:ascii="Times New Roman" w:hAnsi="Times New Roman" w:cs="Times New Roman"/>
          <w:sz w:val="28"/>
          <w:szCs w:val="28"/>
          <w:lang w:val="uk-UA"/>
        </w:rPr>
        <w:t xml:space="preserve"> за модульними блоками здійснюється тільки на базі навчального закладу. Він передбачає перевірку сформованості відповідних компетентностей, здатності виконувати логічно довершену частину роботи в рамках виробничого завдання. Контроль</w:t>
      </w:r>
      <w:r w:rsidR="007706A6" w:rsidRPr="001721A6">
        <w:rPr>
          <w:rFonts w:ascii="Times New Roman" w:hAnsi="Times New Roman" w:cs="Times New Roman"/>
          <w:sz w:val="28"/>
          <w:szCs w:val="28"/>
          <w:lang w:val="uk-UA"/>
        </w:rPr>
        <w:t xml:space="preserve"> може передбачати</w:t>
      </w:r>
      <w:r w:rsidR="00524D53" w:rsidRPr="001721A6">
        <w:rPr>
          <w:rFonts w:ascii="Times New Roman" w:hAnsi="Times New Roman" w:cs="Times New Roman"/>
          <w:sz w:val="28"/>
          <w:szCs w:val="28"/>
          <w:lang w:val="uk-UA"/>
        </w:rPr>
        <w:t>: тестування, комплексну контрольну роботу, виконання комплексного кваліфікаційного завдання (теоретичної та практичної</w:t>
      </w:r>
      <w:r w:rsidR="00D5045B" w:rsidRPr="001721A6">
        <w:rPr>
          <w:rFonts w:ascii="Times New Roman" w:hAnsi="Times New Roman" w:cs="Times New Roman"/>
          <w:sz w:val="28"/>
          <w:szCs w:val="28"/>
          <w:lang w:val="uk-UA"/>
        </w:rPr>
        <w:t xml:space="preserve"> частини</w:t>
      </w:r>
      <w:r w:rsidR="00524D53" w:rsidRPr="001721A6">
        <w:rPr>
          <w:rFonts w:ascii="Times New Roman" w:hAnsi="Times New Roman" w:cs="Times New Roman"/>
          <w:sz w:val="28"/>
          <w:szCs w:val="28"/>
          <w:lang w:val="uk-UA"/>
        </w:rPr>
        <w:t>), інші форми контролю, що передбачені нормативно-правовими актами.</w:t>
      </w:r>
    </w:p>
    <w:p w:rsidR="0054548E" w:rsidRPr="001721A6" w:rsidRDefault="00055943" w:rsidP="00351C4E">
      <w:pPr>
        <w:spacing w:after="0"/>
        <w:jc w:val="center"/>
        <w:rPr>
          <w:rFonts w:ascii="Times New Roman" w:hAnsi="Times New Roman" w:cs="Times New Roman"/>
          <w:sz w:val="28"/>
          <w:szCs w:val="28"/>
          <w:lang w:val="uk-UA"/>
        </w:rPr>
        <w:sectPr w:rsidR="0054548E" w:rsidRPr="001721A6" w:rsidSect="001721A6">
          <w:footerReference w:type="default" r:id="rId8"/>
          <w:pgSz w:w="11906" w:h="16838"/>
          <w:pgMar w:top="1134" w:right="1134" w:bottom="1134" w:left="1134" w:header="709" w:footer="709" w:gutter="0"/>
          <w:pgNumType w:start="1"/>
          <w:cols w:space="708"/>
          <w:titlePg/>
          <w:docGrid w:linePitch="360"/>
        </w:sectPr>
      </w:pPr>
      <w:r w:rsidRPr="001721A6">
        <w:rPr>
          <w:rFonts w:ascii="Times New Roman" w:hAnsi="Times New Roman" w:cs="Times New Roman"/>
          <w:b/>
          <w:sz w:val="28"/>
          <w:szCs w:val="28"/>
          <w:lang w:val="uk-UA"/>
        </w:rPr>
        <w:tab/>
      </w:r>
    </w:p>
    <w:p w:rsidR="000B5725" w:rsidRDefault="000B5725" w:rsidP="00824F24">
      <w:pPr>
        <w:pStyle w:val="1"/>
        <w:spacing w:before="0"/>
        <w:rPr>
          <w:rFonts w:ascii="Times New Roman" w:hAnsi="Times New Roman" w:cs="Times New Roman"/>
          <w:color w:val="auto"/>
          <w:lang w:val="uk-UA"/>
        </w:rPr>
      </w:pPr>
      <w:bookmarkStart w:id="9" w:name="_Toc533167663"/>
    </w:p>
    <w:p w:rsidR="000B5725" w:rsidRDefault="000B5725" w:rsidP="000B5725">
      <w:pPr>
        <w:rPr>
          <w:rFonts w:eastAsiaTheme="majorEastAsia"/>
          <w:sz w:val="28"/>
          <w:szCs w:val="28"/>
          <w:lang w:val="uk-UA"/>
        </w:rPr>
      </w:pPr>
      <w:r>
        <w:rPr>
          <w:noProof/>
          <w:lang w:eastAsia="ru-RU"/>
        </w:rPr>
        <w:drawing>
          <wp:anchor distT="0" distB="0" distL="114300" distR="114300" simplePos="0" relativeHeight="251687936" behindDoc="1" locked="0" layoutInCell="1" allowOverlap="1">
            <wp:simplePos x="0" y="0"/>
            <wp:positionH relativeFrom="column">
              <wp:posOffset>-1493404</wp:posOffset>
            </wp:positionH>
            <wp:positionV relativeFrom="paragraph">
              <wp:posOffset>993023</wp:posOffset>
            </wp:positionV>
            <wp:extent cx="9347200" cy="6550427"/>
            <wp:effectExtent l="0" t="1390650" r="0" b="1374373"/>
            <wp:wrapNone/>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1004" t="22439" r="20961" b="10769"/>
                    <a:stretch>
                      <a:fillRect/>
                    </a:stretch>
                  </pic:blipFill>
                  <pic:spPr bwMode="auto">
                    <a:xfrm rot="16200000">
                      <a:off x="0" y="0"/>
                      <a:ext cx="9358538" cy="6558373"/>
                    </a:xfrm>
                    <a:prstGeom prst="rect">
                      <a:avLst/>
                    </a:prstGeom>
                    <a:noFill/>
                    <a:ln w="9525">
                      <a:noFill/>
                      <a:miter lim="800000"/>
                      <a:headEnd/>
                      <a:tailEnd/>
                    </a:ln>
                  </pic:spPr>
                </pic:pic>
              </a:graphicData>
            </a:graphic>
          </wp:anchor>
        </w:drawing>
      </w:r>
      <w:r>
        <w:rPr>
          <w:lang w:val="uk-UA"/>
        </w:rPr>
        <w:br w:type="page"/>
      </w:r>
    </w:p>
    <w:p w:rsidR="006B79F0" w:rsidRPr="001721A6" w:rsidRDefault="009C31DC" w:rsidP="00824F24">
      <w:pPr>
        <w:pStyle w:val="1"/>
        <w:spacing w:before="0"/>
        <w:rPr>
          <w:rFonts w:ascii="Times New Roman" w:hAnsi="Times New Roman" w:cs="Times New Roman"/>
          <w:color w:val="auto"/>
          <w:lang w:val="uk-UA"/>
        </w:rPr>
      </w:pPr>
      <w:r w:rsidRPr="001721A6">
        <w:rPr>
          <w:rFonts w:ascii="Times New Roman" w:hAnsi="Times New Roman" w:cs="Times New Roman"/>
          <w:color w:val="auto"/>
          <w:lang w:val="uk-UA"/>
        </w:rPr>
        <w:lastRenderedPageBreak/>
        <w:t>2.</w:t>
      </w:r>
      <w:r w:rsidR="006B79F0" w:rsidRPr="001721A6">
        <w:rPr>
          <w:rFonts w:ascii="Times New Roman" w:hAnsi="Times New Roman" w:cs="Times New Roman"/>
          <w:color w:val="auto"/>
          <w:lang w:val="uk-UA"/>
        </w:rPr>
        <w:t>3 Ресурсна база відкритого професійного навчання</w:t>
      </w:r>
      <w:bookmarkEnd w:id="9"/>
    </w:p>
    <w:p w:rsidR="006B79F0" w:rsidRPr="001721A6" w:rsidRDefault="006B79F0" w:rsidP="00D95B4C">
      <w:pPr>
        <w:pStyle w:val="a3"/>
        <w:spacing w:after="0"/>
        <w:ind w:left="0" w:firstLine="36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Ефективність освітнього процесу при здійсненні відкритого професійного навчання на модульно-компетентнісній  основі залежить від ресурсної бази, яка є в розпорядженні закладу професійної (професійно-технічної) освіти. Підг</w:t>
      </w:r>
      <w:r w:rsidR="00CD3C76" w:rsidRPr="001721A6">
        <w:rPr>
          <w:rFonts w:ascii="Times New Roman" w:hAnsi="Times New Roman" w:cs="Times New Roman"/>
          <w:sz w:val="28"/>
          <w:szCs w:val="28"/>
          <w:lang w:val="uk-UA"/>
        </w:rPr>
        <w:t>отовка компетентних конкурентно</w:t>
      </w:r>
      <w:r w:rsidRPr="001721A6">
        <w:rPr>
          <w:rFonts w:ascii="Times New Roman" w:hAnsi="Times New Roman" w:cs="Times New Roman"/>
          <w:sz w:val="28"/>
          <w:szCs w:val="28"/>
          <w:lang w:val="uk-UA"/>
        </w:rPr>
        <w:t>спроможних робітничих кадрів є можливою за умови наявності трьох основних складових:</w:t>
      </w:r>
    </w:p>
    <w:p w:rsidR="006B79F0" w:rsidRPr="001721A6" w:rsidRDefault="000720D0" w:rsidP="00D95B4C">
      <w:pPr>
        <w:pStyle w:val="a3"/>
        <w:numPr>
          <w:ilvl w:val="0"/>
          <w:numId w:val="5"/>
        </w:numPr>
        <w:spacing w:after="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я</w:t>
      </w:r>
      <w:r w:rsidR="006B79F0" w:rsidRPr="001721A6">
        <w:rPr>
          <w:rFonts w:ascii="Times New Roman" w:hAnsi="Times New Roman" w:cs="Times New Roman"/>
          <w:sz w:val="28"/>
          <w:szCs w:val="28"/>
          <w:lang w:val="uk-UA"/>
        </w:rPr>
        <w:t xml:space="preserve">кісного </w:t>
      </w:r>
      <w:r w:rsidRPr="001721A6">
        <w:rPr>
          <w:rFonts w:ascii="Times New Roman" w:hAnsi="Times New Roman" w:cs="Times New Roman"/>
          <w:sz w:val="28"/>
          <w:szCs w:val="28"/>
          <w:lang w:val="uk-UA"/>
        </w:rPr>
        <w:t>кадрового забезпечення;</w:t>
      </w:r>
    </w:p>
    <w:p w:rsidR="000720D0" w:rsidRPr="001721A6" w:rsidRDefault="000720D0" w:rsidP="00D95B4C">
      <w:pPr>
        <w:pStyle w:val="a3"/>
        <w:numPr>
          <w:ilvl w:val="0"/>
          <w:numId w:val="5"/>
        </w:numPr>
        <w:spacing w:after="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сучасної матеріально-технічної бази;</w:t>
      </w:r>
    </w:p>
    <w:p w:rsidR="000720D0" w:rsidRPr="001721A6" w:rsidRDefault="000720D0" w:rsidP="00D95B4C">
      <w:pPr>
        <w:pStyle w:val="a3"/>
        <w:numPr>
          <w:ilvl w:val="0"/>
          <w:numId w:val="5"/>
        </w:numPr>
        <w:spacing w:after="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адаптованого навчально-методичного забезпечення.</w:t>
      </w:r>
    </w:p>
    <w:p w:rsidR="000720D0" w:rsidRPr="001721A6" w:rsidRDefault="000720D0" w:rsidP="00D95B4C">
      <w:pPr>
        <w:pStyle w:val="a3"/>
        <w:spacing w:after="0"/>
        <w:ind w:left="0" w:firstLine="36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Педагогічні працівники, які беруть участь в організації та здійсненні відкритого професійного навчання населення на модульно-компетентнісній основі повинні не тільки мати високий рівень фахової та педагогічної майстерності, а й володіти техно</w:t>
      </w:r>
      <w:r w:rsidR="004E29A5" w:rsidRPr="001721A6">
        <w:rPr>
          <w:rFonts w:ascii="Times New Roman" w:hAnsi="Times New Roman" w:cs="Times New Roman"/>
          <w:sz w:val="28"/>
          <w:szCs w:val="28"/>
          <w:lang w:val="uk-UA"/>
        </w:rPr>
        <w:t>логією дистанційного навчання, у</w:t>
      </w:r>
      <w:r w:rsidRPr="001721A6">
        <w:rPr>
          <w:rFonts w:ascii="Times New Roman" w:hAnsi="Times New Roman" w:cs="Times New Roman"/>
          <w:sz w:val="28"/>
          <w:szCs w:val="28"/>
          <w:lang w:val="uk-UA"/>
        </w:rPr>
        <w:t>міти користуватися різними засобами комунікації, широко використовуват</w:t>
      </w:r>
      <w:r w:rsidR="004E29A5" w:rsidRPr="001721A6">
        <w:rPr>
          <w:rFonts w:ascii="Times New Roman" w:hAnsi="Times New Roman" w:cs="Times New Roman"/>
          <w:sz w:val="28"/>
          <w:szCs w:val="28"/>
          <w:lang w:val="uk-UA"/>
        </w:rPr>
        <w:t>и нові інформаційні технології та</w:t>
      </w:r>
      <w:r w:rsidRPr="001721A6">
        <w:rPr>
          <w:rFonts w:ascii="Times New Roman" w:hAnsi="Times New Roman" w:cs="Times New Roman"/>
          <w:sz w:val="28"/>
          <w:szCs w:val="28"/>
          <w:lang w:val="uk-UA"/>
        </w:rPr>
        <w:t xml:space="preserve"> системи мультимедіа. Для цього необхідне систематичне підвищення кваліфікації, яке здійснюється за двома напрямами:</w:t>
      </w:r>
    </w:p>
    <w:p w:rsidR="00D370D9" w:rsidRPr="001721A6" w:rsidRDefault="00D370D9" w:rsidP="00D95B4C">
      <w:pPr>
        <w:pStyle w:val="a3"/>
        <w:numPr>
          <w:ilvl w:val="0"/>
          <w:numId w:val="6"/>
        </w:numPr>
        <w:spacing w:after="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Підвищення фахового (професійного) рівня, спрямованого на оволодіння новітніми виробничими  технологіями, обладнанням, інструментами, матеріалами;</w:t>
      </w:r>
    </w:p>
    <w:p w:rsidR="00D370D9" w:rsidRPr="001721A6" w:rsidRDefault="00D370D9" w:rsidP="00D95B4C">
      <w:pPr>
        <w:pStyle w:val="a3"/>
        <w:numPr>
          <w:ilvl w:val="0"/>
          <w:numId w:val="6"/>
        </w:numPr>
        <w:spacing w:after="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Підвищення педагогічної майстерності, яке охоплює формування умінь</w:t>
      </w:r>
      <w:r w:rsidR="004E29A5" w:rsidRPr="001721A6">
        <w:rPr>
          <w:rFonts w:ascii="Times New Roman" w:hAnsi="Times New Roman" w:cs="Times New Roman"/>
          <w:sz w:val="28"/>
          <w:szCs w:val="28"/>
          <w:lang w:val="uk-UA"/>
        </w:rPr>
        <w:t xml:space="preserve"> розробляти й</w:t>
      </w:r>
      <w:r w:rsidR="0046735F" w:rsidRPr="001721A6">
        <w:rPr>
          <w:rFonts w:ascii="Times New Roman" w:hAnsi="Times New Roman" w:cs="Times New Roman"/>
          <w:sz w:val="28"/>
          <w:szCs w:val="28"/>
          <w:lang w:val="uk-UA"/>
        </w:rPr>
        <w:t xml:space="preserve"> використовувати модульні навча</w:t>
      </w:r>
      <w:r w:rsidR="004646C7" w:rsidRPr="001721A6">
        <w:rPr>
          <w:rFonts w:ascii="Times New Roman" w:hAnsi="Times New Roman" w:cs="Times New Roman"/>
          <w:sz w:val="28"/>
          <w:szCs w:val="28"/>
          <w:lang w:val="uk-UA"/>
        </w:rPr>
        <w:t>льно-методичні матеріали, застосовувати методику</w:t>
      </w:r>
      <w:r w:rsidR="00AA3D1B" w:rsidRPr="001721A6">
        <w:rPr>
          <w:rFonts w:ascii="Times New Roman" w:hAnsi="Times New Roman" w:cs="Times New Roman"/>
          <w:sz w:val="28"/>
          <w:szCs w:val="28"/>
          <w:lang w:val="uk-UA"/>
        </w:rPr>
        <w:t xml:space="preserve"> індивідуального навчання.</w:t>
      </w:r>
    </w:p>
    <w:p w:rsidR="00AA3D1B" w:rsidRPr="001721A6" w:rsidRDefault="00AA3D1B" w:rsidP="00D95B4C">
      <w:pPr>
        <w:spacing w:after="0"/>
        <w:ind w:firstLine="36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Важливим є підвищення компетентності педагога з точки зору психології спілкування зі слухачем; уміння ефективно користуватися засобами комунікації з  метою передачі навчальної інформації та  спілкування зі здобувачем освіти на дистанційній</w:t>
      </w:r>
      <w:r w:rsidR="00660360" w:rsidRPr="001721A6">
        <w:rPr>
          <w:rFonts w:ascii="Times New Roman" w:hAnsi="Times New Roman" w:cs="Times New Roman"/>
          <w:sz w:val="28"/>
          <w:szCs w:val="28"/>
          <w:lang w:val="uk-UA"/>
        </w:rPr>
        <w:t xml:space="preserve"> основі.</w:t>
      </w:r>
    </w:p>
    <w:p w:rsidR="00660360" w:rsidRPr="001721A6" w:rsidRDefault="00660360" w:rsidP="00D95B4C">
      <w:pPr>
        <w:spacing w:after="0"/>
        <w:ind w:firstLine="36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Забезпечення відкритого професійного навчання населення потребує формування інформаційного освітнього середовища.</w:t>
      </w:r>
      <w:r w:rsidR="00827B68" w:rsidRPr="001721A6">
        <w:rPr>
          <w:rFonts w:ascii="Times New Roman" w:hAnsi="Times New Roman" w:cs="Times New Roman"/>
          <w:sz w:val="28"/>
          <w:szCs w:val="28"/>
          <w:lang w:val="uk-UA"/>
        </w:rPr>
        <w:t xml:space="preserve"> В освітньому закладі необхідно визначити  цілі, досягнення яких забезпечить можливість доступу слухачів до якісного електронного освітнього ресурсу:</w:t>
      </w:r>
    </w:p>
    <w:p w:rsidR="00827B68" w:rsidRPr="001721A6" w:rsidRDefault="00E220B1" w:rsidP="00D95B4C">
      <w:pPr>
        <w:pStyle w:val="a3"/>
        <w:numPr>
          <w:ilvl w:val="0"/>
          <w:numId w:val="7"/>
        </w:numPr>
        <w:spacing w:after="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р</w:t>
      </w:r>
      <w:r w:rsidR="00E855CB" w:rsidRPr="001721A6">
        <w:rPr>
          <w:rFonts w:ascii="Times New Roman" w:hAnsi="Times New Roman" w:cs="Times New Roman"/>
          <w:sz w:val="28"/>
          <w:szCs w:val="28"/>
          <w:lang w:val="uk-UA"/>
        </w:rPr>
        <w:t xml:space="preserve">озробка </w:t>
      </w:r>
      <w:r w:rsidRPr="001721A6">
        <w:rPr>
          <w:rFonts w:ascii="Times New Roman" w:hAnsi="Times New Roman" w:cs="Times New Roman"/>
          <w:sz w:val="28"/>
          <w:szCs w:val="28"/>
          <w:lang w:val="uk-UA"/>
        </w:rPr>
        <w:t>електронного навчального забезпечення професій;</w:t>
      </w:r>
    </w:p>
    <w:p w:rsidR="00E220B1" w:rsidRPr="001721A6" w:rsidRDefault="00E220B1" w:rsidP="00D95B4C">
      <w:pPr>
        <w:pStyle w:val="a3"/>
        <w:numPr>
          <w:ilvl w:val="0"/>
          <w:numId w:val="7"/>
        </w:numPr>
        <w:spacing w:after="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створення умов ефективного використання електронних навчальних засобів.</w:t>
      </w:r>
    </w:p>
    <w:p w:rsidR="00E220B1" w:rsidRPr="001721A6" w:rsidRDefault="001F24D2" w:rsidP="00D95B4C">
      <w:pPr>
        <w:pStyle w:val="a3"/>
        <w:tabs>
          <w:tab w:val="left" w:pos="0"/>
        </w:tabs>
        <w:spacing w:after="0"/>
        <w:ind w:left="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     </w:t>
      </w:r>
      <w:r w:rsidR="00E220B1" w:rsidRPr="001721A6">
        <w:rPr>
          <w:rFonts w:ascii="Times New Roman" w:hAnsi="Times New Roman" w:cs="Times New Roman"/>
          <w:sz w:val="28"/>
          <w:szCs w:val="28"/>
          <w:lang w:val="uk-UA"/>
        </w:rPr>
        <w:t>Для досягнення поставлених цілей необхідно визначити напрями роботи з формування інформаційного освітнього середовища, розробити програму діяльності, результатом виконання якої має стати комплексне впровадження інформаційно-комунікаційних технологій в освітній процес.</w:t>
      </w:r>
    </w:p>
    <w:p w:rsidR="00E220B1" w:rsidRPr="001721A6" w:rsidRDefault="001F24D2" w:rsidP="00D95B4C">
      <w:pPr>
        <w:pStyle w:val="a3"/>
        <w:tabs>
          <w:tab w:val="left" w:pos="0"/>
        </w:tabs>
        <w:spacing w:after="0"/>
        <w:ind w:left="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      </w:t>
      </w:r>
      <w:r w:rsidR="00E220B1" w:rsidRPr="001721A6">
        <w:rPr>
          <w:rFonts w:ascii="Times New Roman" w:hAnsi="Times New Roman" w:cs="Times New Roman"/>
          <w:sz w:val="28"/>
          <w:szCs w:val="28"/>
          <w:lang w:val="uk-UA"/>
        </w:rPr>
        <w:t xml:space="preserve">Завдання формування та системного використання інформаційного освітнього середовища з метою забезпечення якісної підготовки кваліфікованих </w:t>
      </w:r>
      <w:r w:rsidR="00E220B1" w:rsidRPr="001721A6">
        <w:rPr>
          <w:rFonts w:ascii="Times New Roman" w:hAnsi="Times New Roman" w:cs="Times New Roman"/>
          <w:sz w:val="28"/>
          <w:szCs w:val="28"/>
          <w:lang w:val="uk-UA"/>
        </w:rPr>
        <w:lastRenderedPageBreak/>
        <w:t>робітничих кадрів при відкритому професійному навчанні населення робить</w:t>
      </w:r>
      <w:r w:rsidR="006D79E3" w:rsidRPr="001721A6">
        <w:rPr>
          <w:rFonts w:ascii="Times New Roman" w:hAnsi="Times New Roman" w:cs="Times New Roman"/>
          <w:sz w:val="28"/>
          <w:szCs w:val="28"/>
          <w:lang w:val="uk-UA"/>
        </w:rPr>
        <w:t xml:space="preserve"> актуальним організацію  роботи з:</w:t>
      </w:r>
    </w:p>
    <w:p w:rsidR="006D79E3" w:rsidRPr="001721A6" w:rsidRDefault="006D79E3" w:rsidP="00D95B4C">
      <w:pPr>
        <w:pStyle w:val="a3"/>
        <w:numPr>
          <w:ilvl w:val="0"/>
          <w:numId w:val="2"/>
        </w:numPr>
        <w:tabs>
          <w:tab w:val="left" w:pos="0"/>
        </w:tabs>
        <w:spacing w:after="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підвищення ком</w:t>
      </w:r>
      <w:r w:rsidR="001F24D2" w:rsidRPr="001721A6">
        <w:rPr>
          <w:rFonts w:ascii="Times New Roman" w:hAnsi="Times New Roman" w:cs="Times New Roman"/>
          <w:sz w:val="28"/>
          <w:szCs w:val="28"/>
          <w:lang w:val="uk-UA"/>
        </w:rPr>
        <w:t>п</w:t>
      </w:r>
      <w:r w:rsidRPr="001721A6">
        <w:rPr>
          <w:rFonts w:ascii="Times New Roman" w:hAnsi="Times New Roman" w:cs="Times New Roman"/>
          <w:sz w:val="28"/>
          <w:szCs w:val="28"/>
          <w:lang w:val="uk-UA"/>
        </w:rPr>
        <w:t>'ютерної грамотності педагогічних працівників;</w:t>
      </w:r>
    </w:p>
    <w:p w:rsidR="006D79E3" w:rsidRPr="001721A6" w:rsidRDefault="006D79E3" w:rsidP="00D95B4C">
      <w:pPr>
        <w:pStyle w:val="a3"/>
        <w:numPr>
          <w:ilvl w:val="0"/>
          <w:numId w:val="2"/>
        </w:numPr>
        <w:tabs>
          <w:tab w:val="left" w:pos="0"/>
        </w:tabs>
        <w:spacing w:after="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створення електронного навчального забезпечення предметів і професій;</w:t>
      </w:r>
    </w:p>
    <w:p w:rsidR="006D79E3" w:rsidRPr="001721A6" w:rsidRDefault="006D79E3" w:rsidP="00D95B4C">
      <w:pPr>
        <w:pStyle w:val="a3"/>
        <w:numPr>
          <w:ilvl w:val="0"/>
          <w:numId w:val="2"/>
        </w:numPr>
        <w:tabs>
          <w:tab w:val="left" w:pos="0"/>
        </w:tabs>
        <w:spacing w:after="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розвитку матеріально-технічної бази з</w:t>
      </w:r>
      <w:r w:rsidR="00BE4978" w:rsidRPr="001721A6">
        <w:rPr>
          <w:rFonts w:ascii="Times New Roman" w:hAnsi="Times New Roman" w:cs="Times New Roman"/>
          <w:sz w:val="28"/>
          <w:szCs w:val="28"/>
          <w:lang w:val="uk-UA"/>
        </w:rPr>
        <w:t xml:space="preserve"> інформаційно-комунікаційного забезпечення;</w:t>
      </w:r>
    </w:p>
    <w:p w:rsidR="00BE4978" w:rsidRPr="001721A6" w:rsidRDefault="00B55EA5" w:rsidP="00D95B4C">
      <w:pPr>
        <w:pStyle w:val="a3"/>
        <w:numPr>
          <w:ilvl w:val="0"/>
          <w:numId w:val="2"/>
        </w:numPr>
        <w:tabs>
          <w:tab w:val="left" w:pos="0"/>
        </w:tabs>
        <w:spacing w:after="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формування електронної бібліотеки для постійного доступу слухачів до відповідних навчальних матеріалів;</w:t>
      </w:r>
    </w:p>
    <w:p w:rsidR="00B55EA5" w:rsidRPr="001721A6" w:rsidRDefault="00B55EA5" w:rsidP="00D95B4C">
      <w:pPr>
        <w:pStyle w:val="a3"/>
        <w:numPr>
          <w:ilvl w:val="0"/>
          <w:numId w:val="2"/>
        </w:numPr>
        <w:tabs>
          <w:tab w:val="left" w:pos="0"/>
        </w:tabs>
        <w:spacing w:after="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упровадження елементів дистанційного навчання здобувачів освіти засобами інформа</w:t>
      </w:r>
      <w:r w:rsidR="004E29A5" w:rsidRPr="001721A6">
        <w:rPr>
          <w:rFonts w:ascii="Times New Roman" w:hAnsi="Times New Roman" w:cs="Times New Roman"/>
          <w:sz w:val="28"/>
          <w:szCs w:val="28"/>
          <w:lang w:val="uk-UA"/>
        </w:rPr>
        <w:t>ційно-комунікаційних технологій.</w:t>
      </w:r>
    </w:p>
    <w:p w:rsidR="00B55EA5" w:rsidRPr="001721A6" w:rsidRDefault="009A0DCF" w:rsidP="00D95B4C">
      <w:pPr>
        <w:tabs>
          <w:tab w:val="left" w:pos="0"/>
        </w:tabs>
        <w:spacing w:after="0"/>
        <w:ind w:left="134"/>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ab/>
        <w:t>Для реалізації поставлених завдань доцільно розробити програму з упровадження інформаційно-комунікаційних технологій.</w:t>
      </w:r>
    </w:p>
    <w:p w:rsidR="009A0DCF" w:rsidRPr="001721A6" w:rsidRDefault="009A0DCF" w:rsidP="00D95B4C">
      <w:pPr>
        <w:tabs>
          <w:tab w:val="left" w:pos="0"/>
        </w:tabs>
        <w:spacing w:after="0"/>
        <w:ind w:left="134"/>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ab/>
        <w:t>Пропонуємо орієнто</w:t>
      </w:r>
      <w:r w:rsidR="00E23443" w:rsidRPr="001721A6">
        <w:rPr>
          <w:rFonts w:ascii="Times New Roman" w:hAnsi="Times New Roman" w:cs="Times New Roman"/>
          <w:sz w:val="28"/>
          <w:szCs w:val="28"/>
          <w:lang w:val="uk-UA"/>
        </w:rPr>
        <w:t>вну програму з  упровадження інформаційно-комунікаційних технологі</w:t>
      </w:r>
      <w:r w:rsidR="00430340" w:rsidRPr="001721A6">
        <w:rPr>
          <w:rFonts w:ascii="Times New Roman" w:hAnsi="Times New Roman" w:cs="Times New Roman"/>
          <w:sz w:val="28"/>
          <w:szCs w:val="28"/>
          <w:lang w:val="uk-UA"/>
        </w:rPr>
        <w:t xml:space="preserve">й (далі: </w:t>
      </w:r>
      <w:r w:rsidR="00E23443" w:rsidRPr="001721A6">
        <w:rPr>
          <w:rFonts w:ascii="Times New Roman" w:hAnsi="Times New Roman" w:cs="Times New Roman"/>
          <w:sz w:val="28"/>
          <w:szCs w:val="28"/>
          <w:lang w:val="uk-UA"/>
        </w:rPr>
        <w:t>ІКТ)</w:t>
      </w:r>
      <w:r w:rsidRPr="001721A6">
        <w:rPr>
          <w:rFonts w:ascii="Times New Roman" w:hAnsi="Times New Roman" w:cs="Times New Roman"/>
          <w:sz w:val="28"/>
          <w:szCs w:val="28"/>
          <w:lang w:val="uk-UA"/>
        </w:rPr>
        <w:t xml:space="preserve"> (таб</w:t>
      </w:r>
      <w:r w:rsidR="008F2E07" w:rsidRPr="001721A6">
        <w:rPr>
          <w:rFonts w:ascii="Times New Roman" w:hAnsi="Times New Roman" w:cs="Times New Roman"/>
          <w:sz w:val="28"/>
          <w:szCs w:val="28"/>
          <w:lang w:val="uk-UA"/>
        </w:rPr>
        <w:t>л</w:t>
      </w:r>
      <w:r w:rsidRPr="001721A6">
        <w:rPr>
          <w:rFonts w:ascii="Times New Roman" w:hAnsi="Times New Roman" w:cs="Times New Roman"/>
          <w:sz w:val="28"/>
          <w:szCs w:val="28"/>
          <w:lang w:val="uk-UA"/>
        </w:rPr>
        <w:t>.3).</w:t>
      </w:r>
    </w:p>
    <w:p w:rsidR="002577FE" w:rsidRPr="001721A6" w:rsidRDefault="002577FE" w:rsidP="009A0DCF">
      <w:pPr>
        <w:tabs>
          <w:tab w:val="left" w:pos="0"/>
        </w:tabs>
        <w:spacing w:after="0" w:line="240" w:lineRule="auto"/>
        <w:ind w:left="134"/>
        <w:jc w:val="both"/>
        <w:rPr>
          <w:rFonts w:ascii="Times New Roman" w:hAnsi="Times New Roman" w:cs="Times New Roman"/>
          <w:sz w:val="28"/>
          <w:szCs w:val="28"/>
          <w:lang w:val="uk-UA"/>
        </w:rPr>
      </w:pPr>
    </w:p>
    <w:p w:rsidR="00A25FCA" w:rsidRPr="001721A6" w:rsidRDefault="009C31DC" w:rsidP="00A25FCA">
      <w:pPr>
        <w:tabs>
          <w:tab w:val="left" w:pos="0"/>
        </w:tabs>
        <w:spacing w:after="0" w:line="240" w:lineRule="auto"/>
        <w:rPr>
          <w:rFonts w:ascii="Times New Roman" w:hAnsi="Times New Roman" w:cs="Times New Roman"/>
          <w:sz w:val="28"/>
          <w:szCs w:val="28"/>
          <w:lang w:val="uk-UA"/>
        </w:rPr>
      </w:pPr>
      <w:r w:rsidRPr="001721A6">
        <w:rPr>
          <w:rFonts w:ascii="Times New Roman" w:hAnsi="Times New Roman" w:cs="Times New Roman"/>
          <w:sz w:val="28"/>
          <w:szCs w:val="28"/>
          <w:lang w:val="uk-UA"/>
        </w:rPr>
        <w:tab/>
      </w:r>
      <w:r w:rsidRPr="001721A6">
        <w:rPr>
          <w:rFonts w:ascii="Times New Roman" w:hAnsi="Times New Roman" w:cs="Times New Roman"/>
          <w:sz w:val="28"/>
          <w:szCs w:val="28"/>
          <w:lang w:val="uk-UA"/>
        </w:rPr>
        <w:tab/>
      </w:r>
      <w:r w:rsidRPr="001721A6">
        <w:rPr>
          <w:rFonts w:ascii="Times New Roman" w:hAnsi="Times New Roman" w:cs="Times New Roman"/>
          <w:sz w:val="28"/>
          <w:szCs w:val="28"/>
          <w:lang w:val="uk-UA"/>
        </w:rPr>
        <w:tab/>
      </w:r>
      <w:r w:rsidRPr="001721A6">
        <w:rPr>
          <w:rFonts w:ascii="Times New Roman" w:hAnsi="Times New Roman" w:cs="Times New Roman"/>
          <w:sz w:val="28"/>
          <w:szCs w:val="28"/>
          <w:lang w:val="uk-UA"/>
        </w:rPr>
        <w:tab/>
      </w:r>
      <w:r w:rsidR="00A25FCA" w:rsidRPr="001721A6">
        <w:rPr>
          <w:rFonts w:ascii="Times New Roman" w:hAnsi="Times New Roman" w:cs="Times New Roman"/>
          <w:sz w:val="28"/>
          <w:szCs w:val="28"/>
          <w:lang w:val="uk-UA"/>
        </w:rPr>
        <w:tab/>
      </w:r>
      <w:r w:rsidR="002577FE" w:rsidRPr="001721A6">
        <w:rPr>
          <w:rFonts w:ascii="Times New Roman" w:hAnsi="Times New Roman" w:cs="Times New Roman"/>
          <w:sz w:val="28"/>
          <w:szCs w:val="28"/>
          <w:lang w:val="uk-UA"/>
        </w:rPr>
        <w:tab/>
      </w:r>
      <w:r w:rsidR="002577FE" w:rsidRPr="001721A6">
        <w:rPr>
          <w:rFonts w:ascii="Times New Roman" w:hAnsi="Times New Roman" w:cs="Times New Roman"/>
          <w:sz w:val="28"/>
          <w:szCs w:val="28"/>
          <w:lang w:val="uk-UA"/>
        </w:rPr>
        <w:tab/>
      </w:r>
      <w:r w:rsidR="002577FE" w:rsidRPr="001721A6">
        <w:rPr>
          <w:rFonts w:ascii="Times New Roman" w:hAnsi="Times New Roman" w:cs="Times New Roman"/>
          <w:sz w:val="28"/>
          <w:szCs w:val="28"/>
          <w:lang w:val="uk-UA"/>
        </w:rPr>
        <w:tab/>
      </w:r>
      <w:r w:rsidR="002577FE" w:rsidRPr="001721A6">
        <w:rPr>
          <w:rFonts w:ascii="Times New Roman" w:hAnsi="Times New Roman" w:cs="Times New Roman"/>
          <w:sz w:val="28"/>
          <w:szCs w:val="28"/>
          <w:lang w:val="uk-UA"/>
        </w:rPr>
        <w:tab/>
      </w:r>
      <w:r w:rsidR="00A25FCA" w:rsidRPr="001721A6">
        <w:rPr>
          <w:rFonts w:ascii="Times New Roman" w:hAnsi="Times New Roman" w:cs="Times New Roman"/>
          <w:sz w:val="28"/>
          <w:szCs w:val="28"/>
          <w:lang w:val="uk-UA"/>
        </w:rPr>
        <w:tab/>
      </w:r>
      <w:r w:rsidR="00A25FCA" w:rsidRPr="001721A6">
        <w:rPr>
          <w:rFonts w:ascii="Times New Roman" w:hAnsi="Times New Roman" w:cs="Times New Roman"/>
          <w:sz w:val="28"/>
          <w:szCs w:val="28"/>
          <w:lang w:val="uk-UA"/>
        </w:rPr>
        <w:tab/>
      </w:r>
      <w:r w:rsidR="002577FE" w:rsidRPr="001721A6">
        <w:rPr>
          <w:rFonts w:ascii="Times New Roman" w:hAnsi="Times New Roman" w:cs="Times New Roman"/>
          <w:sz w:val="28"/>
          <w:szCs w:val="28"/>
          <w:lang w:val="uk-UA"/>
        </w:rPr>
        <w:t>Таблиця 3</w:t>
      </w:r>
    </w:p>
    <w:p w:rsidR="00CC2DBF" w:rsidRPr="001721A6" w:rsidRDefault="00305C12" w:rsidP="005C3289">
      <w:pPr>
        <w:tabs>
          <w:tab w:val="left" w:pos="0"/>
        </w:tabs>
        <w:spacing w:after="0"/>
        <w:jc w:val="center"/>
        <w:rPr>
          <w:rFonts w:ascii="Times New Roman" w:hAnsi="Times New Roman" w:cs="Times New Roman"/>
          <w:sz w:val="28"/>
          <w:szCs w:val="28"/>
          <w:lang w:val="uk-UA"/>
        </w:rPr>
      </w:pPr>
      <w:r w:rsidRPr="001721A6">
        <w:rPr>
          <w:rFonts w:ascii="Times New Roman" w:hAnsi="Times New Roman" w:cs="Times New Roman"/>
          <w:b/>
          <w:sz w:val="28"/>
          <w:szCs w:val="28"/>
          <w:lang w:val="uk-UA"/>
        </w:rPr>
        <w:t>Програма</w:t>
      </w:r>
    </w:p>
    <w:p w:rsidR="00305C12" w:rsidRPr="001721A6" w:rsidRDefault="00305C12" w:rsidP="005C3289">
      <w:pPr>
        <w:tabs>
          <w:tab w:val="left" w:pos="0"/>
        </w:tabs>
        <w:spacing w:after="0"/>
        <w:ind w:left="134"/>
        <w:jc w:val="center"/>
        <w:rPr>
          <w:rFonts w:ascii="Times New Roman" w:hAnsi="Times New Roman" w:cs="Times New Roman"/>
          <w:b/>
          <w:sz w:val="28"/>
          <w:szCs w:val="28"/>
          <w:lang w:val="uk-UA"/>
        </w:rPr>
      </w:pPr>
      <w:r w:rsidRPr="001721A6">
        <w:rPr>
          <w:rFonts w:ascii="Times New Roman" w:hAnsi="Times New Roman" w:cs="Times New Roman"/>
          <w:b/>
          <w:sz w:val="28"/>
          <w:szCs w:val="28"/>
          <w:lang w:val="uk-UA"/>
        </w:rPr>
        <w:t xml:space="preserve">з упровадження інформаційно-комунікаційних технологій </w:t>
      </w:r>
    </w:p>
    <w:p w:rsidR="00305C12" w:rsidRPr="001721A6" w:rsidRDefault="00305C12" w:rsidP="005C3289">
      <w:pPr>
        <w:tabs>
          <w:tab w:val="left" w:pos="0"/>
        </w:tabs>
        <w:spacing w:after="0"/>
        <w:ind w:left="134"/>
        <w:jc w:val="center"/>
        <w:rPr>
          <w:rFonts w:ascii="Times New Roman" w:hAnsi="Times New Roman" w:cs="Times New Roman"/>
          <w:b/>
          <w:sz w:val="28"/>
          <w:szCs w:val="28"/>
          <w:lang w:val="uk-UA"/>
        </w:rPr>
      </w:pPr>
      <w:r w:rsidRPr="001721A6">
        <w:rPr>
          <w:rFonts w:ascii="Times New Roman" w:hAnsi="Times New Roman" w:cs="Times New Roman"/>
          <w:b/>
          <w:sz w:val="28"/>
          <w:szCs w:val="28"/>
          <w:lang w:val="uk-UA"/>
        </w:rPr>
        <w:t>в освітній процес закладу професійної (професійно-технічної) освіти</w:t>
      </w:r>
    </w:p>
    <w:p w:rsidR="00A25FCA" w:rsidRPr="001721A6" w:rsidRDefault="00A25FCA" w:rsidP="00305C12">
      <w:pPr>
        <w:tabs>
          <w:tab w:val="left" w:pos="0"/>
        </w:tabs>
        <w:spacing w:after="0" w:line="240" w:lineRule="auto"/>
        <w:ind w:left="134"/>
        <w:jc w:val="center"/>
        <w:rPr>
          <w:rFonts w:ascii="Times New Roman" w:hAnsi="Times New Roman" w:cs="Times New Roman"/>
          <w:b/>
          <w:sz w:val="28"/>
          <w:szCs w:val="28"/>
          <w:lang w:val="uk-UA"/>
        </w:rPr>
      </w:pPr>
    </w:p>
    <w:tbl>
      <w:tblPr>
        <w:tblStyle w:val="a4"/>
        <w:tblW w:w="0" w:type="auto"/>
        <w:tblInd w:w="134" w:type="dxa"/>
        <w:tblLook w:val="04A0"/>
      </w:tblPr>
      <w:tblGrid>
        <w:gridCol w:w="6920"/>
        <w:gridCol w:w="2800"/>
      </w:tblGrid>
      <w:tr w:rsidR="00804FB1" w:rsidRPr="001721A6" w:rsidTr="00CC2DBF">
        <w:tc>
          <w:tcPr>
            <w:tcW w:w="6920" w:type="dxa"/>
          </w:tcPr>
          <w:p w:rsidR="00804FB1" w:rsidRPr="001721A6" w:rsidRDefault="00804FB1" w:rsidP="008419A5">
            <w:pPr>
              <w:tabs>
                <w:tab w:val="left" w:pos="0"/>
              </w:tabs>
              <w:jc w:val="center"/>
              <w:rPr>
                <w:rFonts w:ascii="Times New Roman" w:hAnsi="Times New Roman" w:cs="Times New Roman"/>
                <w:b/>
                <w:sz w:val="28"/>
                <w:szCs w:val="28"/>
                <w:lang w:val="uk-UA"/>
              </w:rPr>
            </w:pPr>
            <w:r w:rsidRPr="001721A6">
              <w:rPr>
                <w:rFonts w:ascii="Times New Roman" w:hAnsi="Times New Roman" w:cs="Times New Roman"/>
                <w:b/>
                <w:sz w:val="28"/>
                <w:szCs w:val="28"/>
                <w:lang w:val="uk-UA"/>
              </w:rPr>
              <w:t>Заходи</w:t>
            </w:r>
          </w:p>
        </w:tc>
        <w:tc>
          <w:tcPr>
            <w:tcW w:w="2800" w:type="dxa"/>
          </w:tcPr>
          <w:p w:rsidR="00804FB1" w:rsidRPr="001721A6" w:rsidRDefault="00804FB1" w:rsidP="008419A5">
            <w:pPr>
              <w:tabs>
                <w:tab w:val="left" w:pos="0"/>
              </w:tabs>
              <w:jc w:val="center"/>
              <w:rPr>
                <w:rFonts w:ascii="Times New Roman" w:hAnsi="Times New Roman" w:cs="Times New Roman"/>
                <w:b/>
                <w:sz w:val="28"/>
                <w:szCs w:val="28"/>
                <w:lang w:val="uk-UA"/>
              </w:rPr>
            </w:pPr>
            <w:r w:rsidRPr="001721A6">
              <w:rPr>
                <w:rFonts w:ascii="Times New Roman" w:hAnsi="Times New Roman" w:cs="Times New Roman"/>
                <w:b/>
                <w:sz w:val="28"/>
                <w:szCs w:val="28"/>
                <w:lang w:val="uk-UA"/>
              </w:rPr>
              <w:t>Термін реалізації</w:t>
            </w:r>
          </w:p>
        </w:tc>
      </w:tr>
      <w:tr w:rsidR="00450F48" w:rsidRPr="001721A6" w:rsidTr="00CC2DBF">
        <w:tc>
          <w:tcPr>
            <w:tcW w:w="6920" w:type="dxa"/>
          </w:tcPr>
          <w:p w:rsidR="00450F48" w:rsidRPr="001721A6" w:rsidRDefault="00450F48" w:rsidP="009C4FA9">
            <w:pPr>
              <w:tabs>
                <w:tab w:val="left" w:pos="0"/>
              </w:tabs>
              <w:spacing w:line="340" w:lineRule="exact"/>
              <w:rPr>
                <w:rFonts w:ascii="Times New Roman" w:hAnsi="Times New Roman" w:cs="Times New Roman"/>
                <w:sz w:val="28"/>
                <w:szCs w:val="28"/>
                <w:lang w:val="uk-UA"/>
              </w:rPr>
            </w:pPr>
            <w:r w:rsidRPr="001721A6">
              <w:rPr>
                <w:rFonts w:ascii="Times New Roman" w:hAnsi="Times New Roman" w:cs="Times New Roman"/>
                <w:sz w:val="28"/>
                <w:szCs w:val="28"/>
                <w:lang w:val="uk-UA"/>
              </w:rPr>
              <w:t>Визначення напрямків роботи з формування інформаційного освітнього середовища</w:t>
            </w:r>
          </w:p>
        </w:tc>
        <w:tc>
          <w:tcPr>
            <w:tcW w:w="2800" w:type="dxa"/>
          </w:tcPr>
          <w:p w:rsidR="00450F48" w:rsidRPr="001721A6" w:rsidRDefault="00450F48" w:rsidP="009C4FA9">
            <w:pPr>
              <w:tabs>
                <w:tab w:val="left" w:pos="0"/>
              </w:tabs>
              <w:spacing w:line="340" w:lineRule="exact"/>
              <w:rPr>
                <w:rFonts w:ascii="Times New Roman" w:hAnsi="Times New Roman" w:cs="Times New Roman"/>
                <w:sz w:val="28"/>
                <w:szCs w:val="28"/>
                <w:lang w:val="uk-UA"/>
              </w:rPr>
            </w:pPr>
          </w:p>
        </w:tc>
      </w:tr>
      <w:tr w:rsidR="00450F48" w:rsidRPr="001721A6" w:rsidTr="00CC2DBF">
        <w:tc>
          <w:tcPr>
            <w:tcW w:w="6920" w:type="dxa"/>
          </w:tcPr>
          <w:p w:rsidR="00450F48" w:rsidRPr="001721A6" w:rsidRDefault="00450F48" w:rsidP="009C4FA9">
            <w:pPr>
              <w:tabs>
                <w:tab w:val="left" w:pos="0"/>
              </w:tabs>
              <w:spacing w:line="340" w:lineRule="exact"/>
              <w:rPr>
                <w:rFonts w:ascii="Times New Roman" w:hAnsi="Times New Roman" w:cs="Times New Roman"/>
                <w:sz w:val="28"/>
                <w:szCs w:val="28"/>
                <w:lang w:val="uk-UA"/>
              </w:rPr>
            </w:pPr>
            <w:r w:rsidRPr="001721A6">
              <w:rPr>
                <w:rFonts w:ascii="Times New Roman" w:hAnsi="Times New Roman" w:cs="Times New Roman"/>
                <w:sz w:val="28"/>
                <w:szCs w:val="28"/>
                <w:lang w:val="uk-UA"/>
              </w:rPr>
              <w:t>Виявлення рівня компетентності педпрацівників у використанні інформаційно-комунікаційних технологій</w:t>
            </w:r>
          </w:p>
        </w:tc>
        <w:tc>
          <w:tcPr>
            <w:tcW w:w="2800" w:type="dxa"/>
          </w:tcPr>
          <w:p w:rsidR="00976AF6" w:rsidRPr="001721A6" w:rsidRDefault="00976AF6" w:rsidP="009C4FA9">
            <w:pPr>
              <w:tabs>
                <w:tab w:val="left" w:pos="0"/>
              </w:tabs>
              <w:spacing w:line="340" w:lineRule="exact"/>
              <w:rPr>
                <w:rFonts w:ascii="Times New Roman" w:hAnsi="Times New Roman" w:cs="Times New Roman"/>
                <w:sz w:val="28"/>
                <w:szCs w:val="28"/>
                <w:lang w:val="uk-UA"/>
              </w:rPr>
            </w:pPr>
          </w:p>
        </w:tc>
      </w:tr>
      <w:tr w:rsidR="00450F48" w:rsidRPr="001721A6" w:rsidTr="00CC2DBF">
        <w:tc>
          <w:tcPr>
            <w:tcW w:w="6920" w:type="dxa"/>
          </w:tcPr>
          <w:p w:rsidR="00450F48" w:rsidRPr="001721A6" w:rsidRDefault="00450F48" w:rsidP="009C4FA9">
            <w:pPr>
              <w:tabs>
                <w:tab w:val="left" w:pos="0"/>
              </w:tabs>
              <w:spacing w:line="340" w:lineRule="exact"/>
              <w:rPr>
                <w:rFonts w:ascii="Times New Roman" w:hAnsi="Times New Roman" w:cs="Times New Roman"/>
                <w:sz w:val="28"/>
                <w:szCs w:val="28"/>
                <w:lang w:val="uk-UA"/>
              </w:rPr>
            </w:pPr>
            <w:r w:rsidRPr="001721A6">
              <w:rPr>
                <w:rFonts w:ascii="Times New Roman" w:hAnsi="Times New Roman" w:cs="Times New Roman"/>
                <w:sz w:val="28"/>
                <w:szCs w:val="28"/>
                <w:lang w:val="uk-UA"/>
              </w:rPr>
              <w:t>Забезпечення підвищення рівня комп’ютерної грамотності педагогічних</w:t>
            </w:r>
            <w:r w:rsidR="00305C12" w:rsidRPr="001721A6">
              <w:rPr>
                <w:rFonts w:ascii="Times New Roman" w:hAnsi="Times New Roman" w:cs="Times New Roman"/>
                <w:sz w:val="28"/>
                <w:szCs w:val="28"/>
                <w:lang w:val="uk-UA"/>
              </w:rPr>
              <w:t xml:space="preserve"> працівників</w:t>
            </w:r>
          </w:p>
        </w:tc>
        <w:tc>
          <w:tcPr>
            <w:tcW w:w="2800" w:type="dxa"/>
          </w:tcPr>
          <w:p w:rsidR="00450F48" w:rsidRPr="001721A6" w:rsidRDefault="00450F48" w:rsidP="009C4FA9">
            <w:pPr>
              <w:tabs>
                <w:tab w:val="left" w:pos="0"/>
              </w:tabs>
              <w:spacing w:line="340" w:lineRule="exact"/>
              <w:rPr>
                <w:rFonts w:ascii="Times New Roman" w:hAnsi="Times New Roman" w:cs="Times New Roman"/>
                <w:sz w:val="28"/>
                <w:szCs w:val="28"/>
                <w:lang w:val="uk-UA"/>
              </w:rPr>
            </w:pPr>
          </w:p>
        </w:tc>
      </w:tr>
      <w:tr w:rsidR="00450F48" w:rsidRPr="001721A6" w:rsidTr="00CC2DBF">
        <w:tc>
          <w:tcPr>
            <w:tcW w:w="6920" w:type="dxa"/>
          </w:tcPr>
          <w:p w:rsidR="00450F48" w:rsidRPr="001721A6" w:rsidRDefault="00976AF6" w:rsidP="009C4FA9">
            <w:pPr>
              <w:tabs>
                <w:tab w:val="left" w:pos="0"/>
              </w:tabs>
              <w:spacing w:line="340" w:lineRule="exact"/>
              <w:rPr>
                <w:rFonts w:ascii="Times New Roman" w:hAnsi="Times New Roman" w:cs="Times New Roman"/>
                <w:sz w:val="28"/>
                <w:szCs w:val="28"/>
                <w:lang w:val="uk-UA"/>
              </w:rPr>
            </w:pPr>
            <w:r w:rsidRPr="001721A6">
              <w:rPr>
                <w:rFonts w:ascii="Times New Roman" w:hAnsi="Times New Roman" w:cs="Times New Roman"/>
                <w:sz w:val="28"/>
                <w:szCs w:val="28"/>
                <w:lang w:val="uk-UA"/>
              </w:rPr>
              <w:t>Розробка структури електронного навчально-методичного комплексу</w:t>
            </w:r>
            <w:r w:rsidR="00305C12" w:rsidRPr="001721A6">
              <w:rPr>
                <w:rFonts w:ascii="Times New Roman" w:hAnsi="Times New Roman" w:cs="Times New Roman"/>
                <w:sz w:val="28"/>
                <w:szCs w:val="28"/>
                <w:lang w:val="uk-UA"/>
              </w:rPr>
              <w:t xml:space="preserve"> (далі: ЕНМК)</w:t>
            </w:r>
          </w:p>
        </w:tc>
        <w:tc>
          <w:tcPr>
            <w:tcW w:w="2800" w:type="dxa"/>
          </w:tcPr>
          <w:p w:rsidR="00450F48" w:rsidRPr="001721A6" w:rsidRDefault="00450F48" w:rsidP="009C4FA9">
            <w:pPr>
              <w:tabs>
                <w:tab w:val="left" w:pos="0"/>
              </w:tabs>
              <w:spacing w:line="340" w:lineRule="exact"/>
              <w:rPr>
                <w:rFonts w:ascii="Times New Roman" w:hAnsi="Times New Roman" w:cs="Times New Roman"/>
                <w:sz w:val="28"/>
                <w:szCs w:val="28"/>
                <w:lang w:val="uk-UA"/>
              </w:rPr>
            </w:pPr>
          </w:p>
        </w:tc>
      </w:tr>
      <w:tr w:rsidR="00450F48" w:rsidRPr="001721A6" w:rsidTr="00CC2DBF">
        <w:tc>
          <w:tcPr>
            <w:tcW w:w="6920" w:type="dxa"/>
          </w:tcPr>
          <w:p w:rsidR="00450F48" w:rsidRPr="001721A6" w:rsidRDefault="00976AF6" w:rsidP="009C4FA9">
            <w:pPr>
              <w:tabs>
                <w:tab w:val="left" w:pos="0"/>
              </w:tabs>
              <w:spacing w:line="340" w:lineRule="exact"/>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Формування творчих груп педпрацівників для роботи над створенням електронних навчально-методичних комплексів </w:t>
            </w:r>
            <w:r w:rsidR="008F2E07" w:rsidRPr="001721A6">
              <w:rPr>
                <w:rFonts w:ascii="Times New Roman" w:hAnsi="Times New Roman" w:cs="Times New Roman"/>
                <w:sz w:val="28"/>
                <w:szCs w:val="28"/>
                <w:lang w:val="uk-UA"/>
              </w:rPr>
              <w:t xml:space="preserve"> </w:t>
            </w:r>
          </w:p>
        </w:tc>
        <w:tc>
          <w:tcPr>
            <w:tcW w:w="2800" w:type="dxa"/>
          </w:tcPr>
          <w:p w:rsidR="00450F48" w:rsidRPr="001721A6" w:rsidRDefault="00450F48" w:rsidP="009C4FA9">
            <w:pPr>
              <w:tabs>
                <w:tab w:val="left" w:pos="0"/>
              </w:tabs>
              <w:spacing w:line="340" w:lineRule="exact"/>
              <w:rPr>
                <w:rFonts w:ascii="Times New Roman" w:hAnsi="Times New Roman" w:cs="Times New Roman"/>
                <w:sz w:val="28"/>
                <w:szCs w:val="28"/>
                <w:lang w:val="uk-UA"/>
              </w:rPr>
            </w:pPr>
          </w:p>
        </w:tc>
      </w:tr>
      <w:tr w:rsidR="008419A5" w:rsidRPr="001721A6" w:rsidTr="00CC2DBF">
        <w:tc>
          <w:tcPr>
            <w:tcW w:w="6920" w:type="dxa"/>
          </w:tcPr>
          <w:p w:rsidR="008419A5" w:rsidRPr="001721A6" w:rsidRDefault="00A60482" w:rsidP="009C4FA9">
            <w:pPr>
              <w:tabs>
                <w:tab w:val="left" w:pos="0"/>
              </w:tabs>
              <w:spacing w:line="340" w:lineRule="exact"/>
              <w:rPr>
                <w:rFonts w:ascii="Times New Roman" w:hAnsi="Times New Roman" w:cs="Times New Roman"/>
                <w:sz w:val="28"/>
                <w:szCs w:val="28"/>
                <w:lang w:val="uk-UA"/>
              </w:rPr>
            </w:pPr>
            <w:r w:rsidRPr="001721A6">
              <w:rPr>
                <w:rFonts w:ascii="Times New Roman" w:hAnsi="Times New Roman" w:cs="Times New Roman"/>
                <w:sz w:val="28"/>
                <w:szCs w:val="28"/>
                <w:lang w:val="uk-UA"/>
              </w:rPr>
              <w:t>Забезпечення науково-методичного супроводу інноваційної діяльності</w:t>
            </w:r>
          </w:p>
        </w:tc>
        <w:tc>
          <w:tcPr>
            <w:tcW w:w="2800" w:type="dxa"/>
          </w:tcPr>
          <w:p w:rsidR="008419A5" w:rsidRPr="001721A6" w:rsidRDefault="008419A5" w:rsidP="009C4FA9">
            <w:pPr>
              <w:tabs>
                <w:tab w:val="left" w:pos="0"/>
              </w:tabs>
              <w:spacing w:line="340" w:lineRule="exact"/>
              <w:rPr>
                <w:rFonts w:ascii="Times New Roman" w:hAnsi="Times New Roman" w:cs="Times New Roman"/>
                <w:sz w:val="28"/>
                <w:szCs w:val="28"/>
                <w:lang w:val="uk-UA"/>
              </w:rPr>
            </w:pPr>
          </w:p>
        </w:tc>
      </w:tr>
      <w:tr w:rsidR="008419A5" w:rsidRPr="001721A6" w:rsidTr="00CC2DBF">
        <w:tc>
          <w:tcPr>
            <w:tcW w:w="6920" w:type="dxa"/>
          </w:tcPr>
          <w:p w:rsidR="008419A5" w:rsidRPr="001721A6" w:rsidRDefault="00A60482" w:rsidP="009C4FA9">
            <w:pPr>
              <w:tabs>
                <w:tab w:val="left" w:pos="0"/>
              </w:tabs>
              <w:spacing w:line="340" w:lineRule="exact"/>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Апробація </w:t>
            </w:r>
            <w:r w:rsidR="00305C12" w:rsidRPr="001721A6">
              <w:rPr>
                <w:rFonts w:ascii="Times New Roman" w:hAnsi="Times New Roman" w:cs="Times New Roman"/>
                <w:sz w:val="28"/>
                <w:szCs w:val="28"/>
                <w:lang w:val="uk-UA"/>
              </w:rPr>
              <w:t>складових ЕНМК у навчальній діяльності</w:t>
            </w:r>
          </w:p>
        </w:tc>
        <w:tc>
          <w:tcPr>
            <w:tcW w:w="2800" w:type="dxa"/>
          </w:tcPr>
          <w:p w:rsidR="008419A5" w:rsidRPr="001721A6" w:rsidRDefault="008419A5" w:rsidP="009C4FA9">
            <w:pPr>
              <w:tabs>
                <w:tab w:val="left" w:pos="0"/>
              </w:tabs>
              <w:spacing w:line="340" w:lineRule="exact"/>
              <w:rPr>
                <w:rFonts w:ascii="Times New Roman" w:hAnsi="Times New Roman" w:cs="Times New Roman"/>
                <w:sz w:val="28"/>
                <w:szCs w:val="28"/>
                <w:lang w:val="uk-UA"/>
              </w:rPr>
            </w:pPr>
          </w:p>
        </w:tc>
      </w:tr>
      <w:tr w:rsidR="008419A5" w:rsidRPr="001721A6" w:rsidTr="00CC2DBF">
        <w:tc>
          <w:tcPr>
            <w:tcW w:w="6920" w:type="dxa"/>
          </w:tcPr>
          <w:p w:rsidR="008419A5" w:rsidRPr="001721A6" w:rsidRDefault="00297322" w:rsidP="009C4FA9">
            <w:pPr>
              <w:tabs>
                <w:tab w:val="left" w:pos="0"/>
              </w:tabs>
              <w:spacing w:line="340" w:lineRule="exact"/>
              <w:rPr>
                <w:rFonts w:ascii="Times New Roman" w:hAnsi="Times New Roman" w:cs="Times New Roman"/>
                <w:sz w:val="28"/>
                <w:szCs w:val="28"/>
                <w:lang w:val="uk-UA"/>
              </w:rPr>
            </w:pPr>
            <w:r w:rsidRPr="001721A6">
              <w:rPr>
                <w:rFonts w:ascii="Times New Roman" w:hAnsi="Times New Roman" w:cs="Times New Roman"/>
                <w:sz w:val="28"/>
                <w:szCs w:val="28"/>
                <w:lang w:val="uk-UA"/>
              </w:rPr>
              <w:t>Створення електронної бібліотеки навчального закладу</w:t>
            </w:r>
          </w:p>
        </w:tc>
        <w:tc>
          <w:tcPr>
            <w:tcW w:w="2800" w:type="dxa"/>
          </w:tcPr>
          <w:p w:rsidR="008419A5" w:rsidRPr="001721A6" w:rsidRDefault="008419A5" w:rsidP="009C4FA9">
            <w:pPr>
              <w:tabs>
                <w:tab w:val="left" w:pos="0"/>
              </w:tabs>
              <w:spacing w:line="340" w:lineRule="exact"/>
              <w:rPr>
                <w:rFonts w:ascii="Times New Roman" w:hAnsi="Times New Roman" w:cs="Times New Roman"/>
                <w:sz w:val="28"/>
                <w:szCs w:val="28"/>
                <w:lang w:val="uk-UA"/>
              </w:rPr>
            </w:pPr>
          </w:p>
        </w:tc>
      </w:tr>
      <w:tr w:rsidR="008419A5" w:rsidRPr="001721A6" w:rsidTr="00CC2DBF">
        <w:tc>
          <w:tcPr>
            <w:tcW w:w="6920" w:type="dxa"/>
          </w:tcPr>
          <w:p w:rsidR="008419A5" w:rsidRPr="001721A6" w:rsidRDefault="00297322" w:rsidP="009C4FA9">
            <w:pPr>
              <w:tabs>
                <w:tab w:val="left" w:pos="0"/>
              </w:tabs>
              <w:spacing w:line="340" w:lineRule="exact"/>
              <w:rPr>
                <w:rFonts w:ascii="Times New Roman" w:hAnsi="Times New Roman" w:cs="Times New Roman"/>
                <w:sz w:val="28"/>
                <w:szCs w:val="28"/>
                <w:lang w:val="uk-UA"/>
              </w:rPr>
            </w:pPr>
            <w:r w:rsidRPr="001721A6">
              <w:rPr>
                <w:rFonts w:ascii="Times New Roman" w:hAnsi="Times New Roman" w:cs="Times New Roman"/>
                <w:sz w:val="28"/>
                <w:szCs w:val="28"/>
                <w:lang w:val="uk-UA"/>
              </w:rPr>
              <w:t>Упровадження елементів дистанційного навчання засобами інформаційно-комунікаційних технологій</w:t>
            </w:r>
          </w:p>
        </w:tc>
        <w:tc>
          <w:tcPr>
            <w:tcW w:w="2800" w:type="dxa"/>
          </w:tcPr>
          <w:p w:rsidR="008419A5" w:rsidRPr="001721A6" w:rsidRDefault="008419A5" w:rsidP="009C4FA9">
            <w:pPr>
              <w:tabs>
                <w:tab w:val="left" w:pos="0"/>
              </w:tabs>
              <w:spacing w:line="340" w:lineRule="exact"/>
              <w:rPr>
                <w:rFonts w:ascii="Times New Roman" w:hAnsi="Times New Roman" w:cs="Times New Roman"/>
                <w:sz w:val="28"/>
                <w:szCs w:val="28"/>
                <w:lang w:val="uk-UA"/>
              </w:rPr>
            </w:pPr>
          </w:p>
        </w:tc>
      </w:tr>
      <w:tr w:rsidR="008419A5" w:rsidRPr="001721A6" w:rsidTr="00CC2DBF">
        <w:tc>
          <w:tcPr>
            <w:tcW w:w="6920" w:type="dxa"/>
          </w:tcPr>
          <w:p w:rsidR="008419A5" w:rsidRPr="001721A6" w:rsidRDefault="00CC2DBF" w:rsidP="009C4FA9">
            <w:pPr>
              <w:tabs>
                <w:tab w:val="left" w:pos="0"/>
              </w:tabs>
              <w:spacing w:line="340" w:lineRule="exact"/>
              <w:rPr>
                <w:rFonts w:ascii="Times New Roman" w:hAnsi="Times New Roman" w:cs="Times New Roman"/>
                <w:sz w:val="28"/>
                <w:szCs w:val="28"/>
                <w:lang w:val="uk-UA"/>
              </w:rPr>
            </w:pPr>
            <w:r w:rsidRPr="001721A6">
              <w:rPr>
                <w:rFonts w:ascii="Times New Roman" w:hAnsi="Times New Roman" w:cs="Times New Roman"/>
                <w:sz w:val="28"/>
                <w:szCs w:val="28"/>
                <w:lang w:val="uk-UA"/>
              </w:rPr>
              <w:t>Аналіз результатів роботи творчих груп над розробленням ЕНМК</w:t>
            </w:r>
          </w:p>
        </w:tc>
        <w:tc>
          <w:tcPr>
            <w:tcW w:w="2800" w:type="dxa"/>
          </w:tcPr>
          <w:p w:rsidR="008419A5" w:rsidRPr="001721A6" w:rsidRDefault="008419A5" w:rsidP="009C4FA9">
            <w:pPr>
              <w:tabs>
                <w:tab w:val="left" w:pos="0"/>
              </w:tabs>
              <w:spacing w:line="340" w:lineRule="exact"/>
              <w:rPr>
                <w:rFonts w:ascii="Times New Roman" w:hAnsi="Times New Roman" w:cs="Times New Roman"/>
                <w:sz w:val="28"/>
                <w:szCs w:val="28"/>
                <w:lang w:val="uk-UA"/>
              </w:rPr>
            </w:pPr>
          </w:p>
        </w:tc>
      </w:tr>
      <w:tr w:rsidR="00CC2DBF" w:rsidRPr="001721A6" w:rsidTr="00CC2DBF">
        <w:tc>
          <w:tcPr>
            <w:tcW w:w="6920" w:type="dxa"/>
          </w:tcPr>
          <w:p w:rsidR="00CC2DBF" w:rsidRPr="001721A6" w:rsidRDefault="00CC2DBF" w:rsidP="005C3289">
            <w:pPr>
              <w:tabs>
                <w:tab w:val="left" w:pos="0"/>
              </w:tabs>
              <w:spacing w:line="276" w:lineRule="auto"/>
              <w:rPr>
                <w:rFonts w:ascii="Times New Roman" w:hAnsi="Times New Roman" w:cs="Times New Roman"/>
                <w:sz w:val="28"/>
                <w:szCs w:val="28"/>
                <w:lang w:val="uk-UA"/>
              </w:rPr>
            </w:pPr>
            <w:r w:rsidRPr="001721A6">
              <w:rPr>
                <w:rFonts w:ascii="Times New Roman" w:hAnsi="Times New Roman" w:cs="Times New Roman"/>
                <w:sz w:val="28"/>
                <w:szCs w:val="28"/>
                <w:lang w:val="uk-UA"/>
              </w:rPr>
              <w:lastRenderedPageBreak/>
              <w:t>Координація діяльності із завершення роботи над проектами</w:t>
            </w:r>
            <w:r w:rsidR="00305C12" w:rsidRPr="001721A6">
              <w:rPr>
                <w:rFonts w:ascii="Times New Roman" w:hAnsi="Times New Roman" w:cs="Times New Roman"/>
                <w:sz w:val="28"/>
                <w:szCs w:val="28"/>
                <w:lang w:val="uk-UA"/>
              </w:rPr>
              <w:t xml:space="preserve"> з розроблення та впровадження в освітній процес ЕНМК</w:t>
            </w:r>
          </w:p>
        </w:tc>
        <w:tc>
          <w:tcPr>
            <w:tcW w:w="2800" w:type="dxa"/>
          </w:tcPr>
          <w:p w:rsidR="00CC2DBF" w:rsidRPr="001721A6" w:rsidRDefault="00CC2DBF" w:rsidP="005C3289">
            <w:pPr>
              <w:tabs>
                <w:tab w:val="left" w:pos="0"/>
              </w:tabs>
              <w:spacing w:line="276" w:lineRule="auto"/>
              <w:rPr>
                <w:rFonts w:ascii="Times New Roman" w:hAnsi="Times New Roman" w:cs="Times New Roman"/>
                <w:sz w:val="28"/>
                <w:szCs w:val="28"/>
                <w:lang w:val="uk-UA"/>
              </w:rPr>
            </w:pPr>
          </w:p>
        </w:tc>
      </w:tr>
      <w:tr w:rsidR="00CC2DBF" w:rsidRPr="001721A6" w:rsidTr="00CC2DBF">
        <w:tc>
          <w:tcPr>
            <w:tcW w:w="6920" w:type="dxa"/>
          </w:tcPr>
          <w:p w:rsidR="00CC2DBF" w:rsidRPr="001721A6" w:rsidRDefault="00CC2DBF" w:rsidP="005C3289">
            <w:pPr>
              <w:tabs>
                <w:tab w:val="left" w:pos="0"/>
              </w:tabs>
              <w:spacing w:line="276" w:lineRule="auto"/>
              <w:rPr>
                <w:rFonts w:ascii="Times New Roman" w:hAnsi="Times New Roman" w:cs="Times New Roman"/>
                <w:sz w:val="28"/>
                <w:szCs w:val="28"/>
                <w:lang w:val="uk-UA"/>
              </w:rPr>
            </w:pPr>
            <w:r w:rsidRPr="001721A6">
              <w:rPr>
                <w:rFonts w:ascii="Times New Roman" w:hAnsi="Times New Roman" w:cs="Times New Roman"/>
                <w:sz w:val="28"/>
                <w:szCs w:val="28"/>
                <w:lang w:val="uk-UA"/>
              </w:rPr>
              <w:t>Підведення підсумків інноваційної діяльності</w:t>
            </w:r>
          </w:p>
        </w:tc>
        <w:tc>
          <w:tcPr>
            <w:tcW w:w="2800" w:type="dxa"/>
          </w:tcPr>
          <w:p w:rsidR="00CC2DBF" w:rsidRPr="001721A6" w:rsidRDefault="00CC2DBF" w:rsidP="005C3289">
            <w:pPr>
              <w:tabs>
                <w:tab w:val="left" w:pos="0"/>
              </w:tabs>
              <w:spacing w:line="276" w:lineRule="auto"/>
              <w:rPr>
                <w:rFonts w:ascii="Times New Roman" w:hAnsi="Times New Roman" w:cs="Times New Roman"/>
                <w:sz w:val="28"/>
                <w:szCs w:val="28"/>
                <w:lang w:val="uk-UA"/>
              </w:rPr>
            </w:pPr>
          </w:p>
        </w:tc>
      </w:tr>
      <w:tr w:rsidR="00CC2DBF" w:rsidRPr="001721A6" w:rsidTr="00CC2DBF">
        <w:tc>
          <w:tcPr>
            <w:tcW w:w="6920" w:type="dxa"/>
          </w:tcPr>
          <w:p w:rsidR="00CC2DBF" w:rsidRPr="001721A6" w:rsidRDefault="00CC2DBF" w:rsidP="00CC2DBF">
            <w:pPr>
              <w:tabs>
                <w:tab w:val="left" w:pos="0"/>
              </w:tabs>
              <w:rPr>
                <w:rFonts w:ascii="Times New Roman" w:hAnsi="Times New Roman" w:cs="Times New Roman"/>
                <w:sz w:val="28"/>
                <w:szCs w:val="28"/>
                <w:lang w:val="uk-UA"/>
              </w:rPr>
            </w:pPr>
            <w:r w:rsidRPr="001721A6">
              <w:rPr>
                <w:rFonts w:ascii="Times New Roman" w:hAnsi="Times New Roman" w:cs="Times New Roman"/>
                <w:sz w:val="28"/>
                <w:szCs w:val="28"/>
                <w:lang w:val="uk-UA"/>
              </w:rPr>
              <w:t>Широке впровадження ЕНМК в освітній процес</w:t>
            </w:r>
          </w:p>
        </w:tc>
        <w:tc>
          <w:tcPr>
            <w:tcW w:w="2800" w:type="dxa"/>
          </w:tcPr>
          <w:p w:rsidR="00CC2DBF" w:rsidRPr="001721A6" w:rsidRDefault="00CC2DBF" w:rsidP="002577FE">
            <w:pPr>
              <w:tabs>
                <w:tab w:val="left" w:pos="0"/>
              </w:tabs>
              <w:rPr>
                <w:rFonts w:ascii="Times New Roman" w:hAnsi="Times New Roman" w:cs="Times New Roman"/>
                <w:sz w:val="28"/>
                <w:szCs w:val="28"/>
                <w:lang w:val="uk-UA"/>
              </w:rPr>
            </w:pPr>
          </w:p>
        </w:tc>
      </w:tr>
    </w:tbl>
    <w:p w:rsidR="00D40020" w:rsidRPr="001721A6" w:rsidRDefault="00D40020" w:rsidP="00E23443">
      <w:pPr>
        <w:tabs>
          <w:tab w:val="left" w:pos="0"/>
        </w:tabs>
        <w:spacing w:after="0" w:line="240" w:lineRule="auto"/>
        <w:rPr>
          <w:rFonts w:ascii="Times New Roman" w:hAnsi="Times New Roman" w:cs="Times New Roman"/>
          <w:sz w:val="28"/>
          <w:szCs w:val="28"/>
          <w:lang w:val="uk-UA"/>
        </w:rPr>
      </w:pPr>
    </w:p>
    <w:p w:rsidR="00077759" w:rsidRPr="001721A6" w:rsidRDefault="00DA352C" w:rsidP="005C3289">
      <w:pPr>
        <w:tabs>
          <w:tab w:val="left" w:pos="0"/>
        </w:tabs>
        <w:spacing w:after="0"/>
        <w:ind w:left="134"/>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ab/>
      </w:r>
      <w:r w:rsidR="00E23443" w:rsidRPr="001721A6">
        <w:rPr>
          <w:rFonts w:ascii="Times New Roman" w:hAnsi="Times New Roman" w:cs="Times New Roman"/>
          <w:sz w:val="28"/>
          <w:szCs w:val="28"/>
          <w:lang w:val="uk-UA"/>
        </w:rPr>
        <w:t xml:space="preserve">Виконання програми з упровадження ІКТ у навчальну діяльність </w:t>
      </w:r>
      <w:r w:rsidR="00430340" w:rsidRPr="001721A6">
        <w:rPr>
          <w:rFonts w:ascii="Times New Roman" w:hAnsi="Times New Roman" w:cs="Times New Roman"/>
          <w:sz w:val="28"/>
          <w:szCs w:val="28"/>
          <w:lang w:val="uk-UA"/>
        </w:rPr>
        <w:t>закладів професійної (професійно-технічної) освіти дозволяє</w:t>
      </w:r>
      <w:r w:rsidR="00E23443" w:rsidRPr="001721A6">
        <w:rPr>
          <w:rFonts w:ascii="Times New Roman" w:hAnsi="Times New Roman" w:cs="Times New Roman"/>
          <w:sz w:val="28"/>
          <w:szCs w:val="28"/>
          <w:lang w:val="uk-UA"/>
        </w:rPr>
        <w:t xml:space="preserve"> сформувати інформаційне освітнє середовище навчального закладу, суттєво розширити використання електронних освітніх продуктів у н</w:t>
      </w:r>
      <w:r w:rsidR="00077759" w:rsidRPr="001721A6">
        <w:rPr>
          <w:rFonts w:ascii="Times New Roman" w:hAnsi="Times New Roman" w:cs="Times New Roman"/>
          <w:sz w:val="28"/>
          <w:szCs w:val="28"/>
          <w:lang w:val="uk-UA"/>
        </w:rPr>
        <w:t>авчально-виробничій діяльності.</w:t>
      </w:r>
    </w:p>
    <w:p w:rsidR="00075D7A" w:rsidRPr="001721A6" w:rsidRDefault="00075D7A" w:rsidP="005C3289">
      <w:pPr>
        <w:tabs>
          <w:tab w:val="left" w:pos="0"/>
        </w:tabs>
        <w:spacing w:after="0"/>
        <w:ind w:left="134"/>
        <w:jc w:val="both"/>
        <w:rPr>
          <w:rFonts w:ascii="Times New Roman" w:hAnsi="Times New Roman" w:cs="Times New Roman"/>
          <w:i/>
          <w:sz w:val="28"/>
          <w:szCs w:val="28"/>
          <w:lang w:val="uk-UA"/>
        </w:rPr>
      </w:pPr>
      <w:r w:rsidRPr="001721A6">
        <w:rPr>
          <w:rFonts w:ascii="Times New Roman" w:hAnsi="Times New Roman" w:cs="Times New Roman"/>
          <w:b/>
          <w:i/>
          <w:sz w:val="28"/>
          <w:szCs w:val="28"/>
          <w:lang w:val="uk-UA"/>
        </w:rPr>
        <w:t>Електронне навчально-методичне  забезпечення професій</w:t>
      </w:r>
    </w:p>
    <w:p w:rsidR="00075D7A" w:rsidRPr="001721A6" w:rsidRDefault="00075D7A" w:rsidP="005C3289">
      <w:pPr>
        <w:pStyle w:val="a3"/>
        <w:ind w:left="0"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Підготовка висококваліфікованих конкурентоспроможних робітників потребує якісного комплексно-методичного забезпечення професій як обов’язкової складової ефективної організації навчально-виробничого процесу. На сьогоднішній день проблемним питанням для професійно-технічних навчальних закладів залишається забезпечення навчальних дисциплін, особливо предметів професійної підготовки, підручниками, навчальними посібниками, іншими дидактичними матеріалами.</w:t>
      </w:r>
    </w:p>
    <w:p w:rsidR="00075D7A" w:rsidRPr="001721A6" w:rsidRDefault="00075D7A" w:rsidP="005C3289">
      <w:pPr>
        <w:pStyle w:val="a3"/>
        <w:ind w:left="0"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В умовах стрімкого розвитку інформаційно-комунікаційних технологій важливим завданням методичної служби навчального закладу є організація науково-методичної діяльності викладачів і майстрів виробничого навчання зі створення електронних навчально-методичних комплексів </w:t>
      </w:r>
      <w:r w:rsidR="004E29A5" w:rsidRPr="001721A6">
        <w:rPr>
          <w:rFonts w:ascii="Times New Roman" w:hAnsi="Times New Roman" w:cs="Times New Roman"/>
          <w:sz w:val="28"/>
          <w:szCs w:val="28"/>
          <w:lang w:val="uk-UA"/>
        </w:rPr>
        <w:t>і</w:t>
      </w:r>
      <w:r w:rsidRPr="001721A6">
        <w:rPr>
          <w:rFonts w:ascii="Times New Roman" w:hAnsi="Times New Roman" w:cs="Times New Roman"/>
          <w:sz w:val="28"/>
          <w:szCs w:val="28"/>
          <w:lang w:val="uk-UA"/>
        </w:rPr>
        <w:t>з професій.</w:t>
      </w:r>
    </w:p>
    <w:p w:rsidR="00075D7A" w:rsidRPr="001721A6" w:rsidRDefault="00075D7A" w:rsidP="005C3289">
      <w:pPr>
        <w:pStyle w:val="a3"/>
        <w:ind w:left="0"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Електронні навчально-методичні комплекси з предмета складаються з навчально-плануючої документа</w:t>
      </w:r>
      <w:r w:rsidR="008F2E07" w:rsidRPr="001721A6">
        <w:rPr>
          <w:rFonts w:ascii="Times New Roman" w:hAnsi="Times New Roman" w:cs="Times New Roman"/>
          <w:sz w:val="28"/>
          <w:szCs w:val="28"/>
          <w:lang w:val="uk-UA"/>
        </w:rPr>
        <w:t>ції та засобів навчання (табл</w:t>
      </w:r>
      <w:r w:rsidR="00E23443" w:rsidRPr="001721A6">
        <w:rPr>
          <w:rFonts w:ascii="Times New Roman" w:hAnsi="Times New Roman" w:cs="Times New Roman"/>
          <w:sz w:val="28"/>
          <w:szCs w:val="28"/>
          <w:lang w:val="uk-UA"/>
        </w:rPr>
        <w:t>. 4</w:t>
      </w:r>
      <w:r w:rsidRPr="001721A6">
        <w:rPr>
          <w:rFonts w:ascii="Times New Roman" w:hAnsi="Times New Roman" w:cs="Times New Roman"/>
          <w:sz w:val="28"/>
          <w:szCs w:val="28"/>
          <w:lang w:val="uk-UA"/>
        </w:rPr>
        <w:t xml:space="preserve">). </w:t>
      </w:r>
    </w:p>
    <w:p w:rsidR="00075D7A" w:rsidRPr="001721A6" w:rsidRDefault="00E23443" w:rsidP="005C3289">
      <w:pPr>
        <w:pStyle w:val="a3"/>
        <w:ind w:firstLine="709"/>
        <w:jc w:val="right"/>
        <w:rPr>
          <w:rFonts w:ascii="Times New Roman" w:hAnsi="Times New Roman" w:cs="Times New Roman"/>
          <w:sz w:val="28"/>
          <w:szCs w:val="28"/>
          <w:lang w:val="uk-UA"/>
        </w:rPr>
      </w:pPr>
      <w:r w:rsidRPr="001721A6">
        <w:rPr>
          <w:rFonts w:ascii="Times New Roman" w:hAnsi="Times New Roman" w:cs="Times New Roman"/>
          <w:sz w:val="28"/>
          <w:szCs w:val="28"/>
          <w:lang w:val="uk-UA"/>
        </w:rPr>
        <w:t>Таблиця 4</w:t>
      </w:r>
    </w:p>
    <w:p w:rsidR="00075D7A" w:rsidRPr="001721A6" w:rsidRDefault="00075D7A" w:rsidP="00B84298">
      <w:pPr>
        <w:pStyle w:val="a3"/>
        <w:ind w:left="0" w:firstLine="709"/>
        <w:jc w:val="center"/>
        <w:rPr>
          <w:rFonts w:ascii="Times New Roman" w:hAnsi="Times New Roman" w:cs="Times New Roman"/>
          <w:b/>
          <w:sz w:val="28"/>
          <w:szCs w:val="28"/>
          <w:lang w:val="uk-UA"/>
        </w:rPr>
      </w:pPr>
      <w:r w:rsidRPr="001721A6">
        <w:rPr>
          <w:rFonts w:ascii="Times New Roman" w:hAnsi="Times New Roman" w:cs="Times New Roman"/>
          <w:b/>
          <w:sz w:val="28"/>
          <w:szCs w:val="28"/>
          <w:lang w:val="uk-UA"/>
        </w:rPr>
        <w:t>Основні компоненти електронного навчально-методичного комплексу з предмета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8"/>
      </w:tblGrid>
      <w:tr w:rsidR="00075D7A" w:rsidRPr="001721A6" w:rsidTr="001721A6">
        <w:trPr>
          <w:trHeight w:val="208"/>
        </w:trPr>
        <w:tc>
          <w:tcPr>
            <w:tcW w:w="4927" w:type="dxa"/>
            <w:shd w:val="clear" w:color="auto" w:fill="FFFFFF" w:themeFill="background1"/>
          </w:tcPr>
          <w:p w:rsidR="00075D7A" w:rsidRPr="001721A6" w:rsidRDefault="00075D7A" w:rsidP="001721A6">
            <w:pPr>
              <w:pStyle w:val="a3"/>
              <w:spacing w:line="240" w:lineRule="auto"/>
              <w:ind w:left="0"/>
              <w:jc w:val="center"/>
              <w:rPr>
                <w:rFonts w:ascii="Times New Roman" w:hAnsi="Times New Roman" w:cs="Times New Roman"/>
                <w:b/>
                <w:i/>
                <w:sz w:val="28"/>
                <w:szCs w:val="28"/>
                <w:lang w:val="uk-UA"/>
              </w:rPr>
            </w:pPr>
            <w:r w:rsidRPr="001721A6">
              <w:rPr>
                <w:rFonts w:ascii="Times New Roman" w:hAnsi="Times New Roman" w:cs="Times New Roman"/>
                <w:b/>
                <w:i/>
                <w:sz w:val="28"/>
                <w:szCs w:val="28"/>
                <w:lang w:val="uk-UA"/>
              </w:rPr>
              <w:t>Навчально-плануюча документація</w:t>
            </w:r>
          </w:p>
        </w:tc>
        <w:tc>
          <w:tcPr>
            <w:tcW w:w="4928" w:type="dxa"/>
            <w:shd w:val="clear" w:color="auto" w:fill="FFFFFF" w:themeFill="background1"/>
          </w:tcPr>
          <w:p w:rsidR="00075D7A" w:rsidRPr="001721A6" w:rsidRDefault="00075D7A" w:rsidP="001721A6">
            <w:pPr>
              <w:pStyle w:val="a3"/>
              <w:spacing w:line="240" w:lineRule="auto"/>
              <w:ind w:left="0"/>
              <w:jc w:val="center"/>
              <w:rPr>
                <w:rFonts w:ascii="Times New Roman" w:hAnsi="Times New Roman" w:cs="Times New Roman"/>
                <w:b/>
                <w:i/>
                <w:sz w:val="28"/>
                <w:szCs w:val="28"/>
                <w:lang w:val="uk-UA"/>
              </w:rPr>
            </w:pPr>
            <w:r w:rsidRPr="001721A6">
              <w:rPr>
                <w:rFonts w:ascii="Times New Roman" w:hAnsi="Times New Roman" w:cs="Times New Roman"/>
                <w:b/>
                <w:i/>
                <w:sz w:val="28"/>
                <w:szCs w:val="28"/>
                <w:lang w:val="uk-UA"/>
              </w:rPr>
              <w:t>Засоби навчання</w:t>
            </w:r>
          </w:p>
        </w:tc>
      </w:tr>
      <w:tr w:rsidR="00075D7A" w:rsidRPr="001721A6" w:rsidTr="001721A6">
        <w:trPr>
          <w:trHeight w:val="1504"/>
        </w:trPr>
        <w:tc>
          <w:tcPr>
            <w:tcW w:w="4927" w:type="dxa"/>
            <w:shd w:val="clear" w:color="auto" w:fill="FFFFFF" w:themeFill="background1"/>
          </w:tcPr>
          <w:p w:rsidR="00075D7A" w:rsidRPr="001721A6" w:rsidRDefault="00075D7A" w:rsidP="001721A6">
            <w:pPr>
              <w:pStyle w:val="a3"/>
              <w:spacing w:line="240" w:lineRule="auto"/>
              <w:ind w:left="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робочі навчальні програми;</w:t>
            </w:r>
          </w:p>
          <w:p w:rsidR="00075D7A" w:rsidRPr="001721A6" w:rsidRDefault="00075D7A" w:rsidP="001721A6">
            <w:pPr>
              <w:pStyle w:val="a3"/>
              <w:spacing w:line="240" w:lineRule="auto"/>
              <w:ind w:left="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поурочно-тематичні плани;</w:t>
            </w:r>
          </w:p>
          <w:p w:rsidR="00075D7A" w:rsidRPr="001721A6" w:rsidRDefault="00075D7A" w:rsidP="001721A6">
            <w:pPr>
              <w:pStyle w:val="a3"/>
              <w:spacing w:line="240" w:lineRule="auto"/>
              <w:ind w:left="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плани уроків;</w:t>
            </w:r>
          </w:p>
          <w:p w:rsidR="00075D7A" w:rsidRPr="001721A6" w:rsidRDefault="00075D7A" w:rsidP="001721A6">
            <w:pPr>
              <w:pStyle w:val="a3"/>
              <w:spacing w:line="240" w:lineRule="auto"/>
              <w:ind w:left="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питання і завдання для поточного</w:t>
            </w:r>
            <w:r w:rsidR="001D25CA" w:rsidRPr="001721A6">
              <w:rPr>
                <w:rFonts w:ascii="Times New Roman" w:hAnsi="Times New Roman" w:cs="Times New Roman"/>
                <w:sz w:val="28"/>
                <w:szCs w:val="28"/>
                <w:lang w:val="uk-UA"/>
              </w:rPr>
              <w:t>, проміжного модульного</w:t>
            </w:r>
            <w:r w:rsidRPr="001721A6">
              <w:rPr>
                <w:rFonts w:ascii="Times New Roman" w:hAnsi="Times New Roman" w:cs="Times New Roman"/>
                <w:sz w:val="28"/>
                <w:szCs w:val="28"/>
                <w:lang w:val="uk-UA"/>
              </w:rPr>
              <w:t xml:space="preserve"> та підсумкового контролю знань;</w:t>
            </w:r>
          </w:p>
          <w:p w:rsidR="00075D7A" w:rsidRPr="001721A6" w:rsidRDefault="00075D7A" w:rsidP="001721A6">
            <w:pPr>
              <w:pStyle w:val="a3"/>
              <w:spacing w:line="240" w:lineRule="auto"/>
              <w:ind w:left="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критерії оцінювання навчальних досягнень учнів.</w:t>
            </w:r>
          </w:p>
        </w:tc>
        <w:tc>
          <w:tcPr>
            <w:tcW w:w="4928" w:type="dxa"/>
            <w:shd w:val="clear" w:color="auto" w:fill="FFFFFF" w:themeFill="background1"/>
          </w:tcPr>
          <w:p w:rsidR="00075D7A" w:rsidRPr="001721A6" w:rsidRDefault="00075D7A" w:rsidP="001721A6">
            <w:pPr>
              <w:pStyle w:val="a3"/>
              <w:spacing w:line="240" w:lineRule="auto"/>
              <w:ind w:left="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лекційні матеріали;</w:t>
            </w:r>
          </w:p>
          <w:p w:rsidR="00075D7A" w:rsidRPr="001721A6" w:rsidRDefault="001D25CA" w:rsidP="001721A6">
            <w:pPr>
              <w:pStyle w:val="a3"/>
              <w:spacing w:line="240" w:lineRule="auto"/>
              <w:ind w:left="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навчальні посібники за модульними блоками;</w:t>
            </w:r>
          </w:p>
          <w:p w:rsidR="00075D7A" w:rsidRPr="001721A6" w:rsidRDefault="00075D7A" w:rsidP="001721A6">
            <w:pPr>
              <w:pStyle w:val="a3"/>
              <w:spacing w:line="240" w:lineRule="auto"/>
              <w:ind w:left="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інструктивно-методичні посібники;</w:t>
            </w:r>
          </w:p>
          <w:p w:rsidR="00075D7A" w:rsidRPr="001721A6" w:rsidRDefault="00075D7A" w:rsidP="001721A6">
            <w:pPr>
              <w:pStyle w:val="a3"/>
              <w:spacing w:line="240" w:lineRule="auto"/>
              <w:ind w:left="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таблиці;</w:t>
            </w:r>
          </w:p>
          <w:p w:rsidR="00075D7A" w:rsidRPr="001721A6" w:rsidRDefault="00075D7A" w:rsidP="001721A6">
            <w:pPr>
              <w:pStyle w:val="a3"/>
              <w:spacing w:line="240" w:lineRule="auto"/>
              <w:ind w:left="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схеми;</w:t>
            </w:r>
          </w:p>
          <w:p w:rsidR="00075D7A" w:rsidRPr="001721A6" w:rsidRDefault="00075D7A" w:rsidP="001721A6">
            <w:pPr>
              <w:pStyle w:val="a3"/>
              <w:spacing w:line="240" w:lineRule="auto"/>
              <w:ind w:left="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плакати;</w:t>
            </w:r>
          </w:p>
          <w:p w:rsidR="00075D7A" w:rsidRPr="001721A6" w:rsidRDefault="00075D7A" w:rsidP="001721A6">
            <w:pPr>
              <w:pStyle w:val="a3"/>
              <w:spacing w:line="240" w:lineRule="auto"/>
              <w:ind w:left="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презентації;</w:t>
            </w:r>
          </w:p>
          <w:p w:rsidR="00075D7A" w:rsidRPr="001721A6" w:rsidRDefault="00075D7A" w:rsidP="001721A6">
            <w:pPr>
              <w:pStyle w:val="a3"/>
              <w:spacing w:line="240" w:lineRule="auto"/>
              <w:ind w:left="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фото-  та відеоматеріали.</w:t>
            </w:r>
          </w:p>
        </w:tc>
      </w:tr>
    </w:tbl>
    <w:p w:rsidR="00075D7A" w:rsidRPr="001721A6" w:rsidRDefault="00075D7A" w:rsidP="001D25CA">
      <w:pPr>
        <w:shd w:val="clear" w:color="auto" w:fill="FFFFFF"/>
        <w:spacing w:after="0" w:line="240" w:lineRule="auto"/>
        <w:jc w:val="both"/>
        <w:rPr>
          <w:rFonts w:ascii="Times New Roman" w:hAnsi="Times New Roman" w:cs="Times New Roman"/>
          <w:sz w:val="28"/>
          <w:szCs w:val="28"/>
          <w:lang w:val="uk-UA"/>
        </w:rPr>
      </w:pPr>
    </w:p>
    <w:p w:rsidR="00075D7A" w:rsidRPr="001721A6" w:rsidRDefault="00075D7A" w:rsidP="00B84298">
      <w:pPr>
        <w:shd w:val="clear" w:color="auto" w:fill="FFFFFF"/>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lastRenderedPageBreak/>
        <w:t xml:space="preserve">Створення навчально-методичного комплексу з професії потребує опрацювання великої кількості інформації, сприяє підвищенню фахової майстерності педагога, дозволяє систематизувати та забезпечити необхідними навчальними і дидактичними матеріалами повний цикл підготовки </w:t>
      </w:r>
      <w:r w:rsidR="001D25CA" w:rsidRPr="001721A6">
        <w:rPr>
          <w:rFonts w:ascii="Times New Roman" w:hAnsi="Times New Roman" w:cs="Times New Roman"/>
          <w:sz w:val="28"/>
          <w:szCs w:val="28"/>
          <w:lang w:val="uk-UA"/>
        </w:rPr>
        <w:t>слухачів</w:t>
      </w:r>
      <w:r w:rsidRPr="001721A6">
        <w:rPr>
          <w:rFonts w:ascii="Times New Roman" w:hAnsi="Times New Roman" w:cs="Times New Roman"/>
          <w:sz w:val="28"/>
          <w:szCs w:val="28"/>
          <w:lang w:val="uk-UA"/>
        </w:rPr>
        <w:t xml:space="preserve"> за відповідним освітньо-кваліфікаційним рівнем.</w:t>
      </w:r>
    </w:p>
    <w:p w:rsidR="00075D7A" w:rsidRPr="001721A6" w:rsidRDefault="00075D7A" w:rsidP="00B84298">
      <w:pPr>
        <w:shd w:val="clear" w:color="auto" w:fill="FFFFFF"/>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Розробка електронного навчально-методичного комплексу дозволяє розв’язувати завдання:</w:t>
      </w:r>
    </w:p>
    <w:p w:rsidR="001721A6" w:rsidRPr="001721A6" w:rsidRDefault="00075D7A" w:rsidP="001721A6">
      <w:pPr>
        <w:pStyle w:val="a3"/>
        <w:numPr>
          <w:ilvl w:val="0"/>
          <w:numId w:val="47"/>
        </w:numPr>
        <w:shd w:val="clear" w:color="auto" w:fill="FFFFFF"/>
        <w:spacing w:after="0"/>
        <w:ind w:left="851"/>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забезпечення навчальних предметів необхідними засобами навчання;</w:t>
      </w:r>
    </w:p>
    <w:p w:rsidR="001721A6" w:rsidRPr="001721A6" w:rsidRDefault="00075D7A" w:rsidP="001721A6">
      <w:pPr>
        <w:pStyle w:val="a3"/>
        <w:numPr>
          <w:ilvl w:val="0"/>
          <w:numId w:val="47"/>
        </w:numPr>
        <w:shd w:val="clear" w:color="auto" w:fill="FFFFFF"/>
        <w:spacing w:after="0"/>
        <w:ind w:left="851"/>
        <w:jc w:val="both"/>
        <w:rPr>
          <w:rFonts w:ascii="Times New Roman" w:hAnsi="Times New Roman" w:cs="Times New Roman"/>
          <w:sz w:val="28"/>
          <w:szCs w:val="28"/>
          <w:lang w:val="uk-UA"/>
        </w:rPr>
      </w:pPr>
      <w:r w:rsidRPr="001721A6">
        <w:rPr>
          <w:rFonts w:ascii="Times New Roman" w:hAnsi="Times New Roman" w:cs="Times New Roman"/>
          <w:spacing w:val="-1"/>
          <w:sz w:val="28"/>
          <w:szCs w:val="28"/>
          <w:lang w:val="uk-UA"/>
        </w:rPr>
        <w:t xml:space="preserve">систематизації матеріалу відповідно до </w:t>
      </w:r>
      <w:r w:rsidR="00C206F1" w:rsidRPr="001721A6">
        <w:rPr>
          <w:rFonts w:ascii="Times New Roman" w:hAnsi="Times New Roman" w:cs="Times New Roman"/>
          <w:spacing w:val="-1"/>
          <w:sz w:val="28"/>
          <w:szCs w:val="28"/>
          <w:lang w:val="uk-UA"/>
        </w:rPr>
        <w:t>освітньої</w:t>
      </w:r>
      <w:r w:rsidRPr="001721A6">
        <w:rPr>
          <w:rFonts w:ascii="Times New Roman" w:hAnsi="Times New Roman" w:cs="Times New Roman"/>
          <w:spacing w:val="-1"/>
          <w:sz w:val="28"/>
          <w:szCs w:val="28"/>
          <w:lang w:val="uk-UA"/>
        </w:rPr>
        <w:t xml:space="preserve"> програми;</w:t>
      </w:r>
    </w:p>
    <w:p w:rsidR="001721A6" w:rsidRPr="001721A6" w:rsidRDefault="00075D7A" w:rsidP="001721A6">
      <w:pPr>
        <w:pStyle w:val="a3"/>
        <w:numPr>
          <w:ilvl w:val="0"/>
          <w:numId w:val="47"/>
        </w:numPr>
        <w:shd w:val="clear" w:color="auto" w:fill="FFFFFF"/>
        <w:spacing w:after="0"/>
        <w:ind w:left="851"/>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створення єдиного інформаційного простору;</w:t>
      </w:r>
    </w:p>
    <w:p w:rsidR="001721A6" w:rsidRPr="001721A6" w:rsidRDefault="00075D7A" w:rsidP="001721A6">
      <w:pPr>
        <w:pStyle w:val="a3"/>
        <w:numPr>
          <w:ilvl w:val="0"/>
          <w:numId w:val="47"/>
        </w:numPr>
        <w:shd w:val="clear" w:color="auto" w:fill="FFFFFF"/>
        <w:spacing w:after="0"/>
        <w:ind w:left="851"/>
        <w:jc w:val="both"/>
        <w:rPr>
          <w:rFonts w:ascii="Times New Roman" w:hAnsi="Times New Roman" w:cs="Times New Roman"/>
          <w:sz w:val="28"/>
          <w:szCs w:val="28"/>
          <w:lang w:val="uk-UA"/>
        </w:rPr>
      </w:pPr>
      <w:r w:rsidRPr="001721A6">
        <w:rPr>
          <w:rFonts w:ascii="Times New Roman" w:hAnsi="Times New Roman" w:cs="Times New Roman"/>
          <w:spacing w:val="-1"/>
          <w:sz w:val="28"/>
          <w:szCs w:val="28"/>
          <w:lang w:val="uk-UA"/>
        </w:rPr>
        <w:t xml:space="preserve">автоматизації та оптимізації </w:t>
      </w:r>
      <w:r w:rsidR="00C206F1" w:rsidRPr="001721A6">
        <w:rPr>
          <w:rFonts w:ascii="Times New Roman" w:hAnsi="Times New Roman" w:cs="Times New Roman"/>
          <w:spacing w:val="-1"/>
          <w:sz w:val="28"/>
          <w:szCs w:val="28"/>
          <w:lang w:val="uk-UA"/>
        </w:rPr>
        <w:t xml:space="preserve">освітнього </w:t>
      </w:r>
      <w:r w:rsidRPr="001721A6">
        <w:rPr>
          <w:rFonts w:ascii="Times New Roman" w:hAnsi="Times New Roman" w:cs="Times New Roman"/>
          <w:spacing w:val="-1"/>
          <w:sz w:val="28"/>
          <w:szCs w:val="28"/>
          <w:lang w:val="uk-UA"/>
        </w:rPr>
        <w:t xml:space="preserve"> процесу;</w:t>
      </w:r>
    </w:p>
    <w:p w:rsidR="001721A6" w:rsidRPr="001721A6" w:rsidRDefault="00075D7A" w:rsidP="001721A6">
      <w:pPr>
        <w:pStyle w:val="a3"/>
        <w:numPr>
          <w:ilvl w:val="0"/>
          <w:numId w:val="47"/>
        </w:numPr>
        <w:shd w:val="clear" w:color="auto" w:fill="FFFFFF"/>
        <w:spacing w:after="0"/>
        <w:ind w:left="851"/>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забезпечення умов для формування інформаційної культури </w:t>
      </w:r>
      <w:r w:rsidR="001D25CA" w:rsidRPr="001721A6">
        <w:rPr>
          <w:rFonts w:ascii="Times New Roman" w:hAnsi="Times New Roman" w:cs="Times New Roman"/>
          <w:sz w:val="28"/>
          <w:szCs w:val="28"/>
          <w:lang w:val="uk-UA"/>
        </w:rPr>
        <w:t>слухачів</w:t>
      </w:r>
      <w:r w:rsidR="00C206F1" w:rsidRPr="001721A6">
        <w:rPr>
          <w:rFonts w:ascii="Times New Roman" w:hAnsi="Times New Roman" w:cs="Times New Roman"/>
          <w:sz w:val="28"/>
          <w:szCs w:val="28"/>
          <w:lang w:val="uk-UA"/>
        </w:rPr>
        <w:t xml:space="preserve">, </w:t>
      </w:r>
      <w:r w:rsidR="001D25CA"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lang w:val="uk-UA"/>
        </w:rPr>
        <w:t>їх самостійної продуктивної діяльності;</w:t>
      </w:r>
    </w:p>
    <w:p w:rsidR="001721A6" w:rsidRPr="001721A6" w:rsidRDefault="00075D7A" w:rsidP="001721A6">
      <w:pPr>
        <w:pStyle w:val="a3"/>
        <w:numPr>
          <w:ilvl w:val="0"/>
          <w:numId w:val="47"/>
        </w:numPr>
        <w:shd w:val="clear" w:color="auto" w:fill="FFFFFF"/>
        <w:spacing w:after="0"/>
        <w:ind w:left="851"/>
        <w:jc w:val="both"/>
        <w:rPr>
          <w:rFonts w:ascii="Times New Roman" w:hAnsi="Times New Roman" w:cs="Times New Roman"/>
          <w:sz w:val="28"/>
          <w:szCs w:val="28"/>
          <w:lang w:val="uk-UA"/>
        </w:rPr>
      </w:pPr>
      <w:r w:rsidRPr="001721A6">
        <w:rPr>
          <w:rFonts w:ascii="Times New Roman" w:hAnsi="Times New Roman" w:cs="Times New Roman"/>
          <w:spacing w:val="-1"/>
          <w:sz w:val="28"/>
          <w:szCs w:val="28"/>
          <w:lang w:val="uk-UA"/>
        </w:rPr>
        <w:t xml:space="preserve">реалізації соціального замовлення, зумовленого інформатизацією </w:t>
      </w:r>
      <w:r w:rsidRPr="001721A6">
        <w:rPr>
          <w:rFonts w:ascii="Times New Roman" w:hAnsi="Times New Roman" w:cs="Times New Roman"/>
          <w:sz w:val="28"/>
          <w:szCs w:val="28"/>
          <w:lang w:val="uk-UA"/>
        </w:rPr>
        <w:t>сучасного суспільства;</w:t>
      </w:r>
    </w:p>
    <w:p w:rsidR="00075D7A" w:rsidRPr="001721A6" w:rsidRDefault="004E29A5" w:rsidP="001721A6">
      <w:pPr>
        <w:pStyle w:val="a3"/>
        <w:numPr>
          <w:ilvl w:val="0"/>
          <w:numId w:val="47"/>
        </w:numPr>
        <w:shd w:val="clear" w:color="auto" w:fill="FFFFFF"/>
        <w:spacing w:after="0"/>
        <w:ind w:left="851"/>
        <w:jc w:val="both"/>
        <w:rPr>
          <w:rFonts w:ascii="Times New Roman" w:hAnsi="Times New Roman" w:cs="Times New Roman"/>
          <w:sz w:val="28"/>
          <w:szCs w:val="28"/>
          <w:lang w:val="uk-UA"/>
        </w:rPr>
      </w:pPr>
      <w:r w:rsidRPr="001721A6">
        <w:rPr>
          <w:rFonts w:ascii="Times New Roman" w:hAnsi="Times New Roman" w:cs="Times New Roman"/>
          <w:spacing w:val="-1"/>
          <w:sz w:val="28"/>
          <w:szCs w:val="28"/>
          <w:lang w:val="uk-UA"/>
        </w:rPr>
        <w:t>підвищення якості  та</w:t>
      </w:r>
      <w:r w:rsidR="00075D7A" w:rsidRPr="001721A6">
        <w:rPr>
          <w:rFonts w:ascii="Times New Roman" w:hAnsi="Times New Roman" w:cs="Times New Roman"/>
          <w:spacing w:val="-1"/>
          <w:sz w:val="28"/>
          <w:szCs w:val="28"/>
          <w:lang w:val="uk-UA"/>
        </w:rPr>
        <w:t xml:space="preserve"> </w:t>
      </w:r>
      <w:r w:rsidR="00075D7A" w:rsidRPr="001721A6">
        <w:rPr>
          <w:rFonts w:ascii="Times New Roman" w:hAnsi="Times New Roman" w:cs="Times New Roman"/>
          <w:sz w:val="28"/>
          <w:szCs w:val="28"/>
          <w:lang w:val="uk-UA"/>
        </w:rPr>
        <w:t>ефективності навчання за рахунок реалізації можливостей інформаційних технологій.</w:t>
      </w:r>
    </w:p>
    <w:p w:rsidR="00075D7A" w:rsidRPr="001721A6" w:rsidRDefault="004B1C91" w:rsidP="00B84298">
      <w:pPr>
        <w:shd w:val="clear" w:color="auto" w:fill="FFFFFF"/>
        <w:spacing w:after="0"/>
        <w:ind w:firstLine="709"/>
        <w:jc w:val="both"/>
        <w:rPr>
          <w:rFonts w:ascii="Times New Roman" w:hAnsi="Times New Roman" w:cs="Times New Roman"/>
          <w:b/>
          <w:sz w:val="28"/>
          <w:szCs w:val="28"/>
          <w:lang w:val="uk-UA"/>
        </w:rPr>
      </w:pPr>
      <w:r w:rsidRPr="001721A6">
        <w:rPr>
          <w:rFonts w:ascii="Times New Roman" w:hAnsi="Times New Roman" w:cs="Times New Roman"/>
          <w:sz w:val="28"/>
          <w:szCs w:val="28"/>
          <w:lang w:val="uk-UA"/>
        </w:rPr>
        <w:t xml:space="preserve">В освітніх </w:t>
      </w:r>
      <w:r w:rsidR="00075D7A" w:rsidRPr="001721A6">
        <w:rPr>
          <w:rFonts w:ascii="Times New Roman" w:hAnsi="Times New Roman" w:cs="Times New Roman"/>
          <w:sz w:val="28"/>
          <w:szCs w:val="28"/>
          <w:lang w:val="uk-UA"/>
        </w:rPr>
        <w:t xml:space="preserve"> закладах щороку неухильно зростає кількість комп’ютерної техніки, з’являються електронні дошки, мультимедійні проектори, інші технічні засоби навчання. У багатьох родинах комп’ютер став надійним помічником у дозвіллі, роботі, навчанні. Це дозволяє зробити електронні навально-методичні комплекси універсальними. Вони можуть використовуватись як викладачами, так і </w:t>
      </w:r>
      <w:r w:rsidR="001D25CA" w:rsidRPr="001721A6">
        <w:rPr>
          <w:rFonts w:ascii="Times New Roman" w:hAnsi="Times New Roman" w:cs="Times New Roman"/>
          <w:sz w:val="28"/>
          <w:szCs w:val="28"/>
          <w:lang w:val="uk-UA"/>
        </w:rPr>
        <w:t>слухачами</w:t>
      </w:r>
      <w:r w:rsidR="00075D7A" w:rsidRPr="001721A6">
        <w:rPr>
          <w:rFonts w:ascii="Times New Roman" w:hAnsi="Times New Roman" w:cs="Times New Roman"/>
          <w:sz w:val="28"/>
          <w:szCs w:val="28"/>
          <w:lang w:val="uk-UA"/>
        </w:rPr>
        <w:t xml:space="preserve">, як </w:t>
      </w:r>
      <w:r w:rsidRPr="001721A6">
        <w:rPr>
          <w:rFonts w:ascii="Times New Roman" w:hAnsi="Times New Roman" w:cs="Times New Roman"/>
          <w:sz w:val="28"/>
          <w:szCs w:val="28"/>
          <w:lang w:val="uk-UA"/>
        </w:rPr>
        <w:t xml:space="preserve"> в освітньому</w:t>
      </w:r>
      <w:r w:rsidR="00075D7A" w:rsidRPr="001721A6">
        <w:rPr>
          <w:rFonts w:ascii="Times New Roman" w:hAnsi="Times New Roman" w:cs="Times New Roman"/>
          <w:sz w:val="28"/>
          <w:szCs w:val="28"/>
          <w:lang w:val="uk-UA"/>
        </w:rPr>
        <w:t xml:space="preserve"> закладі, так і за його межами</w:t>
      </w:r>
      <w:r w:rsidR="00075D7A" w:rsidRPr="001721A6">
        <w:rPr>
          <w:rFonts w:ascii="Times New Roman" w:hAnsi="Times New Roman" w:cs="Times New Roman"/>
          <w:b/>
          <w:sz w:val="28"/>
          <w:szCs w:val="28"/>
          <w:lang w:val="uk-UA"/>
        </w:rPr>
        <w:t>.</w:t>
      </w:r>
    </w:p>
    <w:p w:rsidR="00B217AC" w:rsidRPr="001721A6" w:rsidRDefault="00B217AC" w:rsidP="00B84298">
      <w:pPr>
        <w:shd w:val="clear" w:color="auto" w:fill="FFFFFF"/>
        <w:spacing w:after="0"/>
        <w:jc w:val="both"/>
        <w:rPr>
          <w:rFonts w:ascii="Times New Roman" w:hAnsi="Times New Roman" w:cs="Times New Roman"/>
          <w:sz w:val="28"/>
          <w:szCs w:val="28"/>
          <w:lang w:val="uk-UA"/>
        </w:rPr>
      </w:pPr>
    </w:p>
    <w:p w:rsidR="00075D7A" w:rsidRPr="001721A6" w:rsidRDefault="00075D7A" w:rsidP="00B84298">
      <w:pPr>
        <w:shd w:val="clear" w:color="auto" w:fill="FFFFFF"/>
        <w:spacing w:after="0"/>
        <w:jc w:val="both"/>
        <w:rPr>
          <w:rFonts w:ascii="Times New Roman" w:hAnsi="Times New Roman" w:cs="Times New Roman"/>
          <w:b/>
          <w:i/>
          <w:sz w:val="28"/>
          <w:szCs w:val="28"/>
          <w:lang w:val="uk-UA"/>
        </w:rPr>
      </w:pPr>
      <w:r w:rsidRPr="001721A6">
        <w:rPr>
          <w:rFonts w:ascii="Times New Roman" w:hAnsi="Times New Roman" w:cs="Times New Roman"/>
          <w:b/>
          <w:i/>
          <w:sz w:val="28"/>
          <w:szCs w:val="28"/>
          <w:lang w:val="uk-UA"/>
        </w:rPr>
        <w:t>Створення електро</w:t>
      </w:r>
      <w:r w:rsidR="008F2E07" w:rsidRPr="001721A6">
        <w:rPr>
          <w:rFonts w:ascii="Times New Roman" w:hAnsi="Times New Roman" w:cs="Times New Roman"/>
          <w:b/>
          <w:i/>
          <w:sz w:val="28"/>
          <w:szCs w:val="28"/>
          <w:lang w:val="uk-UA"/>
        </w:rPr>
        <w:t>нних</w:t>
      </w:r>
      <w:r w:rsidRPr="001721A6">
        <w:rPr>
          <w:rFonts w:ascii="Times New Roman" w:hAnsi="Times New Roman" w:cs="Times New Roman"/>
          <w:b/>
          <w:i/>
          <w:sz w:val="28"/>
          <w:szCs w:val="28"/>
          <w:lang w:val="uk-UA"/>
        </w:rPr>
        <w:t xml:space="preserve"> навчально-методичних комплексів з професій </w:t>
      </w:r>
    </w:p>
    <w:p w:rsidR="008F2E07" w:rsidRPr="001721A6" w:rsidRDefault="00075D7A" w:rsidP="00B84298">
      <w:pPr>
        <w:pStyle w:val="a3"/>
        <w:shd w:val="clear" w:color="auto" w:fill="FFFFFF"/>
        <w:spacing w:after="0"/>
        <w:ind w:left="0" w:firstLine="567"/>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Електронний навчально-методичний комплекс (ЕНМК) – це систематизоване електронне комплексне методичне забезпечення навчальної дисципліни, яке містить необхідну навчально-плануючу документацію та дидактичні засоби навчання.</w:t>
      </w:r>
    </w:p>
    <w:p w:rsidR="00075D7A" w:rsidRPr="001721A6" w:rsidRDefault="00075D7A" w:rsidP="00B84298">
      <w:pPr>
        <w:pStyle w:val="a3"/>
        <w:shd w:val="clear" w:color="auto" w:fill="FFFFFF"/>
        <w:spacing w:after="0"/>
        <w:ind w:left="0" w:firstLine="567"/>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Створювати електронний дидактичний матеріал необхідно, виходячи з потреб оволодіння учнями конкретними компетенціями. Цей матеріал має бути змістовним та раціонально побудованим.</w:t>
      </w:r>
    </w:p>
    <w:p w:rsidR="00AC731A" w:rsidRPr="001721A6" w:rsidRDefault="00075D7A" w:rsidP="00B84298">
      <w:pPr>
        <w:shd w:val="clear" w:color="auto" w:fill="FFFFFF"/>
        <w:spacing w:after="0"/>
        <w:ind w:firstLine="709"/>
        <w:jc w:val="both"/>
        <w:textAlignment w:val="top"/>
        <w:rPr>
          <w:rFonts w:ascii="Times New Roman" w:hAnsi="Times New Roman" w:cs="Times New Roman"/>
          <w:sz w:val="28"/>
          <w:szCs w:val="28"/>
          <w:lang w:val="uk-UA"/>
        </w:rPr>
      </w:pPr>
      <w:r w:rsidRPr="001721A6">
        <w:rPr>
          <w:rFonts w:ascii="Times New Roman" w:hAnsi="Times New Roman" w:cs="Times New Roman"/>
          <w:sz w:val="28"/>
          <w:szCs w:val="28"/>
          <w:lang w:val="uk-UA"/>
        </w:rPr>
        <w:t>Залежно від поставлених дидактичних цілей створюються різні типи педагогічного електронного продукту навчального призначення, які є складовими електронного навчально-методичного комплексу</w:t>
      </w:r>
      <w:r w:rsidR="008F2E07" w:rsidRPr="001721A6">
        <w:rPr>
          <w:rFonts w:ascii="Times New Roman" w:hAnsi="Times New Roman" w:cs="Times New Roman"/>
          <w:sz w:val="28"/>
          <w:szCs w:val="28"/>
          <w:lang w:val="uk-UA"/>
        </w:rPr>
        <w:t xml:space="preserve"> (схема 1</w:t>
      </w:r>
      <w:r w:rsidRPr="001721A6">
        <w:rPr>
          <w:rFonts w:ascii="Times New Roman" w:hAnsi="Times New Roman" w:cs="Times New Roman"/>
          <w:sz w:val="28"/>
          <w:szCs w:val="28"/>
          <w:lang w:val="uk-UA"/>
        </w:rPr>
        <w:t>).</w:t>
      </w:r>
    </w:p>
    <w:p w:rsidR="001721A6" w:rsidRPr="001721A6" w:rsidRDefault="001721A6">
      <w:pPr>
        <w:rPr>
          <w:rFonts w:ascii="Times New Roman" w:hAnsi="Times New Roman" w:cs="Times New Roman"/>
          <w:sz w:val="28"/>
          <w:szCs w:val="28"/>
          <w:lang w:val="uk-UA"/>
        </w:rPr>
      </w:pPr>
      <w:r w:rsidRPr="001721A6">
        <w:rPr>
          <w:rFonts w:ascii="Times New Roman" w:hAnsi="Times New Roman" w:cs="Times New Roman"/>
          <w:sz w:val="28"/>
          <w:szCs w:val="28"/>
          <w:lang w:val="uk-UA"/>
        </w:rPr>
        <w:br w:type="page"/>
      </w:r>
    </w:p>
    <w:p w:rsidR="00075D7A" w:rsidRPr="001721A6" w:rsidRDefault="008F2E07" w:rsidP="00B84298">
      <w:pPr>
        <w:shd w:val="clear" w:color="auto" w:fill="FFFFFF"/>
        <w:spacing w:after="0"/>
        <w:ind w:firstLine="709"/>
        <w:jc w:val="right"/>
        <w:textAlignment w:val="top"/>
        <w:rPr>
          <w:rFonts w:ascii="Times New Roman" w:hAnsi="Times New Roman" w:cs="Times New Roman"/>
          <w:sz w:val="28"/>
          <w:szCs w:val="28"/>
          <w:lang w:val="uk-UA"/>
        </w:rPr>
      </w:pPr>
      <w:r w:rsidRPr="001721A6">
        <w:rPr>
          <w:rFonts w:ascii="Times New Roman" w:hAnsi="Times New Roman" w:cs="Times New Roman"/>
          <w:sz w:val="28"/>
          <w:szCs w:val="28"/>
          <w:lang w:val="uk-UA"/>
        </w:rPr>
        <w:lastRenderedPageBreak/>
        <w:t>Схема 1</w:t>
      </w:r>
    </w:p>
    <w:p w:rsidR="00FF6F75" w:rsidRPr="001721A6" w:rsidRDefault="00FF6F75" w:rsidP="00FF6F75">
      <w:pPr>
        <w:shd w:val="clear" w:color="auto" w:fill="FFFFFF"/>
        <w:spacing w:after="0" w:line="240" w:lineRule="auto"/>
        <w:ind w:firstLine="709"/>
        <w:jc w:val="right"/>
        <w:textAlignment w:val="top"/>
        <w:rPr>
          <w:rFonts w:ascii="Times New Roman" w:hAnsi="Times New Roman" w:cs="Times New Roman"/>
          <w:sz w:val="28"/>
          <w:szCs w:val="28"/>
          <w:lang w:val="uk-UA"/>
        </w:rPr>
      </w:pPr>
    </w:p>
    <w:p w:rsidR="00075D7A" w:rsidRPr="001721A6" w:rsidRDefault="00075D7A" w:rsidP="00075D7A">
      <w:pPr>
        <w:shd w:val="clear" w:color="auto" w:fill="FFFFFF"/>
        <w:jc w:val="center"/>
        <w:textAlignment w:val="top"/>
        <w:rPr>
          <w:rFonts w:ascii="Times New Roman" w:hAnsi="Times New Roman" w:cs="Times New Roman"/>
          <w:b/>
          <w:sz w:val="28"/>
          <w:szCs w:val="28"/>
          <w:lang w:val="uk-UA"/>
        </w:rPr>
      </w:pPr>
      <w:r w:rsidRPr="001721A6">
        <w:rPr>
          <w:rFonts w:ascii="Times New Roman" w:hAnsi="Times New Roman" w:cs="Times New Roman"/>
          <w:b/>
          <w:sz w:val="28"/>
          <w:szCs w:val="28"/>
          <w:lang w:val="uk-UA"/>
        </w:rPr>
        <w:t>Складові електронного навчально-методичного комплексу</w:t>
      </w:r>
    </w:p>
    <w:p w:rsidR="00075D7A" w:rsidRPr="001721A6" w:rsidRDefault="00075D7A" w:rsidP="00075D7A">
      <w:pPr>
        <w:shd w:val="clear" w:color="auto" w:fill="FFFFFF"/>
        <w:ind w:firstLine="567"/>
        <w:jc w:val="center"/>
        <w:textAlignment w:val="top"/>
        <w:rPr>
          <w:rFonts w:ascii="Times New Roman" w:hAnsi="Times New Roman" w:cs="Times New Roman"/>
          <w:sz w:val="28"/>
          <w:szCs w:val="28"/>
          <w:lang w:val="uk-UA"/>
        </w:rPr>
      </w:pPr>
      <w:r w:rsidRPr="00C90C14">
        <w:rPr>
          <w:rFonts w:ascii="Times New Roman" w:hAnsi="Times New Roman" w:cs="Times New Roman"/>
          <w:caps/>
          <w:noProof/>
          <w:sz w:val="28"/>
          <w:szCs w:val="28"/>
          <w:lang w:eastAsia="ru-RU"/>
        </w:rPr>
        <w:drawing>
          <wp:inline distT="0" distB="0" distL="0" distR="0">
            <wp:extent cx="5191125" cy="1962150"/>
            <wp:effectExtent l="19050" t="0" r="9525" b="0"/>
            <wp:docPr id="30"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75D7A" w:rsidRPr="001721A6" w:rsidRDefault="00075D7A" w:rsidP="00B84298">
      <w:pPr>
        <w:shd w:val="clear" w:color="auto" w:fill="FFFFFF"/>
        <w:spacing w:after="0"/>
        <w:ind w:firstLine="567"/>
        <w:jc w:val="both"/>
        <w:textAlignment w:val="top"/>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З метою раціонального поєднання електронних засобів навчання розробляється педагогічний сценарій. Педагогічний сценарій – це послідовність логічно побудованих і систематизованих елементів навчального матеріалу. </w:t>
      </w:r>
    </w:p>
    <w:p w:rsidR="00077759" w:rsidRPr="001721A6" w:rsidRDefault="008F2E07" w:rsidP="00B84298">
      <w:pPr>
        <w:shd w:val="clear" w:color="auto" w:fill="FFFFFF"/>
        <w:spacing w:after="0"/>
        <w:ind w:left="-142"/>
        <w:jc w:val="both"/>
        <w:textAlignment w:val="top"/>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  </w:t>
      </w:r>
      <w:r w:rsidR="00075D7A" w:rsidRPr="001721A6">
        <w:rPr>
          <w:rFonts w:ascii="Times New Roman" w:hAnsi="Times New Roman" w:cs="Times New Roman"/>
          <w:sz w:val="28"/>
          <w:szCs w:val="28"/>
          <w:lang w:val="uk-UA"/>
        </w:rPr>
        <w:t>Він с</w:t>
      </w:r>
      <w:r w:rsidRPr="001721A6">
        <w:rPr>
          <w:rFonts w:ascii="Times New Roman" w:hAnsi="Times New Roman" w:cs="Times New Roman"/>
          <w:sz w:val="28"/>
          <w:szCs w:val="28"/>
          <w:lang w:val="uk-UA"/>
        </w:rPr>
        <w:t>кладається з різних блоків (табл. 5</w:t>
      </w:r>
      <w:r w:rsidR="00077759" w:rsidRPr="001721A6">
        <w:rPr>
          <w:rFonts w:ascii="Times New Roman" w:hAnsi="Times New Roman" w:cs="Times New Roman"/>
          <w:sz w:val="28"/>
          <w:szCs w:val="28"/>
          <w:lang w:val="uk-UA"/>
        </w:rPr>
        <w:t>).</w:t>
      </w:r>
    </w:p>
    <w:p w:rsidR="00075D7A" w:rsidRPr="001721A6" w:rsidRDefault="008F2E07" w:rsidP="00B84298">
      <w:pPr>
        <w:shd w:val="clear" w:color="auto" w:fill="FFFFFF"/>
        <w:spacing w:after="0"/>
        <w:ind w:left="6938" w:firstLine="850"/>
        <w:jc w:val="both"/>
        <w:textAlignment w:val="top"/>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    Таблиця 5</w:t>
      </w:r>
    </w:p>
    <w:p w:rsidR="00C206F1" w:rsidRPr="001721A6" w:rsidRDefault="00C206F1" w:rsidP="00B84298">
      <w:pPr>
        <w:shd w:val="clear" w:color="auto" w:fill="FFFFFF"/>
        <w:spacing w:after="0"/>
        <w:ind w:left="6938" w:firstLine="850"/>
        <w:jc w:val="both"/>
        <w:textAlignment w:val="top"/>
        <w:rPr>
          <w:rFonts w:ascii="Times New Roman" w:hAnsi="Times New Roman" w:cs="Times New Roman"/>
          <w:sz w:val="28"/>
          <w:szCs w:val="28"/>
          <w:lang w:val="uk-UA"/>
        </w:rPr>
      </w:pPr>
    </w:p>
    <w:tbl>
      <w:tblPr>
        <w:tblStyle w:val="-5"/>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9"/>
        <w:gridCol w:w="2138"/>
        <w:gridCol w:w="6711"/>
      </w:tblGrid>
      <w:tr w:rsidR="00075D7A" w:rsidRPr="001721A6" w:rsidTr="00A8264E">
        <w:trPr>
          <w:cnfStyle w:val="100000000000"/>
          <w:trHeight w:val="401"/>
          <w:jc w:val="center"/>
        </w:trPr>
        <w:tc>
          <w:tcPr>
            <w:cnfStyle w:val="001000000000"/>
            <w:tcW w:w="759" w:type="dxa"/>
            <w:shd w:val="clear" w:color="auto" w:fill="FFFFFF" w:themeFill="background1"/>
            <w:vAlign w:val="center"/>
          </w:tcPr>
          <w:p w:rsidR="00075D7A" w:rsidRPr="001721A6" w:rsidRDefault="00075D7A" w:rsidP="00A8264E">
            <w:pPr>
              <w:spacing w:after="200" w:line="276" w:lineRule="auto"/>
              <w:jc w:val="center"/>
              <w:textAlignment w:val="top"/>
              <w:rPr>
                <w:rFonts w:ascii="Times New Roman" w:hAnsi="Times New Roman" w:cs="Times New Roman"/>
                <w:color w:val="auto"/>
                <w:sz w:val="28"/>
                <w:szCs w:val="28"/>
                <w:lang w:val="uk-UA"/>
              </w:rPr>
            </w:pPr>
            <w:r w:rsidRPr="001721A6">
              <w:rPr>
                <w:rFonts w:ascii="Times New Roman" w:hAnsi="Times New Roman" w:cs="Times New Roman"/>
                <w:color w:val="auto"/>
                <w:sz w:val="28"/>
                <w:szCs w:val="28"/>
                <w:lang w:val="uk-UA"/>
              </w:rPr>
              <w:t>№ з/п</w:t>
            </w:r>
          </w:p>
        </w:tc>
        <w:tc>
          <w:tcPr>
            <w:tcW w:w="1559" w:type="dxa"/>
            <w:shd w:val="clear" w:color="auto" w:fill="FFFFFF" w:themeFill="background1"/>
            <w:vAlign w:val="center"/>
          </w:tcPr>
          <w:p w:rsidR="00075D7A" w:rsidRPr="001721A6" w:rsidRDefault="00075D7A" w:rsidP="00A8264E">
            <w:pPr>
              <w:spacing w:after="200" w:line="276" w:lineRule="auto"/>
              <w:jc w:val="center"/>
              <w:textAlignment w:val="top"/>
              <w:cnfStyle w:val="100000000000"/>
              <w:rPr>
                <w:rFonts w:ascii="Times New Roman" w:hAnsi="Times New Roman" w:cs="Times New Roman"/>
                <w:color w:val="auto"/>
                <w:sz w:val="28"/>
                <w:szCs w:val="28"/>
                <w:lang w:val="uk-UA"/>
              </w:rPr>
            </w:pPr>
            <w:r w:rsidRPr="001721A6">
              <w:rPr>
                <w:rFonts w:ascii="Times New Roman" w:hAnsi="Times New Roman" w:cs="Times New Roman"/>
                <w:color w:val="auto"/>
                <w:sz w:val="28"/>
                <w:szCs w:val="28"/>
                <w:lang w:val="uk-UA"/>
              </w:rPr>
              <w:t>Назва блоку</w:t>
            </w:r>
          </w:p>
        </w:tc>
        <w:tc>
          <w:tcPr>
            <w:tcW w:w="6711" w:type="dxa"/>
            <w:shd w:val="clear" w:color="auto" w:fill="FFFFFF" w:themeFill="background1"/>
            <w:vAlign w:val="center"/>
          </w:tcPr>
          <w:p w:rsidR="00075D7A" w:rsidRPr="001721A6" w:rsidRDefault="00075D7A" w:rsidP="00A8264E">
            <w:pPr>
              <w:spacing w:after="200" w:line="276" w:lineRule="auto"/>
              <w:jc w:val="center"/>
              <w:textAlignment w:val="top"/>
              <w:cnfStyle w:val="100000000000"/>
              <w:rPr>
                <w:rFonts w:ascii="Times New Roman" w:hAnsi="Times New Roman" w:cs="Times New Roman"/>
                <w:color w:val="auto"/>
                <w:sz w:val="28"/>
                <w:szCs w:val="28"/>
                <w:lang w:val="uk-UA"/>
              </w:rPr>
            </w:pPr>
            <w:r w:rsidRPr="001721A6">
              <w:rPr>
                <w:rFonts w:ascii="Times New Roman" w:hAnsi="Times New Roman" w:cs="Times New Roman"/>
                <w:color w:val="auto"/>
                <w:sz w:val="28"/>
                <w:szCs w:val="28"/>
                <w:lang w:val="uk-UA"/>
              </w:rPr>
              <w:t>Зміст та функції</w:t>
            </w:r>
          </w:p>
        </w:tc>
      </w:tr>
      <w:tr w:rsidR="00075D7A" w:rsidRPr="001721A6" w:rsidTr="005429C4">
        <w:trPr>
          <w:cnfStyle w:val="000000100000"/>
          <w:jc w:val="center"/>
        </w:trPr>
        <w:tc>
          <w:tcPr>
            <w:cnfStyle w:val="001000000000"/>
            <w:tcW w:w="759" w:type="dxa"/>
            <w:tcBorders>
              <w:top w:val="none" w:sz="0" w:space="0" w:color="auto"/>
              <w:left w:val="none" w:sz="0" w:space="0" w:color="auto"/>
              <w:bottom w:val="none" w:sz="0" w:space="0" w:color="auto"/>
            </w:tcBorders>
            <w:shd w:val="clear" w:color="auto" w:fill="FFFFFF" w:themeFill="background1"/>
          </w:tcPr>
          <w:p w:rsidR="00075D7A" w:rsidRPr="001721A6" w:rsidRDefault="00075D7A" w:rsidP="00B84298">
            <w:pPr>
              <w:spacing w:after="200" w:line="276" w:lineRule="auto"/>
              <w:jc w:val="center"/>
              <w:textAlignment w:val="top"/>
              <w:rPr>
                <w:rFonts w:ascii="Times New Roman" w:hAnsi="Times New Roman" w:cs="Times New Roman"/>
                <w:sz w:val="28"/>
                <w:szCs w:val="28"/>
                <w:lang w:val="uk-UA"/>
              </w:rPr>
            </w:pPr>
            <w:r w:rsidRPr="001721A6">
              <w:rPr>
                <w:rFonts w:ascii="Times New Roman" w:hAnsi="Times New Roman" w:cs="Times New Roman"/>
                <w:sz w:val="28"/>
                <w:szCs w:val="28"/>
                <w:lang w:val="uk-UA"/>
              </w:rPr>
              <w:t>1</w:t>
            </w:r>
          </w:p>
        </w:tc>
        <w:tc>
          <w:tcPr>
            <w:tcW w:w="1559" w:type="dxa"/>
            <w:tcBorders>
              <w:top w:val="none" w:sz="0" w:space="0" w:color="auto"/>
              <w:bottom w:val="none" w:sz="0" w:space="0" w:color="auto"/>
            </w:tcBorders>
            <w:shd w:val="clear" w:color="auto" w:fill="FFFFFF" w:themeFill="background1"/>
          </w:tcPr>
          <w:p w:rsidR="00075D7A" w:rsidRPr="001721A6" w:rsidRDefault="00075D7A" w:rsidP="00B84298">
            <w:pPr>
              <w:spacing w:after="200" w:line="276" w:lineRule="auto"/>
              <w:textAlignment w:val="top"/>
              <w:cnfStyle w:val="000000100000"/>
              <w:rPr>
                <w:rFonts w:ascii="Times New Roman" w:hAnsi="Times New Roman" w:cs="Times New Roman"/>
                <w:sz w:val="28"/>
                <w:szCs w:val="28"/>
                <w:lang w:val="uk-UA"/>
              </w:rPr>
            </w:pPr>
            <w:r w:rsidRPr="001721A6">
              <w:rPr>
                <w:rFonts w:ascii="Times New Roman" w:hAnsi="Times New Roman" w:cs="Times New Roman"/>
                <w:sz w:val="28"/>
                <w:szCs w:val="28"/>
                <w:lang w:val="uk-UA"/>
              </w:rPr>
              <w:t>інформаційного</w:t>
            </w:r>
          </w:p>
        </w:tc>
        <w:tc>
          <w:tcPr>
            <w:tcW w:w="6711" w:type="dxa"/>
            <w:tcBorders>
              <w:top w:val="none" w:sz="0" w:space="0" w:color="auto"/>
              <w:bottom w:val="none" w:sz="0" w:space="0" w:color="auto"/>
              <w:right w:val="none" w:sz="0" w:space="0" w:color="auto"/>
            </w:tcBorders>
            <w:shd w:val="clear" w:color="auto" w:fill="FFFFFF" w:themeFill="background1"/>
          </w:tcPr>
          <w:p w:rsidR="00075D7A" w:rsidRPr="001721A6" w:rsidRDefault="00075D7A" w:rsidP="00B84298">
            <w:pPr>
              <w:spacing w:after="200" w:line="276" w:lineRule="auto"/>
              <w:jc w:val="both"/>
              <w:textAlignment w:val="top"/>
              <w:cnfStyle w:val="000000100000"/>
              <w:rPr>
                <w:rFonts w:ascii="Times New Roman" w:hAnsi="Times New Roman" w:cs="Times New Roman"/>
                <w:sz w:val="28"/>
                <w:szCs w:val="28"/>
                <w:lang w:val="uk-UA"/>
              </w:rPr>
            </w:pPr>
            <w:r w:rsidRPr="001721A6">
              <w:rPr>
                <w:rFonts w:ascii="Times New Roman" w:hAnsi="Times New Roman" w:cs="Times New Roman"/>
                <w:sz w:val="28"/>
                <w:szCs w:val="28"/>
                <w:lang w:val="uk-UA"/>
              </w:rPr>
              <w:t>несе основну навчальну інформацію (лекційний матеріал з можливим додаванням відео/аудіоматеріалів);</w:t>
            </w:r>
          </w:p>
        </w:tc>
      </w:tr>
      <w:tr w:rsidR="00075D7A" w:rsidRPr="001721A6" w:rsidTr="005429C4">
        <w:trPr>
          <w:jc w:val="center"/>
        </w:trPr>
        <w:tc>
          <w:tcPr>
            <w:cnfStyle w:val="001000000000"/>
            <w:tcW w:w="759" w:type="dxa"/>
            <w:shd w:val="clear" w:color="auto" w:fill="FFFFFF" w:themeFill="background1"/>
          </w:tcPr>
          <w:p w:rsidR="00075D7A" w:rsidRPr="001721A6" w:rsidRDefault="00075D7A" w:rsidP="00B84298">
            <w:pPr>
              <w:spacing w:after="200" w:line="276" w:lineRule="auto"/>
              <w:jc w:val="center"/>
              <w:textAlignment w:val="top"/>
              <w:rPr>
                <w:rFonts w:ascii="Times New Roman" w:hAnsi="Times New Roman" w:cs="Times New Roman"/>
                <w:sz w:val="28"/>
                <w:szCs w:val="28"/>
                <w:lang w:val="uk-UA"/>
              </w:rPr>
            </w:pPr>
            <w:r w:rsidRPr="001721A6">
              <w:rPr>
                <w:rFonts w:ascii="Times New Roman" w:hAnsi="Times New Roman" w:cs="Times New Roman"/>
                <w:sz w:val="28"/>
                <w:szCs w:val="28"/>
                <w:lang w:val="uk-UA"/>
              </w:rPr>
              <w:t>2</w:t>
            </w:r>
          </w:p>
        </w:tc>
        <w:tc>
          <w:tcPr>
            <w:tcW w:w="1559" w:type="dxa"/>
            <w:shd w:val="clear" w:color="auto" w:fill="FFFFFF" w:themeFill="background1"/>
          </w:tcPr>
          <w:p w:rsidR="00075D7A" w:rsidRPr="001721A6" w:rsidRDefault="00075D7A" w:rsidP="00B84298">
            <w:pPr>
              <w:spacing w:after="200" w:line="276" w:lineRule="auto"/>
              <w:textAlignment w:val="top"/>
              <w:cnfStyle w:val="000000000000"/>
              <w:rPr>
                <w:rFonts w:ascii="Times New Roman" w:hAnsi="Times New Roman" w:cs="Times New Roman"/>
                <w:sz w:val="28"/>
                <w:szCs w:val="28"/>
                <w:lang w:val="uk-UA"/>
              </w:rPr>
            </w:pPr>
            <w:r w:rsidRPr="001721A6">
              <w:rPr>
                <w:rFonts w:ascii="Times New Roman" w:hAnsi="Times New Roman" w:cs="Times New Roman"/>
                <w:sz w:val="28"/>
                <w:szCs w:val="28"/>
                <w:lang w:val="uk-UA"/>
              </w:rPr>
              <w:t>операційного</w:t>
            </w:r>
          </w:p>
        </w:tc>
        <w:tc>
          <w:tcPr>
            <w:tcW w:w="6711" w:type="dxa"/>
            <w:shd w:val="clear" w:color="auto" w:fill="FFFFFF" w:themeFill="background1"/>
          </w:tcPr>
          <w:p w:rsidR="00075D7A" w:rsidRPr="001721A6" w:rsidRDefault="00075D7A" w:rsidP="00B84298">
            <w:pPr>
              <w:spacing w:after="200" w:line="276" w:lineRule="auto"/>
              <w:jc w:val="both"/>
              <w:textAlignment w:val="top"/>
              <w:cnfStyle w:val="000000000000"/>
              <w:rPr>
                <w:rFonts w:ascii="Times New Roman" w:hAnsi="Times New Roman" w:cs="Times New Roman"/>
                <w:sz w:val="28"/>
                <w:szCs w:val="28"/>
                <w:lang w:val="uk-UA"/>
              </w:rPr>
            </w:pPr>
            <w:r w:rsidRPr="001721A6">
              <w:rPr>
                <w:rFonts w:ascii="Times New Roman" w:hAnsi="Times New Roman" w:cs="Times New Roman"/>
                <w:sz w:val="28"/>
                <w:szCs w:val="28"/>
                <w:lang w:val="uk-UA"/>
              </w:rPr>
              <w:t>містить завдання та вказівки, які спрямовують діяльність учнів на практичне засвоєння знань, умінь і навичок;</w:t>
            </w:r>
          </w:p>
        </w:tc>
      </w:tr>
      <w:tr w:rsidR="00075D7A" w:rsidRPr="001721A6" w:rsidTr="005429C4">
        <w:trPr>
          <w:cnfStyle w:val="000000100000"/>
          <w:jc w:val="center"/>
        </w:trPr>
        <w:tc>
          <w:tcPr>
            <w:cnfStyle w:val="001000000000"/>
            <w:tcW w:w="759" w:type="dxa"/>
            <w:tcBorders>
              <w:top w:val="none" w:sz="0" w:space="0" w:color="auto"/>
              <w:left w:val="none" w:sz="0" w:space="0" w:color="auto"/>
              <w:bottom w:val="none" w:sz="0" w:space="0" w:color="auto"/>
            </w:tcBorders>
            <w:shd w:val="clear" w:color="auto" w:fill="FFFFFF" w:themeFill="background1"/>
          </w:tcPr>
          <w:p w:rsidR="00075D7A" w:rsidRPr="001721A6" w:rsidRDefault="00075D7A" w:rsidP="008F2E07">
            <w:pPr>
              <w:spacing w:after="200" w:line="276" w:lineRule="auto"/>
              <w:jc w:val="center"/>
              <w:textAlignment w:val="top"/>
              <w:rPr>
                <w:rFonts w:ascii="Times New Roman" w:hAnsi="Times New Roman" w:cs="Times New Roman"/>
                <w:sz w:val="28"/>
                <w:szCs w:val="28"/>
                <w:lang w:val="uk-UA"/>
              </w:rPr>
            </w:pPr>
            <w:r w:rsidRPr="001721A6">
              <w:rPr>
                <w:rFonts w:ascii="Times New Roman" w:hAnsi="Times New Roman" w:cs="Times New Roman"/>
                <w:sz w:val="28"/>
                <w:szCs w:val="28"/>
                <w:lang w:val="uk-UA"/>
              </w:rPr>
              <w:t>3</w:t>
            </w:r>
          </w:p>
        </w:tc>
        <w:tc>
          <w:tcPr>
            <w:tcW w:w="1559" w:type="dxa"/>
            <w:tcBorders>
              <w:top w:val="none" w:sz="0" w:space="0" w:color="auto"/>
              <w:bottom w:val="none" w:sz="0" w:space="0" w:color="auto"/>
            </w:tcBorders>
            <w:shd w:val="clear" w:color="auto" w:fill="FFFFFF" w:themeFill="background1"/>
          </w:tcPr>
          <w:p w:rsidR="00075D7A" w:rsidRPr="001721A6" w:rsidRDefault="00075D7A" w:rsidP="008F2E07">
            <w:pPr>
              <w:spacing w:after="200" w:line="276" w:lineRule="auto"/>
              <w:textAlignment w:val="top"/>
              <w:cnfStyle w:val="000000100000"/>
              <w:rPr>
                <w:rFonts w:ascii="Times New Roman" w:hAnsi="Times New Roman" w:cs="Times New Roman"/>
                <w:sz w:val="28"/>
                <w:szCs w:val="28"/>
                <w:lang w:val="uk-UA"/>
              </w:rPr>
            </w:pPr>
            <w:r w:rsidRPr="001721A6">
              <w:rPr>
                <w:rFonts w:ascii="Times New Roman" w:hAnsi="Times New Roman" w:cs="Times New Roman"/>
                <w:sz w:val="28"/>
                <w:szCs w:val="28"/>
                <w:lang w:val="uk-UA"/>
              </w:rPr>
              <w:t>контролюючого</w:t>
            </w:r>
          </w:p>
        </w:tc>
        <w:tc>
          <w:tcPr>
            <w:tcW w:w="6711" w:type="dxa"/>
            <w:tcBorders>
              <w:top w:val="none" w:sz="0" w:space="0" w:color="auto"/>
              <w:bottom w:val="none" w:sz="0" w:space="0" w:color="auto"/>
              <w:right w:val="none" w:sz="0" w:space="0" w:color="auto"/>
            </w:tcBorders>
            <w:shd w:val="clear" w:color="auto" w:fill="FFFFFF" w:themeFill="background1"/>
          </w:tcPr>
          <w:p w:rsidR="00075D7A" w:rsidRPr="001721A6" w:rsidRDefault="00075D7A" w:rsidP="008F2E07">
            <w:pPr>
              <w:spacing w:after="200" w:line="276" w:lineRule="auto"/>
              <w:jc w:val="both"/>
              <w:textAlignment w:val="top"/>
              <w:cnfStyle w:val="000000100000"/>
              <w:rPr>
                <w:rFonts w:ascii="Times New Roman" w:hAnsi="Times New Roman" w:cs="Times New Roman"/>
                <w:sz w:val="28"/>
                <w:szCs w:val="28"/>
                <w:lang w:val="uk-UA"/>
              </w:rPr>
            </w:pPr>
            <w:r w:rsidRPr="001721A6">
              <w:rPr>
                <w:rFonts w:ascii="Times New Roman" w:hAnsi="Times New Roman" w:cs="Times New Roman"/>
                <w:sz w:val="28"/>
                <w:szCs w:val="28"/>
                <w:lang w:val="uk-UA"/>
              </w:rPr>
              <w:t>містить питання та завдання для контролю та самоконтролю якості засвоєння навчального матеріалу.</w:t>
            </w:r>
          </w:p>
        </w:tc>
      </w:tr>
    </w:tbl>
    <w:p w:rsidR="00075D7A" w:rsidRPr="001721A6" w:rsidRDefault="00075D7A" w:rsidP="00B84298">
      <w:pPr>
        <w:shd w:val="clear" w:color="auto" w:fill="FFFFFF"/>
        <w:spacing w:after="0"/>
        <w:ind w:firstLine="708"/>
        <w:jc w:val="both"/>
        <w:textAlignment w:val="top"/>
        <w:rPr>
          <w:rFonts w:ascii="Times New Roman" w:hAnsi="Times New Roman" w:cs="Times New Roman"/>
          <w:sz w:val="28"/>
          <w:szCs w:val="28"/>
          <w:lang w:val="uk-UA"/>
        </w:rPr>
      </w:pPr>
      <w:r w:rsidRPr="001721A6">
        <w:rPr>
          <w:rFonts w:ascii="Times New Roman" w:hAnsi="Times New Roman" w:cs="Times New Roman"/>
          <w:sz w:val="28"/>
          <w:szCs w:val="28"/>
          <w:lang w:val="uk-UA"/>
        </w:rPr>
        <w:t>Сформований згідно з педагогічним сценарієм освітній ресурс є основним, базовим джерелом навчальної інформації, за допомогою якого має вивчатися предмет, формуються</w:t>
      </w:r>
      <w:r w:rsidR="008F2E07" w:rsidRPr="001721A6">
        <w:rPr>
          <w:rFonts w:ascii="Times New Roman" w:hAnsi="Times New Roman" w:cs="Times New Roman"/>
          <w:sz w:val="28"/>
          <w:szCs w:val="28"/>
          <w:lang w:val="uk-UA"/>
        </w:rPr>
        <w:t xml:space="preserve"> професійні компетентності слухачів</w:t>
      </w:r>
      <w:r w:rsidRPr="001721A6">
        <w:rPr>
          <w:rFonts w:ascii="Times New Roman" w:hAnsi="Times New Roman" w:cs="Times New Roman"/>
          <w:sz w:val="28"/>
          <w:szCs w:val="28"/>
          <w:lang w:val="uk-UA"/>
        </w:rPr>
        <w:t xml:space="preserve">. </w:t>
      </w:r>
    </w:p>
    <w:p w:rsidR="008F2E07" w:rsidRPr="001721A6" w:rsidRDefault="009E1DD6" w:rsidP="00B84298">
      <w:pPr>
        <w:autoSpaceDE w:val="0"/>
        <w:autoSpaceDN w:val="0"/>
        <w:adjustRightInd w:val="0"/>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Основними компонентами електронного навчально-методичного комплексу з предмета </w:t>
      </w:r>
      <w:r w:rsidR="00DC46F9" w:rsidRPr="001721A6">
        <w:rPr>
          <w:rFonts w:ascii="Times New Roman" w:hAnsi="Times New Roman" w:cs="Times New Roman"/>
          <w:sz w:val="28"/>
          <w:szCs w:val="28"/>
          <w:lang w:val="uk-UA"/>
        </w:rPr>
        <w:t>можуть бути:</w:t>
      </w:r>
      <w:r w:rsidRPr="001721A6">
        <w:rPr>
          <w:rFonts w:ascii="Times New Roman" w:hAnsi="Times New Roman" w:cs="Times New Roman"/>
          <w:sz w:val="28"/>
          <w:szCs w:val="28"/>
          <w:lang w:val="uk-UA"/>
        </w:rPr>
        <w:t xml:space="preserve"> </w:t>
      </w:r>
    </w:p>
    <w:p w:rsidR="009E1DD6" w:rsidRPr="001721A6" w:rsidRDefault="009E1DD6" w:rsidP="00B84298">
      <w:pPr>
        <w:autoSpaceDE w:val="0"/>
        <w:autoSpaceDN w:val="0"/>
        <w:adjustRightInd w:val="0"/>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lastRenderedPageBreak/>
        <w:t>1. Електронний навчальний посібник, що представляє набір взаємозв'язаних документів, об'єднаних в єдину логічну структу</w:t>
      </w:r>
      <w:r w:rsidR="004E29A5" w:rsidRPr="001721A6">
        <w:rPr>
          <w:rFonts w:ascii="Times New Roman" w:hAnsi="Times New Roman" w:cs="Times New Roman"/>
          <w:sz w:val="28"/>
          <w:szCs w:val="28"/>
          <w:lang w:val="uk-UA"/>
        </w:rPr>
        <w:t>ру та включає тексти, статичні й</w:t>
      </w:r>
      <w:r w:rsidRPr="001721A6">
        <w:rPr>
          <w:rFonts w:ascii="Times New Roman" w:hAnsi="Times New Roman" w:cs="Times New Roman"/>
          <w:sz w:val="28"/>
          <w:szCs w:val="28"/>
          <w:lang w:val="uk-UA"/>
        </w:rPr>
        <w:t xml:space="preserve"> динамічні зображення, елементи меню тощо. </w:t>
      </w:r>
    </w:p>
    <w:p w:rsidR="009E1DD6" w:rsidRPr="001721A6" w:rsidRDefault="009E1DD6" w:rsidP="00B84298">
      <w:pPr>
        <w:autoSpaceDE w:val="0"/>
        <w:autoSpaceDN w:val="0"/>
        <w:adjustRightInd w:val="0"/>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2.   </w:t>
      </w:r>
      <w:r w:rsidRPr="001721A6">
        <w:rPr>
          <w:rFonts w:ascii="Times New Roman" w:hAnsi="Times New Roman" w:cs="Times New Roman"/>
          <w:sz w:val="28"/>
          <w:szCs w:val="28"/>
        </w:rPr>
        <w:t xml:space="preserve">  </w:t>
      </w:r>
      <w:r w:rsidRPr="001721A6">
        <w:rPr>
          <w:rFonts w:ascii="Times New Roman" w:hAnsi="Times New Roman" w:cs="Times New Roman"/>
          <w:sz w:val="28"/>
          <w:szCs w:val="28"/>
          <w:lang w:val="uk-UA"/>
        </w:rPr>
        <w:t>Автоматизований лабораторний практикум.</w:t>
      </w:r>
    </w:p>
    <w:p w:rsidR="009E1DD6" w:rsidRPr="001721A6" w:rsidRDefault="004E29A5" w:rsidP="00B84298">
      <w:pPr>
        <w:autoSpaceDE w:val="0"/>
        <w:autoSpaceDN w:val="0"/>
        <w:adjustRightInd w:val="0"/>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3.     Система тестування й</w:t>
      </w:r>
      <w:r w:rsidR="009E1DD6" w:rsidRPr="001721A6">
        <w:rPr>
          <w:rFonts w:ascii="Times New Roman" w:hAnsi="Times New Roman" w:cs="Times New Roman"/>
          <w:sz w:val="28"/>
          <w:szCs w:val="28"/>
          <w:lang w:val="uk-UA"/>
        </w:rPr>
        <w:t xml:space="preserve"> контролю знань.</w:t>
      </w:r>
    </w:p>
    <w:p w:rsidR="009E1DD6" w:rsidRPr="001721A6" w:rsidRDefault="009E1DD6" w:rsidP="00B84298">
      <w:pPr>
        <w:autoSpaceDE w:val="0"/>
        <w:autoSpaceDN w:val="0"/>
        <w:adjustRightInd w:val="0"/>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Ядром ЕНМК є навчальний посібник (категорія </w:t>
      </w:r>
      <w:r w:rsidR="00C206F1" w:rsidRPr="001721A6">
        <w:rPr>
          <w:rFonts w:ascii="Times New Roman" w:hAnsi="Times New Roman" w:cs="Times New Roman"/>
          <w:sz w:val="28"/>
          <w:szCs w:val="28"/>
          <w:lang w:val="uk-UA"/>
        </w:rPr>
        <w:t>«</w:t>
      </w:r>
      <w:r w:rsidRPr="001721A6">
        <w:rPr>
          <w:rFonts w:ascii="Times New Roman" w:hAnsi="Times New Roman" w:cs="Times New Roman"/>
          <w:sz w:val="28"/>
          <w:szCs w:val="28"/>
          <w:lang w:val="uk-UA"/>
        </w:rPr>
        <w:t>навчальний матеріал</w:t>
      </w:r>
      <w:r w:rsidR="00C206F1" w:rsidRPr="001721A6">
        <w:rPr>
          <w:rFonts w:ascii="Times New Roman" w:hAnsi="Times New Roman" w:cs="Times New Roman"/>
          <w:sz w:val="28"/>
          <w:szCs w:val="28"/>
          <w:lang w:val="uk-UA"/>
        </w:rPr>
        <w:t>»</w:t>
      </w:r>
      <w:r w:rsidRPr="001721A6">
        <w:rPr>
          <w:rFonts w:ascii="Times New Roman" w:hAnsi="Times New Roman" w:cs="Times New Roman"/>
          <w:sz w:val="28"/>
          <w:szCs w:val="28"/>
          <w:lang w:val="uk-UA"/>
        </w:rPr>
        <w:t xml:space="preserve"> в ЕНМК),</w:t>
      </w:r>
      <w:r w:rsidR="004E29A5" w:rsidRPr="001721A6">
        <w:rPr>
          <w:rFonts w:ascii="Times New Roman" w:hAnsi="Times New Roman" w:cs="Times New Roman"/>
          <w:sz w:val="28"/>
          <w:szCs w:val="28"/>
          <w:lang w:val="uk-UA"/>
        </w:rPr>
        <w:t xml:space="preserve"> що виконує функції підручника й</w:t>
      </w:r>
      <w:r w:rsidRPr="001721A6">
        <w:rPr>
          <w:rFonts w:ascii="Times New Roman" w:hAnsi="Times New Roman" w:cs="Times New Roman"/>
          <w:sz w:val="28"/>
          <w:szCs w:val="28"/>
          <w:lang w:val="uk-UA"/>
        </w:rPr>
        <w:t xml:space="preserve"> електронного тренажера.  Він  має модульну структуру. Зв'язок між модулями здійснюється за допомогою гіперпосилань. Доступ до розділ</w:t>
      </w:r>
      <w:r w:rsidR="005D3BCD" w:rsidRPr="001721A6">
        <w:rPr>
          <w:rFonts w:ascii="Times New Roman" w:hAnsi="Times New Roman" w:cs="Times New Roman"/>
          <w:sz w:val="28"/>
          <w:szCs w:val="28"/>
          <w:lang w:val="uk-UA"/>
        </w:rPr>
        <w:t xml:space="preserve">ів і тем реалізується </w:t>
      </w:r>
      <w:r w:rsidRPr="001721A6">
        <w:rPr>
          <w:rFonts w:ascii="Times New Roman" w:hAnsi="Times New Roman" w:cs="Times New Roman"/>
          <w:sz w:val="28"/>
          <w:szCs w:val="28"/>
          <w:lang w:val="uk-UA"/>
        </w:rPr>
        <w:t xml:space="preserve"> за допомогою інструменту «Зміст», що охоплює всі теми курсу у вигляді ієрархічної структури. </w:t>
      </w:r>
    </w:p>
    <w:p w:rsidR="00A72D79" w:rsidRPr="001721A6" w:rsidRDefault="009E1DD6" w:rsidP="00B84298">
      <w:pPr>
        <w:autoSpaceDE w:val="0"/>
        <w:autoSpaceDN w:val="0"/>
        <w:adjustRightInd w:val="0"/>
        <w:spacing w:after="0"/>
        <w:ind w:firstLine="709"/>
        <w:jc w:val="both"/>
        <w:rPr>
          <w:rFonts w:ascii="Times New Roman" w:hAnsi="Times New Roman" w:cs="Times New Roman"/>
          <w:sz w:val="24"/>
          <w:lang w:val="uk-UA"/>
        </w:rPr>
      </w:pPr>
      <w:r w:rsidRPr="001721A6">
        <w:rPr>
          <w:rFonts w:ascii="Times New Roman" w:hAnsi="Times New Roman" w:cs="Times New Roman"/>
          <w:sz w:val="28"/>
          <w:szCs w:val="28"/>
          <w:lang w:val="uk-UA"/>
        </w:rPr>
        <w:t xml:space="preserve">Навчальний посібник містить: теоретичний матеріал, практикум для відпрацювання </w:t>
      </w:r>
      <w:r w:rsidR="004E29A5" w:rsidRPr="001721A6">
        <w:rPr>
          <w:rFonts w:ascii="Times New Roman" w:hAnsi="Times New Roman" w:cs="Times New Roman"/>
          <w:sz w:val="28"/>
          <w:szCs w:val="28"/>
          <w:lang w:val="uk-UA"/>
        </w:rPr>
        <w:t>вмінь та навичок, в</w:t>
      </w:r>
      <w:r w:rsidRPr="001721A6">
        <w:rPr>
          <w:rFonts w:ascii="Times New Roman" w:hAnsi="Times New Roman" w:cs="Times New Roman"/>
          <w:sz w:val="28"/>
          <w:szCs w:val="28"/>
          <w:lang w:val="uk-UA"/>
        </w:rPr>
        <w:t xml:space="preserve"> якому представлені покрокові рішення типових задач і вправ </w:t>
      </w:r>
      <w:r w:rsidR="0058778E" w:rsidRPr="001721A6">
        <w:rPr>
          <w:rFonts w:ascii="Times New Roman" w:hAnsi="Times New Roman" w:cs="Times New Roman"/>
          <w:sz w:val="28"/>
          <w:szCs w:val="28"/>
          <w:lang w:val="uk-UA"/>
        </w:rPr>
        <w:t>і</w:t>
      </w:r>
      <w:r w:rsidRPr="001721A6">
        <w:rPr>
          <w:rFonts w:ascii="Times New Roman" w:hAnsi="Times New Roman" w:cs="Times New Roman"/>
          <w:sz w:val="28"/>
          <w:szCs w:val="28"/>
          <w:lang w:val="uk-UA"/>
        </w:rPr>
        <w:t>з дисципліни, що вивчається, методичні рекомендації з вивчення курсу</w:t>
      </w:r>
      <w:r w:rsidRPr="001721A6">
        <w:rPr>
          <w:rFonts w:ascii="Times New Roman" w:hAnsi="Times New Roman" w:cs="Times New Roman"/>
          <w:sz w:val="24"/>
          <w:lang w:val="uk-UA"/>
        </w:rPr>
        <w:t>.</w:t>
      </w:r>
    </w:p>
    <w:p w:rsidR="009E1DD6" w:rsidRPr="001721A6" w:rsidRDefault="003C23CD" w:rsidP="00B84298">
      <w:pPr>
        <w:autoSpaceDE w:val="0"/>
        <w:autoSpaceDN w:val="0"/>
        <w:adjustRightInd w:val="0"/>
        <w:spacing w:after="0"/>
        <w:ind w:firstLine="709"/>
        <w:jc w:val="both"/>
        <w:rPr>
          <w:rFonts w:ascii="Times New Roman" w:hAnsi="Times New Roman" w:cs="Times New Roman"/>
          <w:sz w:val="24"/>
          <w:lang w:val="uk-UA"/>
        </w:rPr>
      </w:pPr>
      <w:r w:rsidRPr="001721A6">
        <w:rPr>
          <w:rFonts w:ascii="Times New Roman" w:hAnsi="Times New Roman" w:cs="Times New Roman"/>
          <w:sz w:val="28"/>
          <w:szCs w:val="28"/>
          <w:lang w:val="uk-UA"/>
        </w:rPr>
        <w:t>Кожен модуль підкріплюється  таблицями, плакатами</w:t>
      </w:r>
      <w:r w:rsidR="009E1DD6"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lang w:val="uk-UA"/>
        </w:rPr>
        <w:t xml:space="preserve"> </w:t>
      </w:r>
      <w:r w:rsidR="009E1DD6" w:rsidRPr="001721A6">
        <w:rPr>
          <w:rFonts w:ascii="Times New Roman" w:hAnsi="Times New Roman" w:cs="Times New Roman"/>
          <w:sz w:val="28"/>
          <w:szCs w:val="28"/>
          <w:lang w:val="uk-UA"/>
        </w:rPr>
        <w:t xml:space="preserve">графіками і т.д. За необхідності з допомогою «гарячих» клавіш можуть бути викликані калькулятор або математичний пакет. </w:t>
      </w:r>
    </w:p>
    <w:p w:rsidR="009E1DD6" w:rsidRPr="001721A6" w:rsidRDefault="009E1DD6" w:rsidP="00B84298">
      <w:pPr>
        <w:autoSpaceDE w:val="0"/>
        <w:autoSpaceDN w:val="0"/>
        <w:adjustRightInd w:val="0"/>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Автоматизований лабораторний практикум представляє комплекс програмних і методичних засобів, що забезпечують проведення лабораторних робіт на реальних фізичних об'єктах або на математичних моделях, що формуються за допомогою моделюючих  програм. </w:t>
      </w:r>
    </w:p>
    <w:p w:rsidR="009E1DD6" w:rsidRPr="001721A6" w:rsidRDefault="009E1DD6" w:rsidP="00B84298">
      <w:pPr>
        <w:autoSpaceDE w:val="0"/>
        <w:autoSpaceDN w:val="0"/>
        <w:adjustRightInd w:val="0"/>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Актуальним залишається використання комп’ютерного тестування в </w:t>
      </w:r>
      <w:r w:rsidR="005D3BCD" w:rsidRPr="001721A6">
        <w:rPr>
          <w:rFonts w:ascii="Times New Roman" w:hAnsi="Times New Roman" w:cs="Times New Roman"/>
          <w:sz w:val="28"/>
          <w:szCs w:val="28"/>
          <w:lang w:val="uk-UA"/>
        </w:rPr>
        <w:t>освітньому</w:t>
      </w:r>
      <w:r w:rsidRPr="001721A6">
        <w:rPr>
          <w:rFonts w:ascii="Times New Roman" w:hAnsi="Times New Roman" w:cs="Times New Roman"/>
          <w:sz w:val="28"/>
          <w:szCs w:val="28"/>
          <w:lang w:val="uk-UA"/>
        </w:rPr>
        <w:t xml:space="preserve"> процесі. Система тестування призначена для контрол</w:t>
      </w:r>
      <w:r w:rsidR="00E731B1" w:rsidRPr="001721A6">
        <w:rPr>
          <w:rFonts w:ascii="Times New Roman" w:hAnsi="Times New Roman" w:cs="Times New Roman"/>
          <w:sz w:val="28"/>
          <w:szCs w:val="28"/>
          <w:lang w:val="uk-UA"/>
        </w:rPr>
        <w:t>ю знань, умінь та навичок слухачів.</w:t>
      </w:r>
    </w:p>
    <w:p w:rsidR="009E1DD6" w:rsidRPr="001721A6" w:rsidRDefault="009E1DD6" w:rsidP="00B84298">
      <w:pPr>
        <w:autoSpaceDE w:val="0"/>
        <w:autoSpaceDN w:val="0"/>
        <w:adjustRightInd w:val="0"/>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Для створення тестових завдань використовуєть</w:t>
      </w:r>
      <w:r w:rsidR="00E731B1" w:rsidRPr="001721A6">
        <w:rPr>
          <w:rFonts w:ascii="Times New Roman" w:hAnsi="Times New Roman" w:cs="Times New Roman"/>
          <w:sz w:val="28"/>
          <w:szCs w:val="28"/>
          <w:lang w:val="uk-UA"/>
        </w:rPr>
        <w:t xml:space="preserve">ся одна з програм – конструкторів </w:t>
      </w:r>
      <w:r w:rsidRPr="001721A6">
        <w:rPr>
          <w:rFonts w:ascii="Times New Roman" w:hAnsi="Times New Roman" w:cs="Times New Roman"/>
          <w:sz w:val="28"/>
          <w:szCs w:val="28"/>
          <w:lang w:val="uk-UA"/>
        </w:rPr>
        <w:t xml:space="preserve"> тестів. Для генерації тестових завдань, проведе</w:t>
      </w:r>
      <w:r w:rsidR="004E29A5" w:rsidRPr="001721A6">
        <w:rPr>
          <w:rFonts w:ascii="Times New Roman" w:hAnsi="Times New Roman" w:cs="Times New Roman"/>
          <w:sz w:val="28"/>
          <w:szCs w:val="28"/>
          <w:lang w:val="uk-UA"/>
        </w:rPr>
        <w:t>ння тестування й</w:t>
      </w:r>
      <w:r w:rsidRPr="001721A6">
        <w:rPr>
          <w:rFonts w:ascii="Times New Roman" w:hAnsi="Times New Roman" w:cs="Times New Roman"/>
          <w:sz w:val="28"/>
          <w:szCs w:val="28"/>
          <w:lang w:val="uk-UA"/>
        </w:rPr>
        <w:t xml:space="preserve"> перевірки результатів призначена програма – інтерпретатор. Завдання можуть бути видані </w:t>
      </w:r>
      <w:r w:rsidR="005D3BCD" w:rsidRPr="001721A6">
        <w:rPr>
          <w:rFonts w:ascii="Times New Roman" w:hAnsi="Times New Roman" w:cs="Times New Roman"/>
          <w:sz w:val="28"/>
          <w:szCs w:val="28"/>
          <w:lang w:val="uk-UA"/>
        </w:rPr>
        <w:t>слухачу</w:t>
      </w:r>
      <w:r w:rsidRPr="001721A6">
        <w:rPr>
          <w:rFonts w:ascii="Times New Roman" w:hAnsi="Times New Roman" w:cs="Times New Roman"/>
          <w:sz w:val="28"/>
          <w:szCs w:val="28"/>
          <w:lang w:val="uk-UA"/>
        </w:rPr>
        <w:t xml:space="preserve"> як в </w:t>
      </w:r>
      <w:r w:rsidR="00E731B1" w:rsidRPr="001721A6">
        <w:rPr>
          <w:rFonts w:ascii="Times New Roman" w:hAnsi="Times New Roman" w:cs="Times New Roman"/>
          <w:sz w:val="28"/>
          <w:szCs w:val="28"/>
          <w:lang w:val="uk-UA"/>
        </w:rPr>
        <w:t>електронній</w:t>
      </w:r>
      <w:r w:rsidRPr="001721A6">
        <w:rPr>
          <w:rFonts w:ascii="Times New Roman" w:hAnsi="Times New Roman" w:cs="Times New Roman"/>
          <w:sz w:val="28"/>
          <w:szCs w:val="28"/>
          <w:lang w:val="uk-UA"/>
        </w:rPr>
        <w:t>, так і в паперовій формі.</w:t>
      </w:r>
    </w:p>
    <w:p w:rsidR="00C206F1" w:rsidRPr="001721A6" w:rsidRDefault="009E1DD6" w:rsidP="00B84298">
      <w:pPr>
        <w:autoSpaceDE w:val="0"/>
        <w:autoSpaceDN w:val="0"/>
        <w:adjustRightInd w:val="0"/>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Як і будь-який інший метод оцінювання рівня навчальних досягнень </w:t>
      </w:r>
      <w:r w:rsidR="00C206F1" w:rsidRPr="001721A6">
        <w:rPr>
          <w:rFonts w:ascii="Times New Roman" w:hAnsi="Times New Roman" w:cs="Times New Roman"/>
          <w:sz w:val="28"/>
          <w:szCs w:val="28"/>
          <w:lang w:val="uk-UA"/>
        </w:rPr>
        <w:t>здобувачів освіти</w:t>
      </w:r>
      <w:r w:rsidRPr="001721A6">
        <w:rPr>
          <w:rFonts w:ascii="Times New Roman" w:hAnsi="Times New Roman" w:cs="Times New Roman"/>
          <w:sz w:val="28"/>
          <w:szCs w:val="28"/>
          <w:lang w:val="uk-UA"/>
        </w:rPr>
        <w:t xml:space="preserve">, комп’ютерне тестування має певні переваги: оперативність проведення, швидке одержання результатів, зменшення затрат часу на обробку, підвищення об’єктивності оцінювання знань, можливість самоконтролю для </w:t>
      </w:r>
      <w:r w:rsidR="00C206F1" w:rsidRPr="001721A6">
        <w:rPr>
          <w:rFonts w:ascii="Times New Roman" w:hAnsi="Times New Roman" w:cs="Times New Roman"/>
          <w:sz w:val="28"/>
          <w:szCs w:val="28"/>
          <w:lang w:val="uk-UA"/>
        </w:rPr>
        <w:t>слухача</w:t>
      </w:r>
      <w:r w:rsidRPr="001721A6">
        <w:rPr>
          <w:rFonts w:ascii="Times New Roman" w:hAnsi="Times New Roman" w:cs="Times New Roman"/>
          <w:sz w:val="28"/>
          <w:szCs w:val="28"/>
          <w:lang w:val="uk-UA"/>
        </w:rPr>
        <w:t xml:space="preserve">. Тож </w:t>
      </w:r>
      <w:r w:rsidR="00C206F1" w:rsidRPr="001721A6">
        <w:rPr>
          <w:rFonts w:ascii="Times New Roman" w:hAnsi="Times New Roman" w:cs="Times New Roman"/>
          <w:sz w:val="28"/>
          <w:szCs w:val="28"/>
          <w:lang w:val="uk-UA"/>
        </w:rPr>
        <w:t>розроблення</w:t>
      </w:r>
      <w:r w:rsidRPr="001721A6">
        <w:rPr>
          <w:rFonts w:ascii="Times New Roman" w:hAnsi="Times New Roman" w:cs="Times New Roman"/>
          <w:sz w:val="28"/>
          <w:szCs w:val="28"/>
          <w:lang w:val="uk-UA"/>
        </w:rPr>
        <w:t xml:space="preserve"> тестових завдань є важливою складовою роботи викладачів над створенням електронного комплексно-метод</w:t>
      </w:r>
      <w:r w:rsidR="00C206F1" w:rsidRPr="001721A6">
        <w:rPr>
          <w:rFonts w:ascii="Times New Roman" w:hAnsi="Times New Roman" w:cs="Times New Roman"/>
          <w:sz w:val="28"/>
          <w:szCs w:val="28"/>
          <w:lang w:val="uk-UA"/>
        </w:rPr>
        <w:t xml:space="preserve">ичного забезпечення предметів. </w:t>
      </w:r>
    </w:p>
    <w:p w:rsidR="009E1DD6" w:rsidRPr="001721A6" w:rsidRDefault="00C206F1" w:rsidP="00B84298">
      <w:pPr>
        <w:autoSpaceDE w:val="0"/>
        <w:autoSpaceDN w:val="0"/>
        <w:adjustRightInd w:val="0"/>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При реалізації технології відкритого професійного навчання населення, підготовлені викладачами</w:t>
      </w:r>
      <w:r w:rsidR="00F6682B" w:rsidRPr="001721A6">
        <w:rPr>
          <w:rFonts w:ascii="Times New Roman" w:hAnsi="Times New Roman" w:cs="Times New Roman"/>
          <w:sz w:val="28"/>
          <w:szCs w:val="28"/>
          <w:lang w:val="uk-UA"/>
        </w:rPr>
        <w:t xml:space="preserve"> тестові завдання використовуються при здійснені вхідного, проміжного модульного та підсумкового контролю знань, умінь та навичок слухачів.</w:t>
      </w:r>
    </w:p>
    <w:p w:rsidR="009C31DC" w:rsidRPr="001721A6" w:rsidRDefault="009E1DD6" w:rsidP="00B84298">
      <w:pPr>
        <w:tabs>
          <w:tab w:val="left" w:pos="284"/>
        </w:tabs>
        <w:autoSpaceDE w:val="0"/>
        <w:autoSpaceDN w:val="0"/>
        <w:adjustRightInd w:val="0"/>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lastRenderedPageBreak/>
        <w:t>Управління електронним навчально-методичним комплексом, пошук необхідних електронних продуктів навчального призначення здійснюється за допомогою програми-навігатора, яка забезпечує швидкий доступ до необхідної інформації.</w:t>
      </w:r>
    </w:p>
    <w:p w:rsidR="009C31DC" w:rsidRPr="001721A6" w:rsidRDefault="009C31DC" w:rsidP="00B84298">
      <w:pPr>
        <w:shd w:val="clear" w:color="auto" w:fill="FFFFFF"/>
        <w:spacing w:after="0"/>
        <w:jc w:val="both"/>
        <w:rPr>
          <w:rFonts w:ascii="Times New Roman" w:hAnsi="Times New Roman" w:cs="Times New Roman"/>
          <w:b/>
          <w:i/>
          <w:sz w:val="28"/>
          <w:szCs w:val="28"/>
          <w:lang w:val="uk-UA"/>
        </w:rPr>
      </w:pPr>
      <w:r w:rsidRPr="001721A6">
        <w:rPr>
          <w:rFonts w:ascii="Times New Roman" w:hAnsi="Times New Roman" w:cs="Times New Roman"/>
          <w:b/>
          <w:i/>
          <w:sz w:val="28"/>
          <w:szCs w:val="28"/>
          <w:lang w:val="uk-UA"/>
        </w:rPr>
        <w:t>Електронна бібліотека як невід’ємний елемент системи інформаційного забезпечення навчально-виробничого процесу</w:t>
      </w:r>
      <w:r w:rsidRPr="001721A6">
        <w:rPr>
          <w:rFonts w:ascii="Times New Roman" w:hAnsi="Times New Roman" w:cs="Times New Roman"/>
          <w:i/>
          <w:sz w:val="28"/>
          <w:szCs w:val="28"/>
          <w:lang w:val="uk-UA"/>
        </w:rPr>
        <w:t xml:space="preserve"> </w:t>
      </w:r>
    </w:p>
    <w:p w:rsidR="009C31DC" w:rsidRPr="001721A6" w:rsidRDefault="001F748B" w:rsidP="00B84298">
      <w:pPr>
        <w:shd w:val="clear" w:color="auto" w:fill="FFFFFF"/>
        <w:spacing w:after="0"/>
        <w:ind w:left="-57"/>
        <w:jc w:val="both"/>
        <w:rPr>
          <w:rFonts w:ascii="Times New Roman" w:hAnsi="Times New Roman" w:cs="Times New Roman"/>
          <w:b/>
          <w:sz w:val="28"/>
          <w:szCs w:val="28"/>
          <w:lang w:val="uk-UA"/>
        </w:rPr>
      </w:pPr>
      <w:r w:rsidRPr="001721A6">
        <w:rPr>
          <w:rFonts w:ascii="Times New Roman" w:hAnsi="Times New Roman" w:cs="Times New Roman"/>
          <w:sz w:val="28"/>
          <w:szCs w:val="28"/>
          <w:lang w:val="uk-UA"/>
        </w:rPr>
        <w:t xml:space="preserve">        </w:t>
      </w:r>
      <w:r w:rsidR="005429C4" w:rsidRPr="001721A6">
        <w:rPr>
          <w:rFonts w:ascii="Times New Roman" w:hAnsi="Times New Roman" w:cs="Times New Roman"/>
          <w:sz w:val="28"/>
          <w:szCs w:val="28"/>
          <w:lang w:val="uk-UA"/>
        </w:rPr>
        <w:t xml:space="preserve">   </w:t>
      </w:r>
      <w:r w:rsidR="009C31DC" w:rsidRPr="001721A6">
        <w:rPr>
          <w:rFonts w:ascii="Times New Roman" w:hAnsi="Times New Roman" w:cs="Times New Roman"/>
          <w:sz w:val="28"/>
          <w:szCs w:val="28"/>
          <w:lang w:val="uk-UA"/>
        </w:rPr>
        <w:t>Електронна бібліотека є невід’ємним елементом системи інформаційного забезпечення навчально-виробн</w:t>
      </w:r>
      <w:r w:rsidR="005429C4" w:rsidRPr="001721A6">
        <w:rPr>
          <w:rFonts w:ascii="Times New Roman" w:hAnsi="Times New Roman" w:cs="Times New Roman"/>
          <w:sz w:val="28"/>
          <w:szCs w:val="28"/>
          <w:lang w:val="uk-UA"/>
        </w:rPr>
        <w:t xml:space="preserve">ичого процесу </w:t>
      </w:r>
      <w:r w:rsidR="009C31DC" w:rsidRPr="001721A6">
        <w:rPr>
          <w:rFonts w:ascii="Times New Roman" w:hAnsi="Times New Roman" w:cs="Times New Roman"/>
          <w:sz w:val="28"/>
          <w:szCs w:val="28"/>
          <w:lang w:val="uk-UA"/>
        </w:rPr>
        <w:t>професійно-</w:t>
      </w:r>
      <w:r w:rsidR="005429C4" w:rsidRPr="001721A6">
        <w:rPr>
          <w:rFonts w:ascii="Times New Roman" w:hAnsi="Times New Roman" w:cs="Times New Roman"/>
          <w:sz w:val="28"/>
          <w:szCs w:val="28"/>
          <w:lang w:val="uk-UA"/>
        </w:rPr>
        <w:t xml:space="preserve"> </w:t>
      </w:r>
      <w:r w:rsidR="009C31DC" w:rsidRPr="001721A6">
        <w:rPr>
          <w:rFonts w:ascii="Times New Roman" w:hAnsi="Times New Roman" w:cs="Times New Roman"/>
          <w:sz w:val="28"/>
          <w:szCs w:val="28"/>
          <w:lang w:val="uk-UA"/>
        </w:rPr>
        <w:t>технічного навчального закладу.</w:t>
      </w:r>
    </w:p>
    <w:p w:rsidR="00E731B1" w:rsidRPr="001721A6" w:rsidRDefault="001721A6" w:rsidP="00B84298">
      <w:pPr>
        <w:spacing w:after="0"/>
        <w:ind w:left="-5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891540</wp:posOffset>
            </wp:positionH>
            <wp:positionV relativeFrom="paragraph">
              <wp:posOffset>52070</wp:posOffset>
            </wp:positionV>
            <wp:extent cx="4469130" cy="3093720"/>
            <wp:effectExtent l="19050" t="0" r="7620" b="0"/>
            <wp:wrapTight wrapText="bothSides">
              <wp:wrapPolygon edited="0">
                <wp:start x="-92" y="0"/>
                <wp:lineTo x="-92" y="21414"/>
                <wp:lineTo x="21637" y="21414"/>
                <wp:lineTo x="21637" y="0"/>
                <wp:lineTo x="-92" y="0"/>
              </wp:wrapPolygon>
            </wp:wrapTight>
            <wp:docPr id="32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print"/>
                    <a:srcRect l="8013" t="10643" r="9615" b="4618"/>
                    <a:stretch>
                      <a:fillRect/>
                    </a:stretch>
                  </pic:blipFill>
                  <pic:spPr bwMode="auto">
                    <a:xfrm>
                      <a:off x="0" y="0"/>
                      <a:ext cx="4469130" cy="3093720"/>
                    </a:xfrm>
                    <a:prstGeom prst="rect">
                      <a:avLst/>
                    </a:prstGeom>
                    <a:noFill/>
                    <a:ln w="9525">
                      <a:noFill/>
                      <a:miter lim="800000"/>
                      <a:headEnd/>
                      <a:tailEnd/>
                    </a:ln>
                  </pic:spPr>
                </pic:pic>
              </a:graphicData>
            </a:graphic>
          </wp:anchor>
        </w:drawing>
      </w:r>
    </w:p>
    <w:p w:rsidR="00E731B1" w:rsidRPr="001721A6" w:rsidRDefault="00E731B1" w:rsidP="00B84298">
      <w:pPr>
        <w:spacing w:after="0"/>
        <w:ind w:left="-57"/>
        <w:jc w:val="both"/>
        <w:rPr>
          <w:rFonts w:ascii="Times New Roman" w:hAnsi="Times New Roman" w:cs="Times New Roman"/>
          <w:sz w:val="28"/>
          <w:szCs w:val="28"/>
          <w:lang w:val="uk-UA"/>
        </w:rPr>
      </w:pPr>
    </w:p>
    <w:p w:rsidR="00E731B1" w:rsidRPr="001721A6" w:rsidRDefault="00E731B1" w:rsidP="00B84298">
      <w:pPr>
        <w:spacing w:after="0"/>
        <w:ind w:left="-57"/>
        <w:jc w:val="both"/>
        <w:rPr>
          <w:rFonts w:ascii="Times New Roman" w:hAnsi="Times New Roman" w:cs="Times New Roman"/>
          <w:sz w:val="28"/>
          <w:szCs w:val="28"/>
          <w:lang w:val="uk-UA"/>
        </w:rPr>
      </w:pPr>
    </w:p>
    <w:p w:rsidR="00E731B1" w:rsidRPr="001721A6" w:rsidRDefault="00E731B1" w:rsidP="00B84298">
      <w:pPr>
        <w:spacing w:after="0"/>
        <w:ind w:left="-57"/>
        <w:jc w:val="both"/>
        <w:rPr>
          <w:rFonts w:ascii="Times New Roman" w:hAnsi="Times New Roman" w:cs="Times New Roman"/>
          <w:sz w:val="28"/>
          <w:szCs w:val="28"/>
          <w:lang w:val="uk-UA"/>
        </w:rPr>
      </w:pPr>
    </w:p>
    <w:p w:rsidR="001721A6" w:rsidRDefault="001721A6" w:rsidP="00B84298">
      <w:pPr>
        <w:spacing w:after="0"/>
        <w:ind w:left="-57" w:firstLine="765"/>
        <w:jc w:val="both"/>
        <w:rPr>
          <w:rFonts w:ascii="Times New Roman" w:hAnsi="Times New Roman" w:cs="Times New Roman"/>
          <w:sz w:val="28"/>
          <w:szCs w:val="28"/>
          <w:lang w:val="uk-UA"/>
        </w:rPr>
      </w:pPr>
    </w:p>
    <w:p w:rsidR="001721A6" w:rsidRDefault="001721A6" w:rsidP="00B84298">
      <w:pPr>
        <w:spacing w:after="0"/>
        <w:ind w:left="-57" w:firstLine="765"/>
        <w:jc w:val="both"/>
        <w:rPr>
          <w:rFonts w:ascii="Times New Roman" w:hAnsi="Times New Roman" w:cs="Times New Roman"/>
          <w:sz w:val="28"/>
          <w:szCs w:val="28"/>
          <w:lang w:val="uk-UA"/>
        </w:rPr>
      </w:pPr>
    </w:p>
    <w:p w:rsidR="001721A6" w:rsidRDefault="001721A6" w:rsidP="00B84298">
      <w:pPr>
        <w:spacing w:after="0"/>
        <w:ind w:left="-57" w:firstLine="765"/>
        <w:jc w:val="both"/>
        <w:rPr>
          <w:rFonts w:ascii="Times New Roman" w:hAnsi="Times New Roman" w:cs="Times New Roman"/>
          <w:sz w:val="28"/>
          <w:szCs w:val="28"/>
          <w:lang w:val="uk-UA"/>
        </w:rPr>
      </w:pPr>
    </w:p>
    <w:p w:rsidR="001721A6" w:rsidRDefault="001721A6" w:rsidP="00B84298">
      <w:pPr>
        <w:spacing w:after="0"/>
        <w:ind w:left="-57" w:firstLine="765"/>
        <w:jc w:val="both"/>
        <w:rPr>
          <w:rFonts w:ascii="Times New Roman" w:hAnsi="Times New Roman" w:cs="Times New Roman"/>
          <w:sz w:val="28"/>
          <w:szCs w:val="28"/>
          <w:lang w:val="uk-UA"/>
        </w:rPr>
      </w:pPr>
    </w:p>
    <w:p w:rsidR="001721A6" w:rsidRDefault="001721A6" w:rsidP="00B84298">
      <w:pPr>
        <w:spacing w:after="0"/>
        <w:ind w:left="-57" w:firstLine="765"/>
        <w:jc w:val="both"/>
        <w:rPr>
          <w:rFonts w:ascii="Times New Roman" w:hAnsi="Times New Roman" w:cs="Times New Roman"/>
          <w:sz w:val="28"/>
          <w:szCs w:val="28"/>
          <w:lang w:val="uk-UA"/>
        </w:rPr>
      </w:pPr>
    </w:p>
    <w:p w:rsidR="001721A6" w:rsidRDefault="001721A6" w:rsidP="00B84298">
      <w:pPr>
        <w:spacing w:after="0"/>
        <w:ind w:left="-57" w:firstLine="765"/>
        <w:jc w:val="both"/>
        <w:rPr>
          <w:rFonts w:ascii="Times New Roman" w:hAnsi="Times New Roman" w:cs="Times New Roman"/>
          <w:sz w:val="28"/>
          <w:szCs w:val="28"/>
          <w:lang w:val="uk-UA"/>
        </w:rPr>
      </w:pPr>
    </w:p>
    <w:p w:rsidR="001721A6" w:rsidRDefault="001721A6" w:rsidP="00B84298">
      <w:pPr>
        <w:spacing w:after="0"/>
        <w:ind w:left="-57" w:firstLine="765"/>
        <w:jc w:val="both"/>
        <w:rPr>
          <w:rFonts w:ascii="Times New Roman" w:hAnsi="Times New Roman" w:cs="Times New Roman"/>
          <w:sz w:val="28"/>
          <w:szCs w:val="28"/>
          <w:lang w:val="uk-UA"/>
        </w:rPr>
      </w:pPr>
    </w:p>
    <w:p w:rsidR="001721A6" w:rsidRDefault="001721A6" w:rsidP="00B84298">
      <w:pPr>
        <w:spacing w:after="0"/>
        <w:ind w:left="-57" w:firstLine="765"/>
        <w:jc w:val="both"/>
        <w:rPr>
          <w:rFonts w:ascii="Times New Roman" w:hAnsi="Times New Roman" w:cs="Times New Roman"/>
          <w:sz w:val="28"/>
          <w:szCs w:val="28"/>
          <w:lang w:val="uk-UA"/>
        </w:rPr>
      </w:pPr>
    </w:p>
    <w:p w:rsidR="001721A6" w:rsidRDefault="001721A6" w:rsidP="00B84298">
      <w:pPr>
        <w:spacing w:after="0"/>
        <w:ind w:left="-57" w:firstLine="765"/>
        <w:jc w:val="both"/>
        <w:rPr>
          <w:rFonts w:ascii="Times New Roman" w:hAnsi="Times New Roman" w:cs="Times New Roman"/>
          <w:sz w:val="28"/>
          <w:szCs w:val="28"/>
          <w:lang w:val="uk-UA"/>
        </w:rPr>
      </w:pPr>
    </w:p>
    <w:p w:rsidR="001721A6" w:rsidRDefault="001721A6" w:rsidP="00B84298">
      <w:pPr>
        <w:spacing w:after="0"/>
        <w:ind w:left="-57" w:firstLine="765"/>
        <w:jc w:val="both"/>
        <w:rPr>
          <w:rFonts w:ascii="Times New Roman" w:hAnsi="Times New Roman" w:cs="Times New Roman"/>
          <w:sz w:val="28"/>
          <w:szCs w:val="28"/>
          <w:lang w:val="uk-UA"/>
        </w:rPr>
      </w:pPr>
    </w:p>
    <w:p w:rsidR="009C31DC" w:rsidRPr="001721A6" w:rsidRDefault="009C31DC" w:rsidP="00B84298">
      <w:pPr>
        <w:spacing w:after="0"/>
        <w:ind w:left="-57" w:firstLine="765"/>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Саме тому важливим кроком у напрямку інформаційно-комунікаційного забезпечення освітнього процесу є створення електронної бази навчально-методичних матеріалів, до якої </w:t>
      </w:r>
      <w:r w:rsidR="00F6682B" w:rsidRPr="001721A6">
        <w:rPr>
          <w:rFonts w:ascii="Times New Roman" w:hAnsi="Times New Roman" w:cs="Times New Roman"/>
          <w:sz w:val="28"/>
          <w:szCs w:val="28"/>
          <w:lang w:val="uk-UA"/>
        </w:rPr>
        <w:t xml:space="preserve">слухачі </w:t>
      </w:r>
      <w:r w:rsidRPr="001721A6">
        <w:rPr>
          <w:rFonts w:ascii="Times New Roman" w:hAnsi="Times New Roman" w:cs="Times New Roman"/>
          <w:sz w:val="28"/>
          <w:szCs w:val="28"/>
          <w:lang w:val="uk-UA"/>
        </w:rPr>
        <w:t xml:space="preserve"> та працівники мали б постійний доступ.</w:t>
      </w:r>
    </w:p>
    <w:p w:rsidR="009C31DC" w:rsidRPr="001721A6" w:rsidRDefault="009C31DC" w:rsidP="00B84298">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Електронна бібліотека розглядається як документальна автоматизована інформаційна система. У ній документи (лекції, реферати, підручники, наочні посібники, методичні рекомендації і т.д.) зберігаються, як правило, у вигляді повного тексту на електронних машинних носіях, які можуть надаватися користувачам за їхніми запитами через телекомунікаційні мережі. </w:t>
      </w:r>
    </w:p>
    <w:p w:rsidR="009C31DC" w:rsidRPr="001721A6" w:rsidRDefault="009C31DC" w:rsidP="00B84298">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На електронну бібліотеку покладаються такі основні функції:</w:t>
      </w:r>
    </w:p>
    <w:p w:rsidR="009C31DC" w:rsidRPr="001721A6" w:rsidRDefault="009C31DC" w:rsidP="00DB26D6">
      <w:pPr>
        <w:pStyle w:val="a3"/>
        <w:numPr>
          <w:ilvl w:val="0"/>
          <w:numId w:val="9"/>
        </w:numPr>
        <w:spacing w:after="0"/>
        <w:ind w:left="0" w:firstLine="709"/>
        <w:contextualSpacing w:val="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задовольняти інформаційні потреби користувачів;</w:t>
      </w:r>
    </w:p>
    <w:p w:rsidR="009C31DC" w:rsidRPr="001721A6" w:rsidRDefault="009C31DC" w:rsidP="00DB26D6">
      <w:pPr>
        <w:pStyle w:val="a3"/>
        <w:numPr>
          <w:ilvl w:val="0"/>
          <w:numId w:val="9"/>
        </w:numPr>
        <w:spacing w:after="0"/>
        <w:ind w:left="0" w:firstLine="709"/>
        <w:contextualSpacing w:val="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структурувати інформацію таким чином, щоб її було зручно використовувати;</w:t>
      </w:r>
    </w:p>
    <w:p w:rsidR="009C31DC" w:rsidRPr="001721A6" w:rsidRDefault="009C31DC" w:rsidP="00DB26D6">
      <w:pPr>
        <w:pStyle w:val="a3"/>
        <w:numPr>
          <w:ilvl w:val="0"/>
          <w:numId w:val="9"/>
        </w:numPr>
        <w:spacing w:after="0"/>
        <w:ind w:left="0" w:firstLine="709"/>
        <w:contextualSpacing w:val="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керувати місцезнаходженням інформації та здійснювати її передачу користувачам;</w:t>
      </w:r>
    </w:p>
    <w:p w:rsidR="009C31DC" w:rsidRPr="001721A6" w:rsidRDefault="009C31DC" w:rsidP="00DB26D6">
      <w:pPr>
        <w:pStyle w:val="a3"/>
        <w:numPr>
          <w:ilvl w:val="0"/>
          <w:numId w:val="9"/>
        </w:numPr>
        <w:spacing w:after="0"/>
        <w:ind w:left="0" w:firstLine="709"/>
        <w:contextualSpacing w:val="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забезпечувати інтеграцію інформаційних ресурсів.</w:t>
      </w:r>
    </w:p>
    <w:p w:rsidR="009C31DC" w:rsidRPr="001721A6" w:rsidRDefault="009C31DC" w:rsidP="00B84298">
      <w:pPr>
        <w:pStyle w:val="a3"/>
        <w:ind w:left="0" w:firstLine="709"/>
        <w:contextualSpacing w:val="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lastRenderedPageBreak/>
        <w:t xml:space="preserve">Метою створення електронної бібліотеки професійно-технічного навчального закладу є підвищення якості інформаційного супроводу </w:t>
      </w:r>
      <w:r w:rsidR="005D0EB4" w:rsidRPr="001721A6">
        <w:rPr>
          <w:rFonts w:ascii="Times New Roman" w:hAnsi="Times New Roman" w:cs="Times New Roman"/>
          <w:sz w:val="28"/>
          <w:szCs w:val="28"/>
          <w:lang w:val="uk-UA"/>
        </w:rPr>
        <w:t xml:space="preserve">освітнього </w:t>
      </w:r>
      <w:r w:rsidRPr="001721A6">
        <w:rPr>
          <w:rFonts w:ascii="Times New Roman" w:hAnsi="Times New Roman" w:cs="Times New Roman"/>
          <w:sz w:val="28"/>
          <w:szCs w:val="28"/>
          <w:lang w:val="uk-UA"/>
        </w:rPr>
        <w:t xml:space="preserve"> процесу та забезпечення доступу до електронних освітніх ресурсів бібліотеки.</w:t>
      </w:r>
    </w:p>
    <w:p w:rsidR="009C31DC" w:rsidRPr="001721A6" w:rsidRDefault="009C31DC" w:rsidP="00B84298">
      <w:pPr>
        <w:pStyle w:val="a3"/>
        <w:ind w:left="0" w:firstLine="709"/>
        <w:contextualSpacing w:val="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Основними завданнями електронної бібліотеки є:</w:t>
      </w:r>
    </w:p>
    <w:p w:rsidR="009C31DC" w:rsidRPr="001721A6" w:rsidRDefault="009C31DC" w:rsidP="00DB26D6">
      <w:pPr>
        <w:pStyle w:val="a3"/>
        <w:numPr>
          <w:ilvl w:val="0"/>
          <w:numId w:val="10"/>
        </w:numPr>
        <w:spacing w:after="0"/>
        <w:ind w:left="0" w:firstLine="709"/>
        <w:contextualSpacing w:val="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 формування єдиного фонду електронних бібліотечно-інформаційних ресурсів (навчально-методична література, лекції, аудіо-, відеоматеріали тощо);</w:t>
      </w:r>
    </w:p>
    <w:p w:rsidR="009C31DC" w:rsidRPr="001721A6" w:rsidRDefault="009C31DC" w:rsidP="00DB26D6">
      <w:pPr>
        <w:pStyle w:val="a3"/>
        <w:numPr>
          <w:ilvl w:val="0"/>
          <w:numId w:val="10"/>
        </w:numPr>
        <w:spacing w:after="0"/>
        <w:ind w:left="0" w:firstLine="709"/>
        <w:contextualSpacing w:val="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урахування інформаційних потреб учасників освітнього процесу;</w:t>
      </w:r>
    </w:p>
    <w:p w:rsidR="009C31DC" w:rsidRPr="001721A6" w:rsidRDefault="009C31DC" w:rsidP="00DB26D6">
      <w:pPr>
        <w:pStyle w:val="a3"/>
        <w:numPr>
          <w:ilvl w:val="0"/>
          <w:numId w:val="10"/>
        </w:numPr>
        <w:spacing w:after="0"/>
        <w:ind w:left="0" w:firstLine="709"/>
        <w:contextualSpacing w:val="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наявність можливості опрацювання матеріалу як у читальному залі бібліотеки, так і вдома;</w:t>
      </w:r>
    </w:p>
    <w:p w:rsidR="009C31DC" w:rsidRPr="001721A6" w:rsidRDefault="009C31DC" w:rsidP="00DB26D6">
      <w:pPr>
        <w:pStyle w:val="a3"/>
        <w:numPr>
          <w:ilvl w:val="0"/>
          <w:numId w:val="10"/>
        </w:numPr>
        <w:spacing w:after="0"/>
        <w:ind w:left="0" w:firstLine="709"/>
        <w:contextualSpacing w:val="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дотримання принципу системності, каталогізації, наявність бібліографічного опису (сайт, вікна, вкладки, категорії розділів – загальноосвітні та спеціальні предмети за професіями; у кожному предметі розділи – підручники, що рекомендовані МОН України, навчальні матеріали, розроблені працівниками училища: курси лекцій, навчально-методичні посібники, методичні рекомендації до лабораторних, практичних та курсових робіт, презентації, відеофільми і т.д.).</w:t>
      </w:r>
    </w:p>
    <w:p w:rsidR="009C31DC" w:rsidRPr="001721A6" w:rsidRDefault="009C31DC" w:rsidP="001721A6">
      <w:pPr>
        <w:pStyle w:val="a3"/>
        <w:spacing w:after="0" w:line="288" w:lineRule="auto"/>
        <w:ind w:left="0" w:firstLine="709"/>
        <w:contextualSpacing w:val="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Процес формування, збереження</w:t>
      </w:r>
      <w:r w:rsidR="005D0EB4"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lang w:val="uk-UA"/>
        </w:rPr>
        <w:t>використання еле</w:t>
      </w:r>
      <w:r w:rsidR="005D0EB4" w:rsidRPr="001721A6">
        <w:rPr>
          <w:rFonts w:ascii="Times New Roman" w:hAnsi="Times New Roman" w:cs="Times New Roman"/>
          <w:sz w:val="28"/>
          <w:szCs w:val="28"/>
          <w:lang w:val="uk-UA"/>
        </w:rPr>
        <w:t>ктронних інформаційних ресурсів та</w:t>
      </w:r>
      <w:r w:rsidRPr="001721A6">
        <w:rPr>
          <w:rFonts w:ascii="Times New Roman" w:hAnsi="Times New Roman" w:cs="Times New Roman"/>
          <w:sz w:val="28"/>
          <w:szCs w:val="28"/>
          <w:lang w:val="uk-UA"/>
        </w:rPr>
        <w:t xml:space="preserve"> надання інтерактивних послуг </w:t>
      </w:r>
      <w:r w:rsidR="005D0EB4" w:rsidRPr="001721A6">
        <w:rPr>
          <w:rFonts w:ascii="Times New Roman" w:hAnsi="Times New Roman" w:cs="Times New Roman"/>
          <w:sz w:val="28"/>
          <w:szCs w:val="28"/>
          <w:lang w:val="uk-UA"/>
        </w:rPr>
        <w:t xml:space="preserve">здобувачам освіти </w:t>
      </w:r>
      <w:r w:rsidRPr="001721A6">
        <w:rPr>
          <w:rFonts w:ascii="Times New Roman" w:hAnsi="Times New Roman" w:cs="Times New Roman"/>
          <w:sz w:val="28"/>
          <w:szCs w:val="28"/>
          <w:lang w:val="uk-UA"/>
        </w:rPr>
        <w:t xml:space="preserve">є </w:t>
      </w:r>
      <w:r w:rsidR="005D0EB4" w:rsidRPr="001721A6">
        <w:rPr>
          <w:rFonts w:ascii="Times New Roman" w:hAnsi="Times New Roman" w:cs="Times New Roman"/>
          <w:sz w:val="28"/>
          <w:szCs w:val="28"/>
          <w:lang w:val="uk-UA"/>
        </w:rPr>
        <w:t>основою діяльності електронної</w:t>
      </w:r>
      <w:r w:rsidRPr="001721A6">
        <w:rPr>
          <w:rFonts w:ascii="Times New Roman" w:hAnsi="Times New Roman" w:cs="Times New Roman"/>
          <w:sz w:val="28"/>
          <w:szCs w:val="28"/>
          <w:lang w:val="uk-UA"/>
        </w:rPr>
        <w:t xml:space="preserve"> бібліотек</w:t>
      </w:r>
      <w:r w:rsidR="005D0EB4" w:rsidRPr="001721A6">
        <w:rPr>
          <w:rFonts w:ascii="Times New Roman" w:hAnsi="Times New Roman" w:cs="Times New Roman"/>
          <w:sz w:val="28"/>
          <w:szCs w:val="28"/>
          <w:lang w:val="uk-UA"/>
        </w:rPr>
        <w:t>и</w:t>
      </w:r>
      <w:r w:rsidRPr="001721A6">
        <w:rPr>
          <w:rFonts w:ascii="Times New Roman" w:hAnsi="Times New Roman" w:cs="Times New Roman"/>
          <w:sz w:val="28"/>
          <w:szCs w:val="28"/>
          <w:lang w:val="uk-UA"/>
        </w:rPr>
        <w:t>.</w:t>
      </w:r>
    </w:p>
    <w:p w:rsidR="009C31DC" w:rsidRPr="001721A6" w:rsidRDefault="009C31DC" w:rsidP="001721A6">
      <w:pPr>
        <w:spacing w:after="0" w:line="288" w:lineRule="auto"/>
        <w:ind w:firstLine="709"/>
        <w:jc w:val="both"/>
        <w:rPr>
          <w:rFonts w:ascii="Times New Roman" w:hAnsi="Times New Roman" w:cs="Times New Roman"/>
          <w:sz w:val="28"/>
          <w:szCs w:val="28"/>
          <w:lang w:val="uk-UA"/>
        </w:rPr>
      </w:pPr>
      <w:r w:rsidRPr="001721A6">
        <w:rPr>
          <w:rFonts w:ascii="Times New Roman" w:hAnsi="Times New Roman" w:cs="Times New Roman"/>
          <w:sz w:val="28"/>
          <w:szCs w:val="28"/>
          <w:shd w:val="clear" w:color="auto" w:fill="FFFFFF" w:themeFill="background1"/>
        </w:rPr>
        <w:t>Для створення електронно</w:t>
      </w:r>
      <w:r w:rsidRPr="001721A6">
        <w:rPr>
          <w:rFonts w:ascii="Times New Roman" w:hAnsi="Times New Roman" w:cs="Times New Roman"/>
          <w:sz w:val="28"/>
          <w:szCs w:val="28"/>
          <w:shd w:val="clear" w:color="auto" w:fill="FFFFFF" w:themeFill="background1"/>
          <w:lang w:val="uk-UA"/>
        </w:rPr>
        <w:t>ї</w:t>
      </w:r>
      <w:r w:rsidRPr="001721A6">
        <w:rPr>
          <w:rFonts w:ascii="Times New Roman" w:hAnsi="Times New Roman" w:cs="Times New Roman"/>
          <w:sz w:val="28"/>
          <w:szCs w:val="28"/>
          <w:shd w:val="clear" w:color="auto" w:fill="FFFFFF" w:themeFill="background1"/>
        </w:rPr>
        <w:t xml:space="preserve"> б</w:t>
      </w:r>
      <w:r w:rsidRPr="001721A6">
        <w:rPr>
          <w:rFonts w:ascii="Times New Roman" w:hAnsi="Times New Roman" w:cs="Times New Roman"/>
          <w:sz w:val="28"/>
          <w:szCs w:val="28"/>
          <w:shd w:val="clear" w:color="auto" w:fill="FFFFFF" w:themeFill="background1"/>
          <w:lang w:val="uk-UA"/>
        </w:rPr>
        <w:t>і</w:t>
      </w:r>
      <w:r w:rsidRPr="001721A6">
        <w:rPr>
          <w:rFonts w:ascii="Times New Roman" w:hAnsi="Times New Roman" w:cs="Times New Roman"/>
          <w:sz w:val="28"/>
          <w:szCs w:val="28"/>
          <w:shd w:val="clear" w:color="auto" w:fill="FFFFFF" w:themeFill="background1"/>
        </w:rPr>
        <w:t>б</w:t>
      </w:r>
      <w:r w:rsidRPr="001721A6">
        <w:rPr>
          <w:rFonts w:ascii="Times New Roman" w:hAnsi="Times New Roman" w:cs="Times New Roman"/>
          <w:sz w:val="28"/>
          <w:szCs w:val="28"/>
          <w:shd w:val="clear" w:color="auto" w:fill="FFFFFF" w:themeFill="background1"/>
          <w:lang w:val="uk-UA"/>
        </w:rPr>
        <w:t>і</w:t>
      </w:r>
      <w:r w:rsidRPr="001721A6">
        <w:rPr>
          <w:rFonts w:ascii="Times New Roman" w:hAnsi="Times New Roman" w:cs="Times New Roman"/>
          <w:sz w:val="28"/>
          <w:szCs w:val="28"/>
          <w:shd w:val="clear" w:color="auto" w:fill="FFFFFF" w:themeFill="background1"/>
        </w:rPr>
        <w:t>л</w:t>
      </w:r>
      <w:r w:rsidRPr="001721A6">
        <w:rPr>
          <w:rFonts w:ascii="Times New Roman" w:hAnsi="Times New Roman" w:cs="Times New Roman"/>
          <w:sz w:val="28"/>
          <w:szCs w:val="28"/>
          <w:shd w:val="clear" w:color="auto" w:fill="FFFFFF" w:themeFill="background1"/>
          <w:lang w:val="uk-UA"/>
        </w:rPr>
        <w:t>і</w:t>
      </w:r>
      <w:r w:rsidRPr="001721A6">
        <w:rPr>
          <w:rFonts w:ascii="Times New Roman" w:hAnsi="Times New Roman" w:cs="Times New Roman"/>
          <w:sz w:val="28"/>
          <w:szCs w:val="28"/>
          <w:shd w:val="clear" w:color="auto" w:fill="FFFFFF" w:themeFill="background1"/>
        </w:rPr>
        <w:t xml:space="preserve">отеки </w:t>
      </w:r>
      <w:r w:rsidRPr="001721A6">
        <w:rPr>
          <w:rFonts w:ascii="Times New Roman" w:hAnsi="Times New Roman" w:cs="Times New Roman"/>
          <w:sz w:val="28"/>
          <w:szCs w:val="28"/>
          <w:shd w:val="clear" w:color="auto" w:fill="FFFFFF" w:themeFill="background1"/>
          <w:lang w:val="uk-UA"/>
        </w:rPr>
        <w:t xml:space="preserve">Роменського ВПУ використовувався конструктор веб-сайтів </w:t>
      </w:r>
      <w:hyperlink r:id="rId12" w:tgtFrame="_blank" w:history="1">
        <w:r w:rsidRPr="001721A6">
          <w:rPr>
            <w:rStyle w:val="a7"/>
            <w:rFonts w:ascii="Times New Roman" w:hAnsi="Times New Roman" w:cs="Times New Roman"/>
            <w:color w:val="auto"/>
            <w:sz w:val="28"/>
            <w:szCs w:val="28"/>
            <w:shd w:val="clear" w:color="auto" w:fill="FFFFFF" w:themeFill="background1"/>
          </w:rPr>
          <w:t>uCoz</w:t>
        </w:r>
      </w:hyperlink>
      <w:r w:rsidRPr="001721A6">
        <w:rPr>
          <w:rFonts w:ascii="Times New Roman" w:hAnsi="Times New Roman" w:cs="Times New Roman"/>
          <w:sz w:val="28"/>
          <w:szCs w:val="28"/>
          <w:shd w:val="clear" w:color="auto" w:fill="FFFFFF" w:themeFill="background1"/>
          <w:lang w:val="uk-UA"/>
        </w:rPr>
        <w:t>.</w:t>
      </w:r>
      <w:r w:rsidRPr="001721A6">
        <w:rPr>
          <w:rFonts w:ascii="Times New Roman" w:hAnsi="Times New Roman" w:cs="Times New Roman"/>
          <w:sz w:val="28"/>
          <w:szCs w:val="28"/>
          <w:lang w:val="uk-UA"/>
        </w:rPr>
        <w:t xml:space="preserve"> </w:t>
      </w:r>
    </w:p>
    <w:p w:rsidR="009C31DC" w:rsidRPr="001721A6" w:rsidRDefault="009C31DC" w:rsidP="001721A6">
      <w:pPr>
        <w:spacing w:after="0" w:line="288" w:lineRule="auto"/>
        <w:ind w:firstLine="709"/>
        <w:jc w:val="both"/>
        <w:rPr>
          <w:rFonts w:ascii="Times New Roman" w:hAnsi="Times New Roman" w:cs="Times New Roman"/>
          <w:sz w:val="28"/>
          <w:szCs w:val="28"/>
          <w:u w:val="single"/>
          <w:lang w:val="uk-UA"/>
        </w:rPr>
      </w:pPr>
      <w:r w:rsidRPr="001721A6">
        <w:rPr>
          <w:rFonts w:ascii="Times New Roman" w:hAnsi="Times New Roman" w:cs="Times New Roman"/>
          <w:sz w:val="28"/>
          <w:szCs w:val="28"/>
          <w:lang w:val="uk-UA"/>
        </w:rPr>
        <w:t xml:space="preserve">Керування налаштуваннями сайту відбувається через панель керування, доступ до якої має тільки адміністратор сайту. Вхід до панелі керування відбувається за посиланням </w:t>
      </w:r>
      <w:r w:rsidRPr="001721A6">
        <w:rPr>
          <w:rFonts w:ascii="Times New Roman" w:hAnsi="Times New Roman" w:cs="Times New Roman"/>
          <w:sz w:val="28"/>
          <w:szCs w:val="28"/>
          <w:u w:val="single"/>
          <w:lang w:val="en-US"/>
        </w:rPr>
        <w:t>bibliotekavpu</w:t>
      </w:r>
      <w:r w:rsidRPr="001721A6">
        <w:rPr>
          <w:rFonts w:ascii="Times New Roman" w:hAnsi="Times New Roman" w:cs="Times New Roman"/>
          <w:sz w:val="28"/>
          <w:szCs w:val="28"/>
          <w:u w:val="single"/>
          <w:lang w:val="uk-UA"/>
        </w:rPr>
        <w:t>.</w:t>
      </w:r>
      <w:r w:rsidRPr="001721A6">
        <w:rPr>
          <w:rFonts w:ascii="Times New Roman" w:hAnsi="Times New Roman" w:cs="Times New Roman"/>
          <w:sz w:val="28"/>
          <w:szCs w:val="28"/>
          <w:u w:val="single"/>
          <w:lang w:val="en-US"/>
        </w:rPr>
        <w:t>ucoz</w:t>
      </w:r>
      <w:r w:rsidRPr="001721A6">
        <w:rPr>
          <w:rFonts w:ascii="Times New Roman" w:hAnsi="Times New Roman" w:cs="Times New Roman"/>
          <w:sz w:val="28"/>
          <w:szCs w:val="28"/>
          <w:u w:val="single"/>
          <w:lang w:val="uk-UA"/>
        </w:rPr>
        <w:t>.</w:t>
      </w:r>
      <w:r w:rsidRPr="001721A6">
        <w:rPr>
          <w:rFonts w:ascii="Times New Roman" w:hAnsi="Times New Roman" w:cs="Times New Roman"/>
          <w:sz w:val="28"/>
          <w:szCs w:val="28"/>
          <w:u w:val="single"/>
          <w:lang w:val="en-US"/>
        </w:rPr>
        <w:t>com</w:t>
      </w:r>
      <w:r w:rsidRPr="001721A6">
        <w:rPr>
          <w:rFonts w:ascii="Times New Roman" w:hAnsi="Times New Roman" w:cs="Times New Roman"/>
          <w:sz w:val="28"/>
          <w:szCs w:val="28"/>
          <w:u w:val="single"/>
          <w:lang w:val="uk-UA"/>
        </w:rPr>
        <w:t>/</w:t>
      </w:r>
      <w:r w:rsidRPr="001721A6">
        <w:rPr>
          <w:rFonts w:ascii="Times New Roman" w:hAnsi="Times New Roman" w:cs="Times New Roman"/>
          <w:sz w:val="28"/>
          <w:szCs w:val="28"/>
          <w:u w:val="single"/>
          <w:lang w:val="en-US"/>
        </w:rPr>
        <w:t>admin</w:t>
      </w:r>
      <w:r w:rsidRPr="001721A6">
        <w:rPr>
          <w:rFonts w:ascii="Times New Roman" w:hAnsi="Times New Roman" w:cs="Times New Roman"/>
          <w:sz w:val="28"/>
          <w:szCs w:val="28"/>
          <w:u w:val="single"/>
          <w:lang w:val="uk-UA"/>
        </w:rPr>
        <w:t xml:space="preserve">. </w:t>
      </w:r>
    </w:p>
    <w:p w:rsidR="009C31DC" w:rsidRPr="001721A6" w:rsidRDefault="009C31DC" w:rsidP="001721A6">
      <w:pPr>
        <w:spacing w:after="0" w:line="288" w:lineRule="auto"/>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При плануванні електронної бібліотеки вирішили, що назвами розділів будуть: загальноосвітні предмети, професії.</w:t>
      </w:r>
    </w:p>
    <w:p w:rsidR="009C31DC" w:rsidRPr="001721A6" w:rsidRDefault="009C31DC" w:rsidP="001721A6">
      <w:pPr>
        <w:spacing w:after="0" w:line="288" w:lineRule="auto"/>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У категоріях до цих розділів указано назви предметів загальноосвітньої та професійно-теоретичної підготовки. </w:t>
      </w:r>
    </w:p>
    <w:p w:rsidR="009C31DC" w:rsidRPr="001721A6" w:rsidRDefault="009C31DC" w:rsidP="001721A6">
      <w:pPr>
        <w:spacing w:after="0" w:line="288" w:lineRule="auto"/>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Бібліотекар створює групи користувачів за професіями та реєструє їх. Група «Викладачі» може доповнювати новітніми матеріалами відповідні розділи та вилучати застарілий матеріал. Зареєстровані користувачі-учні</w:t>
      </w:r>
      <w:r w:rsidR="00241DD0" w:rsidRPr="001721A6">
        <w:rPr>
          <w:rFonts w:ascii="Times New Roman" w:hAnsi="Times New Roman" w:cs="Times New Roman"/>
          <w:sz w:val="28"/>
          <w:szCs w:val="28"/>
          <w:lang w:val="uk-UA"/>
        </w:rPr>
        <w:t xml:space="preserve"> та слухачі </w:t>
      </w:r>
      <w:r w:rsidRPr="001721A6">
        <w:rPr>
          <w:rFonts w:ascii="Times New Roman" w:hAnsi="Times New Roman" w:cs="Times New Roman"/>
          <w:sz w:val="28"/>
          <w:szCs w:val="28"/>
          <w:lang w:val="uk-UA"/>
        </w:rPr>
        <w:t xml:space="preserve"> не мають </w:t>
      </w:r>
      <w:r w:rsidR="00241DD0" w:rsidRPr="001721A6">
        <w:rPr>
          <w:rFonts w:ascii="Times New Roman" w:hAnsi="Times New Roman" w:cs="Times New Roman"/>
          <w:sz w:val="28"/>
          <w:szCs w:val="28"/>
          <w:lang w:val="uk-UA"/>
        </w:rPr>
        <w:t xml:space="preserve">можливості </w:t>
      </w:r>
      <w:r w:rsidRPr="001721A6">
        <w:rPr>
          <w:rFonts w:ascii="Times New Roman" w:hAnsi="Times New Roman" w:cs="Times New Roman"/>
          <w:sz w:val="28"/>
          <w:szCs w:val="28"/>
          <w:lang w:val="uk-UA"/>
        </w:rPr>
        <w:t xml:space="preserve"> вносити корективи до матеріалів електронної бази. </w:t>
      </w:r>
    </w:p>
    <w:p w:rsidR="009C31DC" w:rsidRPr="001721A6" w:rsidRDefault="009C31DC" w:rsidP="001721A6">
      <w:pPr>
        <w:spacing w:after="0" w:line="288" w:lineRule="auto"/>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Викладачі при внесенні інформації систематизують матеріал у такій послідовності:</w:t>
      </w:r>
    </w:p>
    <w:p w:rsidR="009C31DC" w:rsidRPr="001721A6" w:rsidRDefault="009C31DC" w:rsidP="001721A6">
      <w:pPr>
        <w:spacing w:after="0" w:line="288" w:lineRule="auto"/>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 підручники; </w:t>
      </w:r>
    </w:p>
    <w:p w:rsidR="009C31DC" w:rsidRPr="001721A6" w:rsidRDefault="009C31DC" w:rsidP="001721A6">
      <w:pPr>
        <w:spacing w:after="0" w:line="288" w:lineRule="auto"/>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lastRenderedPageBreak/>
        <w:t xml:space="preserve">- навчальні посібники; </w:t>
      </w:r>
    </w:p>
    <w:p w:rsidR="009C31DC" w:rsidRPr="001721A6" w:rsidRDefault="009C31DC" w:rsidP="001721A6">
      <w:pPr>
        <w:spacing w:after="0" w:line="288" w:lineRule="auto"/>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 курс лекцій; </w:t>
      </w:r>
    </w:p>
    <w:p w:rsidR="009C31DC" w:rsidRPr="001721A6" w:rsidRDefault="009C31DC" w:rsidP="001721A6">
      <w:pPr>
        <w:spacing w:after="0" w:line="288" w:lineRule="auto"/>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 методичні рекомендації до ЛПЗ; </w:t>
      </w:r>
    </w:p>
    <w:p w:rsidR="009C31DC" w:rsidRPr="001721A6" w:rsidRDefault="009C31DC" w:rsidP="001721A6">
      <w:pPr>
        <w:spacing w:after="0" w:line="288" w:lineRule="auto"/>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 контроль знань учнів; </w:t>
      </w:r>
    </w:p>
    <w:p w:rsidR="009C31DC" w:rsidRPr="001721A6" w:rsidRDefault="009C31DC" w:rsidP="001721A6">
      <w:pPr>
        <w:spacing w:after="0" w:line="288" w:lineRule="auto"/>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 навчальні відеофільми; </w:t>
      </w:r>
    </w:p>
    <w:p w:rsidR="009C31DC" w:rsidRPr="001721A6" w:rsidRDefault="009C31DC" w:rsidP="001721A6">
      <w:pPr>
        <w:spacing w:after="0" w:line="288" w:lineRule="auto"/>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 мультимедійні презентації уроків; </w:t>
      </w:r>
    </w:p>
    <w:p w:rsidR="009C31DC" w:rsidRPr="001721A6" w:rsidRDefault="009C31DC" w:rsidP="001721A6">
      <w:pPr>
        <w:spacing w:after="0" w:line="288" w:lineRule="auto"/>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методичні рекомендації до написання дипломних робіт;</w:t>
      </w:r>
    </w:p>
    <w:p w:rsidR="009C31DC" w:rsidRPr="001721A6" w:rsidRDefault="009C31DC" w:rsidP="001721A6">
      <w:pPr>
        <w:spacing w:after="0" w:line="288" w:lineRule="auto"/>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 методичні рекомендації до ДПА; </w:t>
      </w:r>
    </w:p>
    <w:p w:rsidR="009C31DC" w:rsidRPr="001721A6" w:rsidRDefault="009C31DC" w:rsidP="001721A6">
      <w:pPr>
        <w:spacing w:after="0" w:line="288" w:lineRule="auto"/>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 методичні рекомендації до самостійного опрацювання предмета; </w:t>
      </w:r>
    </w:p>
    <w:p w:rsidR="009C31DC" w:rsidRPr="001721A6" w:rsidRDefault="009C31DC" w:rsidP="001721A6">
      <w:pPr>
        <w:spacing w:after="0" w:line="288" w:lineRule="auto"/>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методичні рекомендації до виконання курсової роботи.</w:t>
      </w:r>
    </w:p>
    <w:p w:rsidR="009C31DC" w:rsidRPr="001721A6" w:rsidRDefault="009C31DC" w:rsidP="001721A6">
      <w:pPr>
        <w:spacing w:after="0" w:line="288" w:lineRule="auto"/>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З метою швидкого доступу до інформації для користувачів ел</w:t>
      </w:r>
      <w:r w:rsidR="0005496E" w:rsidRPr="001721A6">
        <w:rPr>
          <w:rFonts w:ascii="Times New Roman" w:hAnsi="Times New Roman" w:cs="Times New Roman"/>
          <w:sz w:val="28"/>
          <w:szCs w:val="28"/>
          <w:lang w:val="uk-UA"/>
        </w:rPr>
        <w:t>ектронної бібліотеки підготовлено  пам’ятку (Додаток 5</w:t>
      </w:r>
      <w:r w:rsidRPr="001721A6">
        <w:rPr>
          <w:rFonts w:ascii="Times New Roman" w:hAnsi="Times New Roman" w:cs="Times New Roman"/>
          <w:sz w:val="28"/>
          <w:szCs w:val="28"/>
          <w:lang w:val="uk-UA"/>
        </w:rPr>
        <w:t xml:space="preserve">). </w:t>
      </w:r>
    </w:p>
    <w:p w:rsidR="009C31DC" w:rsidRPr="001721A6" w:rsidRDefault="009C31DC" w:rsidP="001721A6">
      <w:pPr>
        <w:spacing w:after="0" w:line="288" w:lineRule="auto"/>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Учні мають доступ до електронних матеріалів як у приміщенні бібліотеки, так і за її межами зі свого персонального комп’ютера за допомогою мережі </w:t>
      </w:r>
      <w:r w:rsidRPr="001721A6">
        <w:rPr>
          <w:rFonts w:ascii="Times New Roman" w:hAnsi="Times New Roman" w:cs="Times New Roman"/>
          <w:sz w:val="28"/>
          <w:szCs w:val="28"/>
          <w:lang w:val="en-US"/>
        </w:rPr>
        <w:t>Internet</w:t>
      </w:r>
      <w:r w:rsidRPr="001721A6">
        <w:rPr>
          <w:rFonts w:ascii="Times New Roman" w:hAnsi="Times New Roman" w:cs="Times New Roman"/>
          <w:sz w:val="28"/>
          <w:szCs w:val="28"/>
          <w:lang w:val="uk-UA"/>
        </w:rPr>
        <w:t xml:space="preserve"> .</w:t>
      </w:r>
    </w:p>
    <w:p w:rsidR="0076614A" w:rsidRPr="001721A6" w:rsidRDefault="009C31DC" w:rsidP="001721A6">
      <w:pPr>
        <w:pStyle w:val="a3"/>
        <w:spacing w:after="0" w:line="288" w:lineRule="auto"/>
        <w:ind w:left="0" w:firstLine="709"/>
        <w:contextualSpacing w:val="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Електронна бібліотека, як невід’ємний елемент системи інформаційного забезпечення навчально-виробничого процесу в </w:t>
      </w:r>
      <w:r w:rsidR="0005496E" w:rsidRPr="001721A6">
        <w:rPr>
          <w:rFonts w:ascii="Times New Roman" w:hAnsi="Times New Roman" w:cs="Times New Roman"/>
          <w:sz w:val="28"/>
          <w:szCs w:val="28"/>
          <w:lang w:val="uk-UA"/>
        </w:rPr>
        <w:t xml:space="preserve">освітньому закладі </w:t>
      </w:r>
      <w:r w:rsidRPr="001721A6">
        <w:rPr>
          <w:rFonts w:ascii="Times New Roman" w:hAnsi="Times New Roman" w:cs="Times New Roman"/>
          <w:sz w:val="28"/>
          <w:szCs w:val="28"/>
          <w:lang w:val="uk-UA"/>
        </w:rPr>
        <w:t xml:space="preserve"> </w:t>
      </w:r>
      <w:r w:rsidR="004E29A5" w:rsidRPr="001721A6">
        <w:rPr>
          <w:rFonts w:ascii="Times New Roman" w:hAnsi="Times New Roman" w:cs="Times New Roman"/>
          <w:sz w:val="28"/>
          <w:szCs w:val="28"/>
          <w:lang w:val="uk-UA"/>
        </w:rPr>
        <w:t>– це забезпечення оперативного й</w:t>
      </w:r>
      <w:r w:rsidRPr="001721A6">
        <w:rPr>
          <w:rFonts w:ascii="Times New Roman" w:hAnsi="Times New Roman" w:cs="Times New Roman"/>
          <w:sz w:val="28"/>
          <w:szCs w:val="28"/>
          <w:lang w:val="uk-UA"/>
        </w:rPr>
        <w:t xml:space="preserve"> надійного зв’язку між </w:t>
      </w:r>
      <w:r w:rsidR="003828F8" w:rsidRPr="001721A6">
        <w:rPr>
          <w:rFonts w:ascii="Times New Roman" w:hAnsi="Times New Roman" w:cs="Times New Roman"/>
          <w:sz w:val="28"/>
          <w:szCs w:val="28"/>
          <w:lang w:val="uk-UA"/>
        </w:rPr>
        <w:t>здобувачем освіти</w:t>
      </w:r>
      <w:r w:rsidRPr="001721A6">
        <w:rPr>
          <w:rFonts w:ascii="Times New Roman" w:hAnsi="Times New Roman" w:cs="Times New Roman"/>
          <w:sz w:val="28"/>
          <w:szCs w:val="28"/>
          <w:lang w:val="uk-UA"/>
        </w:rPr>
        <w:t xml:space="preserve"> та викладачем, можливість узяти навчальний матеріал із собою на відповідних електронно-накопичувальних носіях, доступність до всіх ресурсів електронної бази училища, своєрідна тека з потрібною інформацією, що поступово накопичується. Електронна бібліотека сприяє розвитку пізнавальних здібностей та інфокомунікаційної культури </w:t>
      </w:r>
      <w:r w:rsidR="002E4F63">
        <w:rPr>
          <w:rFonts w:ascii="Times New Roman" w:hAnsi="Times New Roman" w:cs="Times New Roman"/>
          <w:sz w:val="28"/>
          <w:szCs w:val="28"/>
          <w:lang w:val="uk-UA"/>
        </w:rPr>
        <w:t>здобувачів освіти</w:t>
      </w:r>
      <w:r w:rsidRPr="001721A6">
        <w:rPr>
          <w:rFonts w:ascii="Times New Roman" w:hAnsi="Times New Roman" w:cs="Times New Roman"/>
          <w:sz w:val="28"/>
          <w:szCs w:val="28"/>
          <w:lang w:val="uk-UA"/>
        </w:rPr>
        <w:t>, підвище</w:t>
      </w:r>
      <w:r w:rsidR="0076614A" w:rsidRPr="001721A6">
        <w:rPr>
          <w:rFonts w:ascii="Times New Roman" w:hAnsi="Times New Roman" w:cs="Times New Roman"/>
          <w:sz w:val="28"/>
          <w:szCs w:val="28"/>
          <w:lang w:val="uk-UA"/>
        </w:rPr>
        <w:t>нню якості навчальних досягнень.</w:t>
      </w:r>
    </w:p>
    <w:p w:rsidR="0005496E" w:rsidRPr="001721A6" w:rsidRDefault="0005496E" w:rsidP="001721A6">
      <w:pPr>
        <w:pStyle w:val="a3"/>
        <w:spacing w:after="0" w:line="288" w:lineRule="auto"/>
        <w:ind w:left="0" w:firstLine="709"/>
        <w:contextualSpacing w:val="0"/>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Отже, якісна ресурсна база відкритого професійного навчання забезпечує належні умови здобуття слухачами професійних кваліфікацій.</w:t>
      </w:r>
    </w:p>
    <w:p w:rsidR="0076614A" w:rsidRPr="001721A6" w:rsidRDefault="0076614A" w:rsidP="001721A6">
      <w:pPr>
        <w:pStyle w:val="a8"/>
        <w:tabs>
          <w:tab w:val="center" w:pos="5386"/>
          <w:tab w:val="left" w:pos="7027"/>
        </w:tabs>
        <w:spacing w:line="288" w:lineRule="auto"/>
        <w:rPr>
          <w:rFonts w:ascii="Times New Roman" w:eastAsiaTheme="minorHAnsi" w:hAnsi="Times New Roman"/>
          <w:sz w:val="28"/>
          <w:szCs w:val="28"/>
          <w:lang w:eastAsia="en-US"/>
        </w:rPr>
      </w:pPr>
    </w:p>
    <w:p w:rsidR="0076614A" w:rsidRPr="001721A6" w:rsidRDefault="0076614A" w:rsidP="001721A6">
      <w:pPr>
        <w:shd w:val="clear" w:color="auto" w:fill="FFFFFF"/>
        <w:spacing w:after="0" w:line="288" w:lineRule="auto"/>
        <w:rPr>
          <w:rFonts w:ascii="Times New Roman" w:hAnsi="Times New Roman" w:cs="Times New Roman"/>
          <w:sz w:val="28"/>
          <w:szCs w:val="28"/>
          <w:lang w:val="uk-UA"/>
        </w:rPr>
      </w:pPr>
    </w:p>
    <w:p w:rsidR="00D64ABE" w:rsidRPr="001721A6" w:rsidRDefault="00D64ABE" w:rsidP="001721A6">
      <w:pPr>
        <w:shd w:val="clear" w:color="auto" w:fill="FFFFFF"/>
        <w:spacing w:after="0" w:line="288" w:lineRule="auto"/>
        <w:rPr>
          <w:rFonts w:ascii="Times New Roman" w:eastAsia="Times New Roman" w:hAnsi="Times New Roman" w:cs="Times New Roman"/>
          <w:b/>
          <w:shadow/>
          <w:noProof/>
          <w:sz w:val="32"/>
          <w:szCs w:val="32"/>
          <w:lang w:val="uk-UA" w:eastAsia="uk-UA"/>
        </w:rPr>
      </w:pPr>
    </w:p>
    <w:p w:rsidR="00B84298" w:rsidRPr="001721A6" w:rsidRDefault="00B84298" w:rsidP="00B84298">
      <w:pPr>
        <w:shd w:val="clear" w:color="auto" w:fill="FFFFFF"/>
        <w:spacing w:after="0" w:line="360" w:lineRule="auto"/>
        <w:rPr>
          <w:rFonts w:ascii="Times New Roman" w:eastAsia="Times New Roman" w:hAnsi="Times New Roman" w:cs="Times New Roman"/>
          <w:b/>
          <w:shadow/>
          <w:noProof/>
          <w:sz w:val="32"/>
          <w:szCs w:val="32"/>
          <w:lang w:val="uk-UA" w:eastAsia="uk-UA"/>
        </w:rPr>
      </w:pPr>
    </w:p>
    <w:p w:rsidR="00B84298" w:rsidRPr="001721A6" w:rsidRDefault="00B84298" w:rsidP="00B84298">
      <w:pPr>
        <w:shd w:val="clear" w:color="auto" w:fill="FFFFFF"/>
        <w:spacing w:after="0" w:line="360" w:lineRule="auto"/>
        <w:rPr>
          <w:rFonts w:ascii="Times New Roman" w:eastAsia="Times New Roman" w:hAnsi="Times New Roman" w:cs="Times New Roman"/>
          <w:b/>
          <w:shadow/>
          <w:noProof/>
          <w:sz w:val="32"/>
          <w:szCs w:val="32"/>
          <w:lang w:val="uk-UA" w:eastAsia="uk-UA"/>
        </w:rPr>
      </w:pPr>
    </w:p>
    <w:p w:rsidR="00B84298" w:rsidRPr="001721A6" w:rsidRDefault="00B84298" w:rsidP="00B84298">
      <w:pPr>
        <w:shd w:val="clear" w:color="auto" w:fill="FFFFFF"/>
        <w:spacing w:after="0" w:line="360" w:lineRule="auto"/>
        <w:rPr>
          <w:rFonts w:ascii="Times New Roman" w:eastAsia="Times New Roman" w:hAnsi="Times New Roman" w:cs="Times New Roman"/>
          <w:b/>
          <w:shadow/>
          <w:noProof/>
          <w:sz w:val="32"/>
          <w:szCs w:val="32"/>
          <w:lang w:val="uk-UA" w:eastAsia="uk-UA"/>
        </w:rPr>
      </w:pPr>
    </w:p>
    <w:p w:rsidR="00B84298" w:rsidRPr="001721A6" w:rsidRDefault="00B84298" w:rsidP="00B84298">
      <w:pPr>
        <w:shd w:val="clear" w:color="auto" w:fill="FFFFFF"/>
        <w:spacing w:after="0" w:line="360" w:lineRule="auto"/>
        <w:rPr>
          <w:rFonts w:ascii="Times New Roman" w:eastAsia="Times New Roman" w:hAnsi="Times New Roman" w:cs="Times New Roman"/>
          <w:b/>
          <w:shadow/>
          <w:noProof/>
          <w:sz w:val="32"/>
          <w:szCs w:val="32"/>
          <w:lang w:val="uk-UA" w:eastAsia="uk-UA"/>
        </w:rPr>
      </w:pPr>
    </w:p>
    <w:p w:rsidR="00B84298" w:rsidRPr="001721A6" w:rsidRDefault="00B84298" w:rsidP="00B84298">
      <w:pPr>
        <w:shd w:val="clear" w:color="auto" w:fill="FFFFFF"/>
        <w:spacing w:after="0" w:line="360" w:lineRule="auto"/>
        <w:rPr>
          <w:rFonts w:ascii="Times New Roman" w:eastAsia="Times New Roman" w:hAnsi="Times New Roman" w:cs="Times New Roman"/>
          <w:b/>
          <w:shadow/>
          <w:noProof/>
          <w:sz w:val="32"/>
          <w:szCs w:val="32"/>
          <w:lang w:val="uk-UA" w:eastAsia="uk-UA"/>
        </w:rPr>
      </w:pPr>
    </w:p>
    <w:p w:rsidR="001721A6" w:rsidRPr="001721A6" w:rsidRDefault="001721A6">
      <w:pPr>
        <w:rPr>
          <w:rFonts w:ascii="Times New Roman" w:eastAsia="Times New Roman" w:hAnsi="Times New Roman" w:cs="Times New Roman"/>
          <w:b/>
          <w:shadow/>
          <w:noProof/>
          <w:sz w:val="32"/>
          <w:szCs w:val="32"/>
          <w:lang w:val="uk-UA" w:eastAsia="uk-UA"/>
        </w:rPr>
      </w:pPr>
      <w:r w:rsidRPr="001721A6">
        <w:rPr>
          <w:rFonts w:ascii="Times New Roman" w:eastAsia="Times New Roman" w:hAnsi="Times New Roman" w:cs="Times New Roman"/>
          <w:b/>
          <w:shadow/>
          <w:noProof/>
          <w:sz w:val="32"/>
          <w:szCs w:val="32"/>
          <w:lang w:val="uk-UA" w:eastAsia="uk-UA"/>
        </w:rPr>
        <w:br w:type="page"/>
      </w:r>
    </w:p>
    <w:p w:rsidR="00456C84" w:rsidRPr="001721A6" w:rsidRDefault="00456C84" w:rsidP="00BD567A">
      <w:pPr>
        <w:pStyle w:val="1"/>
        <w:spacing w:before="0"/>
        <w:jc w:val="center"/>
        <w:rPr>
          <w:rFonts w:ascii="Times New Roman" w:hAnsi="Times New Roman" w:cs="Times New Roman"/>
          <w:color w:val="auto"/>
          <w:lang w:val="uk-UA"/>
        </w:rPr>
      </w:pPr>
      <w:bookmarkStart w:id="10" w:name="_Toc533167664"/>
      <w:r w:rsidRPr="001721A6">
        <w:rPr>
          <w:rFonts w:ascii="Times New Roman" w:hAnsi="Times New Roman" w:cs="Times New Roman"/>
          <w:color w:val="auto"/>
          <w:lang w:val="uk-UA"/>
        </w:rPr>
        <w:lastRenderedPageBreak/>
        <w:t>ВИСНОВКИ</w:t>
      </w:r>
      <w:bookmarkEnd w:id="10"/>
    </w:p>
    <w:p w:rsidR="00095345" w:rsidRPr="001721A6" w:rsidRDefault="00095345" w:rsidP="00095345">
      <w:pPr>
        <w:spacing w:after="0" w:line="240" w:lineRule="auto"/>
        <w:ind w:firstLine="709"/>
        <w:jc w:val="both"/>
        <w:rPr>
          <w:rFonts w:ascii="Times New Roman" w:hAnsi="Times New Roman" w:cs="Times New Roman"/>
          <w:sz w:val="28"/>
          <w:szCs w:val="28"/>
          <w:lang w:val="uk-UA"/>
        </w:rPr>
      </w:pPr>
    </w:p>
    <w:p w:rsidR="00456C84" w:rsidRPr="001721A6" w:rsidRDefault="00456C84" w:rsidP="00B84298">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В умовах динамічних змін, які відбуваються в суспільстві, трансформації національної економіки, потребує модернізації система підготовки кваліфікованих робітничих кадрів.</w:t>
      </w:r>
    </w:p>
    <w:p w:rsidR="00456C84" w:rsidRPr="001721A6" w:rsidRDefault="00456C84" w:rsidP="00B84298">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На структуру підготовки, форми та методи навчально-виробничого процесу впливають такі чинники як: ситуація на ринку праці; зростання вимог до рівня кваліфікації робочої сили; інноваційний розвиток економіки; потреби споживачів освітніх послуг тощо.</w:t>
      </w:r>
    </w:p>
    <w:p w:rsidR="00456C84" w:rsidRPr="001721A6" w:rsidRDefault="00456C84" w:rsidP="00B84298">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Завдання, які потрібно вирішувати </w:t>
      </w:r>
      <w:r w:rsidR="00A0755C" w:rsidRPr="001721A6">
        <w:rPr>
          <w:rFonts w:ascii="Times New Roman" w:hAnsi="Times New Roman" w:cs="Times New Roman"/>
          <w:sz w:val="28"/>
          <w:szCs w:val="28"/>
          <w:lang w:val="uk-UA"/>
        </w:rPr>
        <w:t>закладам професійної (професійно-технічної)</w:t>
      </w:r>
      <w:r w:rsidRPr="001721A6">
        <w:rPr>
          <w:rFonts w:ascii="Times New Roman" w:hAnsi="Times New Roman" w:cs="Times New Roman"/>
          <w:sz w:val="28"/>
          <w:szCs w:val="28"/>
          <w:lang w:val="uk-UA"/>
        </w:rPr>
        <w:t xml:space="preserve"> </w:t>
      </w:r>
      <w:r w:rsidR="00A0755C" w:rsidRPr="001721A6">
        <w:rPr>
          <w:rFonts w:ascii="Times New Roman" w:hAnsi="Times New Roman" w:cs="Times New Roman"/>
          <w:sz w:val="28"/>
          <w:szCs w:val="28"/>
          <w:lang w:val="uk-UA"/>
        </w:rPr>
        <w:t xml:space="preserve">освіти </w:t>
      </w:r>
      <w:r w:rsidRPr="001721A6">
        <w:rPr>
          <w:rFonts w:ascii="Times New Roman" w:hAnsi="Times New Roman" w:cs="Times New Roman"/>
          <w:sz w:val="28"/>
          <w:szCs w:val="28"/>
          <w:lang w:val="uk-UA"/>
        </w:rPr>
        <w:t xml:space="preserve">в сучасних умовах, спонукають змінювати підходи до побудови навчально-виробничого процесу, використання тих чи інших форм організації навчальної діяльності. </w:t>
      </w:r>
    </w:p>
    <w:p w:rsidR="00456C84" w:rsidRPr="001721A6" w:rsidRDefault="00456C84" w:rsidP="00B84298">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Перспективним шляхом підвищення ефективності діяльності закладів </w:t>
      </w:r>
      <w:r w:rsidR="00A0755C" w:rsidRPr="001721A6">
        <w:rPr>
          <w:rFonts w:ascii="Times New Roman" w:hAnsi="Times New Roman" w:cs="Times New Roman"/>
          <w:sz w:val="28"/>
          <w:szCs w:val="28"/>
          <w:lang w:val="uk-UA"/>
        </w:rPr>
        <w:t>професійної (</w:t>
      </w:r>
      <w:r w:rsidRPr="001721A6">
        <w:rPr>
          <w:rFonts w:ascii="Times New Roman" w:hAnsi="Times New Roman" w:cs="Times New Roman"/>
          <w:sz w:val="28"/>
          <w:szCs w:val="28"/>
          <w:lang w:val="uk-UA"/>
        </w:rPr>
        <w:t>професійно-технічної</w:t>
      </w:r>
      <w:r w:rsidR="00A0755C" w:rsidRPr="001721A6">
        <w:rPr>
          <w:rFonts w:ascii="Times New Roman" w:hAnsi="Times New Roman" w:cs="Times New Roman"/>
          <w:sz w:val="28"/>
          <w:szCs w:val="28"/>
          <w:lang w:val="uk-UA"/>
        </w:rPr>
        <w:t>)</w:t>
      </w:r>
      <w:r w:rsidRPr="001721A6">
        <w:rPr>
          <w:rFonts w:ascii="Times New Roman" w:hAnsi="Times New Roman" w:cs="Times New Roman"/>
          <w:sz w:val="28"/>
          <w:szCs w:val="28"/>
          <w:lang w:val="uk-UA"/>
        </w:rPr>
        <w:t xml:space="preserve"> освіти, задоволення потреб особистості в отриманні якісних освітніх послуг протягом життя є впровадження технології відкритого професійного навчання населення на модульно-компетентнісній основі. Ця технологія здатна забезпечити вимоги роботодавця до рівня кваліфікації та професійної компетентності робітника, держави – до  професіоналізму людського капіталу, а суспільства – до рівня професійної та загальнолюдської культури кожного окремого його представника. </w:t>
      </w:r>
    </w:p>
    <w:p w:rsidR="00A0755C" w:rsidRPr="001721A6" w:rsidRDefault="00456C84" w:rsidP="00B84298">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У ході дослідження за темою  «Відкрите професійне навчання населення на модульно-компетентнісній основі» було опрацьовано та здійснено аналіз нормативно-правового забезпечення, вітчизняного та зарубіжного досвіду організації відкритого професійного навчання населення, використання сучасних технологій, форм і методів його реалізації. На цій основі відпрацьовано технологію організації відкритого професійного навчання населення на модульно-компетентнісній основі, запропоновано механізм проведення вхідного контролю знань, умінь та навичок для осіб, які приймаються до професійно-технічних навчальних закладів для перепідготовки або підвищення кваліфікації. </w:t>
      </w:r>
    </w:p>
    <w:p w:rsidR="00456C84" w:rsidRPr="001721A6" w:rsidRDefault="00456C84" w:rsidP="00B84298">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Як свідчать результати апробації технології відкритого професійного навчання</w:t>
      </w:r>
      <w:r w:rsidR="00A0755C" w:rsidRPr="001721A6">
        <w:rPr>
          <w:rFonts w:ascii="Times New Roman" w:hAnsi="Times New Roman" w:cs="Times New Roman"/>
          <w:sz w:val="28"/>
          <w:szCs w:val="28"/>
          <w:lang w:val="uk-UA"/>
        </w:rPr>
        <w:t>,</w:t>
      </w:r>
      <w:r w:rsidRPr="001721A6">
        <w:rPr>
          <w:rFonts w:ascii="Times New Roman" w:hAnsi="Times New Roman" w:cs="Times New Roman"/>
          <w:sz w:val="28"/>
          <w:szCs w:val="28"/>
          <w:lang w:val="uk-UA"/>
        </w:rPr>
        <w:t xml:space="preserve"> її використання сприяє комплексному задоволенню потреб споживачів освітніх послуг, підвищенню ролі </w:t>
      </w:r>
      <w:r w:rsidR="00A0755C" w:rsidRPr="001721A6">
        <w:rPr>
          <w:rFonts w:ascii="Times New Roman" w:hAnsi="Times New Roman" w:cs="Times New Roman"/>
          <w:sz w:val="28"/>
          <w:szCs w:val="28"/>
          <w:lang w:val="uk-UA"/>
        </w:rPr>
        <w:t xml:space="preserve">професійної </w:t>
      </w:r>
      <w:r w:rsidRPr="001721A6">
        <w:rPr>
          <w:rFonts w:ascii="Times New Roman" w:hAnsi="Times New Roman" w:cs="Times New Roman"/>
          <w:sz w:val="28"/>
          <w:szCs w:val="28"/>
          <w:lang w:val="uk-UA"/>
        </w:rPr>
        <w:t xml:space="preserve"> освіти як соціальної цінності та зростанню її іміджу.</w:t>
      </w:r>
    </w:p>
    <w:p w:rsidR="00456C84" w:rsidRPr="001721A6" w:rsidRDefault="00456C84" w:rsidP="00B84298">
      <w:pPr>
        <w:rPr>
          <w:rFonts w:ascii="Times New Roman" w:hAnsi="Times New Roman" w:cs="Times New Roman"/>
          <w:b/>
          <w:sz w:val="28"/>
          <w:szCs w:val="28"/>
          <w:lang w:val="uk-UA"/>
        </w:rPr>
      </w:pPr>
      <w:r w:rsidRPr="001721A6">
        <w:rPr>
          <w:rFonts w:ascii="Times New Roman" w:hAnsi="Times New Roman" w:cs="Times New Roman"/>
          <w:b/>
          <w:sz w:val="28"/>
          <w:szCs w:val="28"/>
          <w:lang w:val="uk-UA"/>
        </w:rPr>
        <w:br w:type="page"/>
      </w:r>
    </w:p>
    <w:p w:rsidR="00456C84" w:rsidRPr="001721A6" w:rsidRDefault="007A273E" w:rsidP="00BD567A">
      <w:pPr>
        <w:pStyle w:val="1"/>
        <w:spacing w:before="0"/>
        <w:jc w:val="center"/>
        <w:rPr>
          <w:rFonts w:ascii="Times New Roman" w:hAnsi="Times New Roman" w:cs="Times New Roman"/>
          <w:color w:val="auto"/>
          <w:lang w:val="uk-UA"/>
        </w:rPr>
      </w:pPr>
      <w:r w:rsidRPr="001721A6">
        <w:rPr>
          <w:rFonts w:ascii="Times New Roman" w:hAnsi="Times New Roman" w:cs="Times New Roman"/>
          <w:color w:val="auto"/>
          <w:lang w:val="uk-UA"/>
        </w:rPr>
        <w:lastRenderedPageBreak/>
        <w:t>Використана та рекомендована література</w:t>
      </w:r>
    </w:p>
    <w:p w:rsidR="00456C84" w:rsidRPr="001721A6" w:rsidRDefault="00456C84" w:rsidP="00B84298">
      <w:pPr>
        <w:spacing w:after="0"/>
        <w:ind w:firstLine="709"/>
        <w:jc w:val="both"/>
        <w:rPr>
          <w:rFonts w:ascii="Times New Roman" w:hAnsi="Times New Roman" w:cs="Times New Roman"/>
          <w:sz w:val="28"/>
          <w:szCs w:val="28"/>
          <w:lang w:val="uk-UA"/>
        </w:rPr>
      </w:pPr>
    </w:p>
    <w:p w:rsidR="008F0FD5" w:rsidRPr="001721A6" w:rsidRDefault="00D64ABE" w:rsidP="00B84298">
      <w:pPr>
        <w:spacing w:after="0"/>
        <w:ind w:firstLine="708"/>
        <w:jc w:val="both"/>
        <w:rPr>
          <w:rFonts w:ascii="Times New Roman" w:hAnsi="Times New Roman" w:cs="Times New Roman"/>
          <w:sz w:val="28"/>
          <w:szCs w:val="28"/>
        </w:rPr>
      </w:pPr>
      <w:r w:rsidRPr="001721A6">
        <w:rPr>
          <w:rFonts w:ascii="Times New Roman" w:hAnsi="Times New Roman" w:cs="Times New Roman"/>
          <w:sz w:val="28"/>
          <w:szCs w:val="28"/>
          <w:lang w:val="uk-UA"/>
        </w:rPr>
        <w:t>1.</w:t>
      </w:r>
      <w:r w:rsidR="004E29A5" w:rsidRPr="001721A6">
        <w:rPr>
          <w:rFonts w:ascii="Times New Roman" w:hAnsi="Times New Roman" w:cs="Times New Roman"/>
          <w:sz w:val="28"/>
          <w:szCs w:val="28"/>
          <w:lang w:val="uk-UA"/>
        </w:rPr>
        <w:t xml:space="preserve"> </w:t>
      </w:r>
      <w:r w:rsidR="008F0FD5" w:rsidRPr="001721A6">
        <w:rPr>
          <w:rFonts w:ascii="Times New Roman" w:hAnsi="Times New Roman" w:cs="Times New Roman"/>
          <w:sz w:val="28"/>
          <w:szCs w:val="28"/>
        </w:rPr>
        <w:t xml:space="preserve">Закон України «Про освіту» [Електронний ресурс] – Режим доступу до докум: </w:t>
      </w:r>
      <w:r w:rsidR="008F0FD5" w:rsidRPr="001721A6">
        <w:rPr>
          <w:rFonts w:ascii="Times New Roman" w:hAnsi="Times New Roman" w:cs="Times New Roman"/>
          <w:sz w:val="28"/>
          <w:szCs w:val="28"/>
          <w:lang w:val="en-US"/>
        </w:rPr>
        <w:t>http</w:t>
      </w:r>
      <w:r w:rsidR="008F0FD5" w:rsidRPr="001721A6">
        <w:rPr>
          <w:rFonts w:ascii="Times New Roman" w:hAnsi="Times New Roman" w:cs="Times New Roman"/>
          <w:sz w:val="28"/>
          <w:szCs w:val="28"/>
        </w:rPr>
        <w:t>:</w:t>
      </w:r>
      <w:r w:rsidR="004E29A5" w:rsidRPr="001721A6">
        <w:rPr>
          <w:rFonts w:ascii="Times New Roman" w:hAnsi="Times New Roman" w:cs="Times New Roman"/>
          <w:sz w:val="28"/>
          <w:szCs w:val="28"/>
          <w:lang w:val="uk-UA"/>
        </w:rPr>
        <w:t xml:space="preserve"> </w:t>
      </w:r>
      <w:r w:rsidR="008F0FD5" w:rsidRPr="001721A6">
        <w:rPr>
          <w:rFonts w:ascii="Times New Roman" w:hAnsi="Times New Roman" w:cs="Times New Roman"/>
          <w:sz w:val="28"/>
          <w:szCs w:val="28"/>
        </w:rPr>
        <w:t xml:space="preserve">// </w:t>
      </w:r>
      <w:r w:rsidR="008F0FD5" w:rsidRPr="001721A6">
        <w:rPr>
          <w:rFonts w:ascii="Times New Roman" w:hAnsi="Times New Roman" w:cs="Times New Roman"/>
          <w:sz w:val="28"/>
          <w:szCs w:val="28"/>
          <w:lang w:val="en-US"/>
        </w:rPr>
        <w:t>zakon</w:t>
      </w:r>
      <w:r w:rsidR="008F0FD5" w:rsidRPr="001721A6">
        <w:rPr>
          <w:rFonts w:ascii="Times New Roman" w:hAnsi="Times New Roman" w:cs="Times New Roman"/>
          <w:sz w:val="28"/>
          <w:szCs w:val="28"/>
        </w:rPr>
        <w:t>5.</w:t>
      </w:r>
      <w:r w:rsidR="008F0FD5" w:rsidRPr="001721A6">
        <w:rPr>
          <w:rFonts w:ascii="Times New Roman" w:hAnsi="Times New Roman" w:cs="Times New Roman"/>
          <w:sz w:val="28"/>
          <w:szCs w:val="28"/>
          <w:lang w:val="en-US"/>
        </w:rPr>
        <w:t>rada</w:t>
      </w:r>
      <w:r w:rsidR="008F0FD5" w:rsidRPr="001721A6">
        <w:rPr>
          <w:rFonts w:ascii="Times New Roman" w:hAnsi="Times New Roman" w:cs="Times New Roman"/>
          <w:sz w:val="28"/>
          <w:szCs w:val="28"/>
        </w:rPr>
        <w:t>.</w:t>
      </w:r>
      <w:r w:rsidR="008F0FD5" w:rsidRPr="001721A6">
        <w:rPr>
          <w:rFonts w:ascii="Times New Roman" w:hAnsi="Times New Roman" w:cs="Times New Roman"/>
          <w:sz w:val="28"/>
          <w:szCs w:val="28"/>
          <w:lang w:val="en-US"/>
        </w:rPr>
        <w:t>gov</w:t>
      </w:r>
      <w:r w:rsidR="008F0FD5" w:rsidRPr="001721A6">
        <w:rPr>
          <w:rFonts w:ascii="Times New Roman" w:hAnsi="Times New Roman" w:cs="Times New Roman"/>
          <w:sz w:val="28"/>
          <w:szCs w:val="28"/>
        </w:rPr>
        <w:t>.</w:t>
      </w:r>
      <w:r w:rsidR="008F0FD5" w:rsidRPr="001721A6">
        <w:rPr>
          <w:rFonts w:ascii="Times New Roman" w:hAnsi="Times New Roman" w:cs="Times New Roman"/>
          <w:sz w:val="28"/>
          <w:szCs w:val="28"/>
          <w:lang w:val="en-US"/>
        </w:rPr>
        <w:t>ua</w:t>
      </w:r>
      <w:r w:rsidR="008F0FD5" w:rsidRPr="001721A6">
        <w:rPr>
          <w:rFonts w:ascii="Times New Roman" w:hAnsi="Times New Roman" w:cs="Times New Roman"/>
          <w:sz w:val="28"/>
          <w:szCs w:val="28"/>
        </w:rPr>
        <w:t>/</w:t>
      </w:r>
      <w:r w:rsidR="008F0FD5" w:rsidRPr="001721A6">
        <w:rPr>
          <w:rFonts w:ascii="Times New Roman" w:hAnsi="Times New Roman" w:cs="Times New Roman"/>
          <w:sz w:val="28"/>
          <w:szCs w:val="28"/>
          <w:lang w:val="en-US"/>
        </w:rPr>
        <w:t>laws</w:t>
      </w:r>
      <w:r w:rsidR="008F0FD5" w:rsidRPr="001721A6">
        <w:rPr>
          <w:rFonts w:ascii="Times New Roman" w:hAnsi="Times New Roman" w:cs="Times New Roman"/>
          <w:sz w:val="28"/>
          <w:szCs w:val="28"/>
        </w:rPr>
        <w:t>/</w:t>
      </w:r>
      <w:r w:rsidR="008F0FD5" w:rsidRPr="001721A6">
        <w:rPr>
          <w:rFonts w:ascii="Times New Roman" w:hAnsi="Times New Roman" w:cs="Times New Roman"/>
          <w:sz w:val="28"/>
          <w:szCs w:val="28"/>
          <w:lang w:val="en-US"/>
        </w:rPr>
        <w:t>show</w:t>
      </w:r>
      <w:r w:rsidR="008F0FD5" w:rsidRPr="001721A6">
        <w:rPr>
          <w:rFonts w:ascii="Times New Roman" w:hAnsi="Times New Roman" w:cs="Times New Roman"/>
          <w:sz w:val="28"/>
          <w:szCs w:val="28"/>
        </w:rPr>
        <w:t>/2145-19.</w:t>
      </w:r>
    </w:p>
    <w:p w:rsidR="008F0FD5" w:rsidRPr="001721A6" w:rsidRDefault="008F0FD5" w:rsidP="00873F19">
      <w:pPr>
        <w:pStyle w:val="a3"/>
        <w:spacing w:after="0"/>
        <w:ind w:left="0" w:firstLine="708"/>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2.</w:t>
      </w:r>
      <w:r w:rsidR="004E29A5"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rPr>
        <w:t>Закон України «Про професійно-технічну освіту» [Електронний ресурс]</w:t>
      </w:r>
      <w:r w:rsidR="00873F19"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lang w:val="uk-UA"/>
        </w:rPr>
        <w:t>Режим доступу до докум:</w:t>
      </w:r>
      <w:r w:rsidR="00F55D9B"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lang w:val="en-US"/>
        </w:rPr>
        <w:t>http</w:t>
      </w:r>
      <w:r w:rsidRPr="001721A6">
        <w:rPr>
          <w:rFonts w:ascii="Times New Roman" w:hAnsi="Times New Roman" w:cs="Times New Roman"/>
          <w:sz w:val="28"/>
          <w:szCs w:val="28"/>
          <w:lang w:val="uk-UA"/>
        </w:rPr>
        <w:t>:</w:t>
      </w:r>
      <w:r w:rsidR="00F55D9B"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lang w:val="en-US"/>
        </w:rPr>
        <w:t>zakon</w:t>
      </w:r>
      <w:r w:rsidRPr="001721A6">
        <w:rPr>
          <w:rFonts w:ascii="Times New Roman" w:hAnsi="Times New Roman" w:cs="Times New Roman"/>
          <w:sz w:val="28"/>
          <w:szCs w:val="28"/>
          <w:lang w:val="uk-UA"/>
        </w:rPr>
        <w:t>3.</w:t>
      </w:r>
      <w:r w:rsidRPr="001721A6">
        <w:rPr>
          <w:rFonts w:ascii="Times New Roman" w:hAnsi="Times New Roman" w:cs="Times New Roman"/>
          <w:sz w:val="28"/>
          <w:szCs w:val="28"/>
          <w:lang w:val="en-US"/>
        </w:rPr>
        <w:t>rada</w:t>
      </w:r>
      <w:r w:rsidRPr="001721A6">
        <w:rPr>
          <w:rFonts w:ascii="Times New Roman" w:hAnsi="Times New Roman" w:cs="Times New Roman"/>
          <w:sz w:val="28"/>
          <w:szCs w:val="28"/>
          <w:lang w:val="uk-UA"/>
        </w:rPr>
        <w:t>.</w:t>
      </w:r>
      <w:r w:rsidRPr="001721A6">
        <w:rPr>
          <w:rFonts w:ascii="Times New Roman" w:hAnsi="Times New Roman" w:cs="Times New Roman"/>
          <w:sz w:val="28"/>
          <w:szCs w:val="28"/>
          <w:lang w:val="en-US"/>
        </w:rPr>
        <w:t>gov</w:t>
      </w:r>
      <w:r w:rsidRPr="001721A6">
        <w:rPr>
          <w:rFonts w:ascii="Times New Roman" w:hAnsi="Times New Roman" w:cs="Times New Roman"/>
          <w:sz w:val="28"/>
          <w:szCs w:val="28"/>
          <w:lang w:val="uk-UA"/>
        </w:rPr>
        <w:t>.</w:t>
      </w:r>
      <w:r w:rsidRPr="001721A6">
        <w:rPr>
          <w:rFonts w:ascii="Times New Roman" w:hAnsi="Times New Roman" w:cs="Times New Roman"/>
          <w:sz w:val="28"/>
          <w:szCs w:val="28"/>
          <w:lang w:val="en-US"/>
        </w:rPr>
        <w:t>ua</w:t>
      </w:r>
      <w:r w:rsidRPr="001721A6">
        <w:rPr>
          <w:rFonts w:ascii="Times New Roman" w:hAnsi="Times New Roman" w:cs="Times New Roman"/>
          <w:sz w:val="28"/>
          <w:szCs w:val="28"/>
          <w:lang w:val="uk-UA"/>
        </w:rPr>
        <w:t>/</w:t>
      </w:r>
      <w:r w:rsidRPr="001721A6">
        <w:rPr>
          <w:rFonts w:ascii="Times New Roman" w:hAnsi="Times New Roman" w:cs="Times New Roman"/>
          <w:sz w:val="28"/>
          <w:szCs w:val="28"/>
          <w:lang w:val="en-US"/>
        </w:rPr>
        <w:t>laws</w:t>
      </w:r>
      <w:r w:rsidRPr="001721A6">
        <w:rPr>
          <w:rFonts w:ascii="Times New Roman" w:hAnsi="Times New Roman" w:cs="Times New Roman"/>
          <w:sz w:val="28"/>
          <w:szCs w:val="28"/>
          <w:lang w:val="uk-UA"/>
        </w:rPr>
        <w:t>/</w:t>
      </w:r>
      <w:r w:rsidRPr="001721A6">
        <w:rPr>
          <w:rFonts w:ascii="Times New Roman" w:hAnsi="Times New Roman" w:cs="Times New Roman"/>
          <w:sz w:val="28"/>
          <w:szCs w:val="28"/>
          <w:lang w:val="en-US"/>
        </w:rPr>
        <w:t>show</w:t>
      </w:r>
      <w:r w:rsidRPr="001721A6">
        <w:rPr>
          <w:rFonts w:ascii="Times New Roman" w:hAnsi="Times New Roman" w:cs="Times New Roman"/>
          <w:sz w:val="28"/>
          <w:szCs w:val="28"/>
          <w:lang w:val="uk-UA"/>
        </w:rPr>
        <w:t>/</w:t>
      </w:r>
      <w:r w:rsidR="00873F19"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lang w:val="uk-UA"/>
        </w:rPr>
        <w:t>103/98-вр.</w:t>
      </w:r>
    </w:p>
    <w:p w:rsidR="008F0FD5" w:rsidRPr="00926FB2" w:rsidRDefault="008F0FD5" w:rsidP="00B84298">
      <w:pPr>
        <w:pStyle w:val="a3"/>
        <w:spacing w:after="0"/>
        <w:ind w:left="0" w:firstLine="708"/>
        <w:jc w:val="both"/>
        <w:rPr>
          <w:rFonts w:ascii="Times New Roman" w:hAnsi="Times New Roman" w:cs="Times New Roman"/>
          <w:sz w:val="28"/>
          <w:szCs w:val="28"/>
          <w:lang w:val="uk-UA"/>
        </w:rPr>
      </w:pPr>
      <w:r w:rsidRPr="001721A6">
        <w:rPr>
          <w:rFonts w:ascii="Times New Roman" w:hAnsi="Times New Roman" w:cs="Times New Roman"/>
          <w:sz w:val="28"/>
          <w:szCs w:val="28"/>
          <w:lang w:val="uk-UA"/>
        </w:rPr>
        <w:t>3.</w:t>
      </w:r>
      <w:r w:rsidR="00F55D9B"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lang w:val="uk-UA"/>
        </w:rPr>
        <w:t>Положення, Наказ № 187/243 від 09.04.2002, Про впровадження відкритого професійно-технічного навчання на основі модульної технології [Електронний ресурс] – Режим доступу до докум:</w:t>
      </w:r>
      <w:r w:rsidR="00F55D9B"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lang w:val="en-US"/>
        </w:rPr>
        <w:t>http</w:t>
      </w:r>
      <w:r w:rsidRPr="001721A6">
        <w:rPr>
          <w:rFonts w:ascii="Times New Roman" w:hAnsi="Times New Roman" w:cs="Times New Roman"/>
          <w:sz w:val="28"/>
          <w:szCs w:val="28"/>
          <w:lang w:val="uk-UA"/>
        </w:rPr>
        <w:t>:</w:t>
      </w:r>
      <w:r w:rsidR="00F55D9B"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lang w:val="uk-UA"/>
        </w:rPr>
        <w:t>//</w:t>
      </w:r>
      <w:r w:rsidR="00F55D9B"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lang w:val="en-US"/>
        </w:rPr>
        <w:t>search</w:t>
      </w:r>
      <w:r w:rsidRPr="001721A6">
        <w:rPr>
          <w:rFonts w:ascii="Times New Roman" w:hAnsi="Times New Roman" w:cs="Times New Roman"/>
          <w:sz w:val="28"/>
          <w:szCs w:val="28"/>
          <w:lang w:val="uk-UA"/>
        </w:rPr>
        <w:t>.</w:t>
      </w:r>
      <w:r w:rsidRPr="001721A6">
        <w:rPr>
          <w:rFonts w:ascii="Times New Roman" w:hAnsi="Times New Roman" w:cs="Times New Roman"/>
          <w:sz w:val="28"/>
          <w:szCs w:val="28"/>
          <w:lang w:val="en-US"/>
        </w:rPr>
        <w:t>ligazakon</w:t>
      </w:r>
      <w:r w:rsidRPr="001721A6">
        <w:rPr>
          <w:rFonts w:ascii="Times New Roman" w:hAnsi="Times New Roman" w:cs="Times New Roman"/>
          <w:sz w:val="28"/>
          <w:szCs w:val="28"/>
          <w:lang w:val="uk-UA"/>
        </w:rPr>
        <w:t>.</w:t>
      </w:r>
      <w:r w:rsidRPr="001721A6">
        <w:rPr>
          <w:rFonts w:ascii="Times New Roman" w:hAnsi="Times New Roman" w:cs="Times New Roman"/>
          <w:sz w:val="28"/>
          <w:szCs w:val="28"/>
          <w:lang w:val="en-US"/>
        </w:rPr>
        <w:t>ua</w:t>
      </w:r>
      <w:r w:rsidRPr="001721A6">
        <w:rPr>
          <w:rFonts w:ascii="Times New Roman" w:hAnsi="Times New Roman" w:cs="Times New Roman"/>
          <w:sz w:val="28"/>
          <w:szCs w:val="28"/>
          <w:lang w:val="uk-UA"/>
        </w:rPr>
        <w:t xml:space="preserve">/1- </w:t>
      </w:r>
      <w:r w:rsidRPr="001721A6">
        <w:rPr>
          <w:rFonts w:ascii="Times New Roman" w:hAnsi="Times New Roman" w:cs="Times New Roman"/>
          <w:sz w:val="28"/>
          <w:szCs w:val="28"/>
          <w:lang w:val="en-US"/>
        </w:rPr>
        <w:t>doc</w:t>
      </w:r>
      <w:r w:rsidRPr="001721A6">
        <w:rPr>
          <w:rFonts w:ascii="Times New Roman" w:hAnsi="Times New Roman" w:cs="Times New Roman"/>
          <w:sz w:val="28"/>
          <w:szCs w:val="28"/>
          <w:lang w:val="uk-UA"/>
        </w:rPr>
        <w:t>2</w:t>
      </w:r>
      <w:r w:rsidRPr="00926FB2">
        <w:rPr>
          <w:rFonts w:ascii="Times New Roman" w:hAnsi="Times New Roman" w:cs="Times New Roman"/>
          <w:sz w:val="28"/>
          <w:szCs w:val="28"/>
          <w:lang w:val="uk-UA"/>
        </w:rPr>
        <w:t>.</w:t>
      </w:r>
      <w:r w:rsidRPr="00926FB2">
        <w:rPr>
          <w:rFonts w:ascii="Times New Roman" w:hAnsi="Times New Roman" w:cs="Times New Roman"/>
          <w:sz w:val="28"/>
          <w:szCs w:val="28"/>
          <w:lang w:val="en-US"/>
        </w:rPr>
        <w:t>nsf</w:t>
      </w:r>
      <w:r w:rsidRPr="00926FB2">
        <w:rPr>
          <w:rFonts w:ascii="Times New Roman" w:hAnsi="Times New Roman" w:cs="Times New Roman"/>
          <w:sz w:val="28"/>
          <w:szCs w:val="28"/>
          <w:lang w:val="uk-UA"/>
        </w:rPr>
        <w:t>/</w:t>
      </w:r>
      <w:r w:rsidRPr="00926FB2">
        <w:rPr>
          <w:rFonts w:ascii="Times New Roman" w:hAnsi="Times New Roman" w:cs="Times New Roman"/>
          <w:sz w:val="28"/>
          <w:szCs w:val="28"/>
          <w:lang w:val="en-US"/>
        </w:rPr>
        <w:t>link</w:t>
      </w:r>
      <w:r w:rsidRPr="00926FB2">
        <w:rPr>
          <w:rFonts w:ascii="Times New Roman" w:hAnsi="Times New Roman" w:cs="Times New Roman"/>
          <w:sz w:val="28"/>
          <w:szCs w:val="28"/>
          <w:lang w:val="uk-UA"/>
        </w:rPr>
        <w:t>1/</w:t>
      </w:r>
      <w:r w:rsidRPr="00926FB2">
        <w:rPr>
          <w:rFonts w:ascii="Times New Roman" w:hAnsi="Times New Roman" w:cs="Times New Roman"/>
          <w:sz w:val="28"/>
          <w:szCs w:val="28"/>
          <w:lang w:val="en-US"/>
        </w:rPr>
        <w:t>REG</w:t>
      </w:r>
      <w:r w:rsidRPr="00926FB2">
        <w:rPr>
          <w:rFonts w:ascii="Times New Roman" w:hAnsi="Times New Roman" w:cs="Times New Roman"/>
          <w:sz w:val="28"/>
          <w:szCs w:val="28"/>
          <w:lang w:val="uk-UA"/>
        </w:rPr>
        <w:t>6686.</w:t>
      </w:r>
      <w:r w:rsidRPr="00926FB2">
        <w:rPr>
          <w:rFonts w:ascii="Times New Roman" w:hAnsi="Times New Roman" w:cs="Times New Roman"/>
          <w:sz w:val="28"/>
          <w:szCs w:val="28"/>
          <w:lang w:val="en-US"/>
        </w:rPr>
        <w:t>html</w:t>
      </w:r>
      <w:r w:rsidRPr="00926FB2">
        <w:rPr>
          <w:rFonts w:ascii="Times New Roman" w:hAnsi="Times New Roman" w:cs="Times New Roman"/>
          <w:sz w:val="28"/>
          <w:szCs w:val="28"/>
          <w:lang w:val="uk-UA"/>
        </w:rPr>
        <w:t>.</w:t>
      </w:r>
    </w:p>
    <w:p w:rsidR="008F0FD5" w:rsidRPr="00926FB2" w:rsidRDefault="008F0FD5" w:rsidP="00B84298">
      <w:pPr>
        <w:pStyle w:val="a3"/>
        <w:tabs>
          <w:tab w:val="left" w:pos="142"/>
        </w:tabs>
        <w:spacing w:after="0"/>
        <w:ind w:left="0"/>
        <w:jc w:val="both"/>
        <w:rPr>
          <w:rFonts w:ascii="Times New Roman" w:hAnsi="Times New Roman" w:cs="Times New Roman"/>
          <w:sz w:val="28"/>
          <w:szCs w:val="28"/>
        </w:rPr>
      </w:pPr>
      <w:r w:rsidRPr="00926FB2">
        <w:rPr>
          <w:rFonts w:ascii="Times New Roman" w:hAnsi="Times New Roman" w:cs="Times New Roman"/>
          <w:sz w:val="28"/>
          <w:szCs w:val="28"/>
          <w:lang w:val="uk-UA"/>
        </w:rPr>
        <w:tab/>
      </w:r>
      <w:r w:rsidRPr="00926FB2">
        <w:rPr>
          <w:rFonts w:ascii="Times New Roman" w:hAnsi="Times New Roman" w:cs="Times New Roman"/>
          <w:sz w:val="28"/>
          <w:szCs w:val="28"/>
          <w:lang w:val="uk-UA"/>
        </w:rPr>
        <w:tab/>
        <w:t>4.</w:t>
      </w:r>
      <w:r w:rsidR="00F55D9B" w:rsidRPr="00926FB2">
        <w:rPr>
          <w:rFonts w:ascii="Times New Roman" w:hAnsi="Times New Roman" w:cs="Times New Roman"/>
          <w:sz w:val="28"/>
          <w:szCs w:val="28"/>
          <w:lang w:val="uk-UA"/>
        </w:rPr>
        <w:t xml:space="preserve"> </w:t>
      </w:r>
      <w:r w:rsidRPr="00926FB2">
        <w:rPr>
          <w:rFonts w:ascii="Times New Roman" w:hAnsi="Times New Roman" w:cs="Times New Roman"/>
          <w:sz w:val="28"/>
          <w:szCs w:val="28"/>
        </w:rPr>
        <w:t>Положення, Наказ №113/247 від 08.07.1999, Про затвердження Положення про організацію професійного навчання безробітних за модульною системою [Електронний ресурс] – Режим доступу до докум:</w:t>
      </w:r>
      <w:r w:rsidRPr="00926FB2">
        <w:rPr>
          <w:rFonts w:ascii="Times New Roman" w:hAnsi="Times New Roman" w:cs="Times New Roman"/>
          <w:sz w:val="28"/>
          <w:szCs w:val="28"/>
          <w:lang w:val="en-US"/>
        </w:rPr>
        <w:t>http</w:t>
      </w:r>
      <w:r w:rsidRPr="00926FB2">
        <w:rPr>
          <w:rFonts w:ascii="Times New Roman" w:hAnsi="Times New Roman" w:cs="Times New Roman"/>
          <w:sz w:val="28"/>
          <w:szCs w:val="28"/>
        </w:rPr>
        <w:t xml:space="preserve">:// </w:t>
      </w:r>
      <w:r w:rsidRPr="00926FB2">
        <w:rPr>
          <w:rFonts w:ascii="Times New Roman" w:hAnsi="Times New Roman" w:cs="Times New Roman"/>
          <w:sz w:val="28"/>
          <w:szCs w:val="28"/>
          <w:lang w:val="en-US"/>
        </w:rPr>
        <w:t>zakon</w:t>
      </w:r>
      <w:r w:rsidRPr="00926FB2">
        <w:rPr>
          <w:rFonts w:ascii="Times New Roman" w:hAnsi="Times New Roman" w:cs="Times New Roman"/>
          <w:sz w:val="28"/>
          <w:szCs w:val="28"/>
        </w:rPr>
        <w:t>2.</w:t>
      </w:r>
      <w:r w:rsidRPr="00926FB2">
        <w:rPr>
          <w:rFonts w:ascii="Times New Roman" w:hAnsi="Times New Roman" w:cs="Times New Roman"/>
          <w:sz w:val="28"/>
          <w:szCs w:val="28"/>
          <w:lang w:val="en-US"/>
        </w:rPr>
        <w:t>rada</w:t>
      </w:r>
      <w:r w:rsidRPr="00926FB2">
        <w:rPr>
          <w:rFonts w:ascii="Times New Roman" w:hAnsi="Times New Roman" w:cs="Times New Roman"/>
          <w:sz w:val="28"/>
          <w:szCs w:val="28"/>
        </w:rPr>
        <w:t>.</w:t>
      </w:r>
      <w:r w:rsidRPr="00926FB2">
        <w:rPr>
          <w:rFonts w:ascii="Times New Roman" w:hAnsi="Times New Roman" w:cs="Times New Roman"/>
          <w:sz w:val="28"/>
          <w:szCs w:val="28"/>
          <w:lang w:val="en-US"/>
        </w:rPr>
        <w:t>gov</w:t>
      </w:r>
      <w:r w:rsidRPr="00926FB2">
        <w:rPr>
          <w:rFonts w:ascii="Times New Roman" w:hAnsi="Times New Roman" w:cs="Times New Roman"/>
          <w:sz w:val="28"/>
          <w:szCs w:val="28"/>
        </w:rPr>
        <w:t>.</w:t>
      </w:r>
      <w:r w:rsidRPr="00926FB2">
        <w:rPr>
          <w:rFonts w:ascii="Times New Roman" w:hAnsi="Times New Roman" w:cs="Times New Roman"/>
          <w:sz w:val="28"/>
          <w:szCs w:val="28"/>
          <w:lang w:val="en-US"/>
        </w:rPr>
        <w:t>ua</w:t>
      </w:r>
      <w:r w:rsidRPr="00926FB2">
        <w:rPr>
          <w:rFonts w:ascii="Times New Roman" w:hAnsi="Times New Roman" w:cs="Times New Roman"/>
          <w:sz w:val="28"/>
          <w:szCs w:val="28"/>
        </w:rPr>
        <w:t>/</w:t>
      </w:r>
      <w:r w:rsidRPr="00926FB2">
        <w:rPr>
          <w:rFonts w:ascii="Times New Roman" w:hAnsi="Times New Roman" w:cs="Times New Roman"/>
          <w:sz w:val="28"/>
          <w:szCs w:val="28"/>
          <w:lang w:val="en-US"/>
        </w:rPr>
        <w:t>laws</w:t>
      </w:r>
      <w:r w:rsidRPr="00926FB2">
        <w:rPr>
          <w:rFonts w:ascii="Times New Roman" w:hAnsi="Times New Roman" w:cs="Times New Roman"/>
          <w:sz w:val="28"/>
          <w:szCs w:val="28"/>
        </w:rPr>
        <w:t>/</w:t>
      </w:r>
      <w:r w:rsidRPr="00926FB2">
        <w:rPr>
          <w:rFonts w:ascii="Times New Roman" w:hAnsi="Times New Roman" w:cs="Times New Roman"/>
          <w:sz w:val="28"/>
          <w:szCs w:val="28"/>
          <w:lang w:val="en-US"/>
        </w:rPr>
        <w:t>show</w:t>
      </w:r>
      <w:r w:rsidRPr="00926FB2">
        <w:rPr>
          <w:rFonts w:ascii="Times New Roman" w:hAnsi="Times New Roman" w:cs="Times New Roman"/>
          <w:sz w:val="28"/>
          <w:szCs w:val="28"/>
        </w:rPr>
        <w:t>/</w:t>
      </w:r>
      <w:r w:rsidRPr="00926FB2">
        <w:rPr>
          <w:rFonts w:ascii="Times New Roman" w:hAnsi="Times New Roman" w:cs="Times New Roman"/>
          <w:sz w:val="28"/>
          <w:szCs w:val="28"/>
          <w:lang w:val="en-US"/>
        </w:rPr>
        <w:t>z</w:t>
      </w:r>
      <w:r w:rsidRPr="00926FB2">
        <w:rPr>
          <w:rFonts w:ascii="Times New Roman" w:hAnsi="Times New Roman" w:cs="Times New Roman"/>
          <w:sz w:val="28"/>
          <w:szCs w:val="28"/>
        </w:rPr>
        <w:t xml:space="preserve"> 0528-99.</w:t>
      </w:r>
    </w:p>
    <w:p w:rsidR="008F0FD5" w:rsidRPr="00926FB2" w:rsidRDefault="008F0FD5" w:rsidP="00B84298">
      <w:pPr>
        <w:pStyle w:val="a3"/>
        <w:spacing w:after="0"/>
        <w:ind w:left="0" w:firstLine="708"/>
        <w:jc w:val="both"/>
        <w:rPr>
          <w:rFonts w:ascii="Times New Roman" w:hAnsi="Times New Roman" w:cs="Times New Roman"/>
          <w:sz w:val="28"/>
          <w:szCs w:val="28"/>
          <w:lang w:val="uk-UA"/>
        </w:rPr>
      </w:pPr>
      <w:r w:rsidRPr="00926FB2">
        <w:rPr>
          <w:rFonts w:ascii="Times New Roman" w:hAnsi="Times New Roman" w:cs="Times New Roman"/>
          <w:sz w:val="28"/>
          <w:szCs w:val="28"/>
          <w:lang w:val="uk-UA"/>
        </w:rPr>
        <w:t>5.</w:t>
      </w:r>
      <w:r w:rsidR="00F55D9B" w:rsidRPr="00926FB2">
        <w:rPr>
          <w:rFonts w:ascii="Times New Roman" w:hAnsi="Times New Roman" w:cs="Times New Roman"/>
          <w:sz w:val="28"/>
          <w:szCs w:val="28"/>
          <w:lang w:val="uk-UA"/>
        </w:rPr>
        <w:t xml:space="preserve"> Положення</w:t>
      </w:r>
      <w:r w:rsidRPr="00926FB2">
        <w:rPr>
          <w:rFonts w:ascii="Times New Roman" w:hAnsi="Times New Roman" w:cs="Times New Roman"/>
          <w:sz w:val="28"/>
          <w:szCs w:val="28"/>
          <w:lang w:val="uk-UA"/>
        </w:rPr>
        <w:t>, Наказ №688 від 06.06.2014, Про Порядок проведення вхідного контролю знань, умінь та навичок для осіб, які приймаються на навчання за програмами перепідготовки або підвищення кваліфікації до професійно-технічних навчальних закладів [Електронний ресурс] – Режим доступу до докум:</w:t>
      </w:r>
      <w:r w:rsidR="00F55D9B" w:rsidRPr="00926FB2">
        <w:rPr>
          <w:rFonts w:ascii="Times New Roman" w:hAnsi="Times New Roman" w:cs="Times New Roman"/>
          <w:sz w:val="28"/>
          <w:szCs w:val="28"/>
          <w:lang w:val="uk-UA"/>
        </w:rPr>
        <w:t xml:space="preserve"> </w:t>
      </w:r>
      <w:r w:rsidRPr="00926FB2">
        <w:rPr>
          <w:rFonts w:ascii="Times New Roman" w:hAnsi="Times New Roman" w:cs="Times New Roman"/>
          <w:sz w:val="28"/>
          <w:szCs w:val="28"/>
          <w:lang w:val="en-US"/>
        </w:rPr>
        <w:t>http</w:t>
      </w:r>
      <w:r w:rsidRPr="00926FB2">
        <w:rPr>
          <w:rFonts w:ascii="Times New Roman" w:hAnsi="Times New Roman" w:cs="Times New Roman"/>
          <w:sz w:val="28"/>
          <w:szCs w:val="28"/>
          <w:lang w:val="uk-UA"/>
        </w:rPr>
        <w:t>:</w:t>
      </w:r>
      <w:r w:rsidR="00F55D9B" w:rsidRPr="00926FB2">
        <w:rPr>
          <w:rFonts w:ascii="Times New Roman" w:hAnsi="Times New Roman" w:cs="Times New Roman"/>
          <w:sz w:val="28"/>
          <w:szCs w:val="28"/>
          <w:lang w:val="uk-UA"/>
        </w:rPr>
        <w:t xml:space="preserve"> </w:t>
      </w:r>
      <w:r w:rsidRPr="00926FB2">
        <w:rPr>
          <w:rFonts w:ascii="Times New Roman" w:hAnsi="Times New Roman" w:cs="Times New Roman"/>
          <w:sz w:val="28"/>
          <w:szCs w:val="28"/>
          <w:lang w:val="uk-UA"/>
        </w:rPr>
        <w:t xml:space="preserve">// </w:t>
      </w:r>
      <w:r w:rsidRPr="00926FB2">
        <w:rPr>
          <w:rFonts w:ascii="Times New Roman" w:hAnsi="Times New Roman" w:cs="Times New Roman"/>
          <w:sz w:val="28"/>
          <w:szCs w:val="28"/>
          <w:lang w:val="en-US"/>
        </w:rPr>
        <w:t>zakon</w:t>
      </w:r>
      <w:r w:rsidRPr="00926FB2">
        <w:rPr>
          <w:rFonts w:ascii="Times New Roman" w:hAnsi="Times New Roman" w:cs="Times New Roman"/>
          <w:sz w:val="28"/>
          <w:szCs w:val="28"/>
          <w:lang w:val="uk-UA"/>
        </w:rPr>
        <w:t>5.</w:t>
      </w:r>
      <w:r w:rsidRPr="00926FB2">
        <w:rPr>
          <w:rFonts w:ascii="Times New Roman" w:hAnsi="Times New Roman" w:cs="Times New Roman"/>
          <w:sz w:val="28"/>
          <w:szCs w:val="28"/>
          <w:lang w:val="en-US"/>
        </w:rPr>
        <w:t>rada</w:t>
      </w:r>
      <w:r w:rsidRPr="00926FB2">
        <w:rPr>
          <w:rFonts w:ascii="Times New Roman" w:hAnsi="Times New Roman" w:cs="Times New Roman"/>
          <w:sz w:val="28"/>
          <w:szCs w:val="28"/>
          <w:lang w:val="uk-UA"/>
        </w:rPr>
        <w:t>.</w:t>
      </w:r>
      <w:r w:rsidRPr="00926FB2">
        <w:rPr>
          <w:rFonts w:ascii="Times New Roman" w:hAnsi="Times New Roman" w:cs="Times New Roman"/>
          <w:sz w:val="28"/>
          <w:szCs w:val="28"/>
          <w:lang w:val="en-US"/>
        </w:rPr>
        <w:t>gov</w:t>
      </w:r>
      <w:r w:rsidRPr="00926FB2">
        <w:rPr>
          <w:rFonts w:ascii="Times New Roman" w:hAnsi="Times New Roman" w:cs="Times New Roman"/>
          <w:sz w:val="28"/>
          <w:szCs w:val="28"/>
          <w:lang w:val="uk-UA"/>
        </w:rPr>
        <w:t>.</w:t>
      </w:r>
      <w:r w:rsidRPr="00926FB2">
        <w:rPr>
          <w:rFonts w:ascii="Times New Roman" w:hAnsi="Times New Roman" w:cs="Times New Roman"/>
          <w:sz w:val="28"/>
          <w:szCs w:val="28"/>
          <w:lang w:val="en-US"/>
        </w:rPr>
        <w:t>ua</w:t>
      </w:r>
      <w:r w:rsidRPr="00926FB2">
        <w:rPr>
          <w:rFonts w:ascii="Times New Roman" w:hAnsi="Times New Roman" w:cs="Times New Roman"/>
          <w:sz w:val="28"/>
          <w:szCs w:val="28"/>
          <w:lang w:val="uk-UA"/>
        </w:rPr>
        <w:t>/</w:t>
      </w:r>
      <w:r w:rsidRPr="00926FB2">
        <w:rPr>
          <w:rFonts w:ascii="Times New Roman" w:hAnsi="Times New Roman" w:cs="Times New Roman"/>
          <w:sz w:val="28"/>
          <w:szCs w:val="28"/>
          <w:lang w:val="en-US"/>
        </w:rPr>
        <w:t>laws</w:t>
      </w:r>
      <w:r w:rsidRPr="00926FB2">
        <w:rPr>
          <w:rFonts w:ascii="Times New Roman" w:hAnsi="Times New Roman" w:cs="Times New Roman"/>
          <w:sz w:val="28"/>
          <w:szCs w:val="28"/>
          <w:lang w:val="uk-UA"/>
        </w:rPr>
        <w:t>/</w:t>
      </w:r>
      <w:r w:rsidRPr="00926FB2">
        <w:rPr>
          <w:rFonts w:ascii="Times New Roman" w:hAnsi="Times New Roman" w:cs="Times New Roman"/>
          <w:sz w:val="28"/>
          <w:szCs w:val="28"/>
          <w:lang w:val="en-US"/>
        </w:rPr>
        <w:t>show</w:t>
      </w:r>
      <w:r w:rsidRPr="00926FB2">
        <w:rPr>
          <w:rFonts w:ascii="Times New Roman" w:hAnsi="Times New Roman" w:cs="Times New Roman"/>
          <w:sz w:val="28"/>
          <w:szCs w:val="28"/>
          <w:lang w:val="uk-UA"/>
        </w:rPr>
        <w:t>/</w:t>
      </w:r>
      <w:r w:rsidRPr="00926FB2">
        <w:rPr>
          <w:rFonts w:ascii="Times New Roman" w:hAnsi="Times New Roman" w:cs="Times New Roman"/>
          <w:sz w:val="28"/>
          <w:szCs w:val="28"/>
          <w:lang w:val="en-US"/>
        </w:rPr>
        <w:t>z</w:t>
      </w:r>
      <w:r w:rsidRPr="00926FB2">
        <w:rPr>
          <w:rFonts w:ascii="Times New Roman" w:hAnsi="Times New Roman" w:cs="Times New Roman"/>
          <w:sz w:val="28"/>
          <w:szCs w:val="28"/>
          <w:lang w:val="uk-UA"/>
        </w:rPr>
        <w:t xml:space="preserve"> 0743-14.</w:t>
      </w:r>
    </w:p>
    <w:p w:rsidR="00456C84" w:rsidRPr="00926FB2" w:rsidRDefault="008F0FD5" w:rsidP="00B84298">
      <w:pPr>
        <w:pStyle w:val="a3"/>
        <w:widowControl w:val="0"/>
        <w:shd w:val="clear" w:color="auto" w:fill="FFFFFF"/>
        <w:tabs>
          <w:tab w:val="left" w:pos="0"/>
        </w:tabs>
        <w:autoSpaceDE w:val="0"/>
        <w:autoSpaceDN w:val="0"/>
        <w:adjustRightInd w:val="0"/>
        <w:spacing w:after="0"/>
        <w:ind w:left="0"/>
        <w:jc w:val="both"/>
        <w:rPr>
          <w:rFonts w:ascii="Times New Roman" w:hAnsi="Times New Roman" w:cs="Times New Roman"/>
          <w:sz w:val="28"/>
          <w:szCs w:val="28"/>
          <w:lang w:val="uk-UA"/>
        </w:rPr>
      </w:pPr>
      <w:r w:rsidRPr="00926FB2">
        <w:rPr>
          <w:rFonts w:ascii="Times New Roman" w:hAnsi="Times New Roman" w:cs="Times New Roman"/>
          <w:sz w:val="28"/>
          <w:szCs w:val="28"/>
          <w:lang w:val="uk-UA"/>
        </w:rPr>
        <w:tab/>
        <w:t xml:space="preserve"> 6.</w:t>
      </w:r>
      <w:r w:rsidR="0022323B" w:rsidRPr="00926FB2">
        <w:rPr>
          <w:rFonts w:ascii="Times New Roman" w:hAnsi="Times New Roman" w:cs="Times New Roman"/>
          <w:sz w:val="28"/>
          <w:szCs w:val="28"/>
          <w:lang w:val="uk-UA"/>
        </w:rPr>
        <w:t xml:space="preserve"> </w:t>
      </w:r>
      <w:r w:rsidR="00456C84" w:rsidRPr="00926FB2">
        <w:rPr>
          <w:rFonts w:ascii="Times New Roman" w:hAnsi="Times New Roman" w:cs="Times New Roman"/>
          <w:sz w:val="28"/>
          <w:szCs w:val="28"/>
          <w:lang w:val="uk-UA"/>
        </w:rPr>
        <w:t>Анищенко В. Технологія модульного професійного навчання кваліфікованих робітників: метод. посіб</w:t>
      </w:r>
      <w:r w:rsidR="0022323B" w:rsidRPr="00926FB2">
        <w:rPr>
          <w:rFonts w:ascii="Times New Roman" w:hAnsi="Times New Roman" w:cs="Times New Roman"/>
          <w:sz w:val="28"/>
          <w:szCs w:val="28"/>
          <w:lang w:val="uk-UA"/>
        </w:rPr>
        <w:t xml:space="preserve">. </w:t>
      </w:r>
      <w:r w:rsidR="00456C84" w:rsidRPr="00926FB2">
        <w:rPr>
          <w:rFonts w:ascii="Times New Roman" w:hAnsi="Times New Roman" w:cs="Times New Roman"/>
          <w:sz w:val="28"/>
          <w:szCs w:val="28"/>
          <w:lang w:val="uk-UA"/>
        </w:rPr>
        <w:t>/</w:t>
      </w:r>
      <w:r w:rsidR="00495A3F" w:rsidRPr="00926FB2">
        <w:rPr>
          <w:rFonts w:ascii="Times New Roman" w:hAnsi="Times New Roman" w:cs="Times New Roman"/>
          <w:sz w:val="28"/>
          <w:szCs w:val="28"/>
          <w:lang w:val="uk-UA"/>
        </w:rPr>
        <w:t xml:space="preserve"> </w:t>
      </w:r>
      <w:r w:rsidR="00456C84" w:rsidRPr="00926FB2">
        <w:rPr>
          <w:rFonts w:ascii="Times New Roman" w:hAnsi="Times New Roman" w:cs="Times New Roman"/>
          <w:sz w:val="28"/>
          <w:szCs w:val="28"/>
          <w:lang w:val="uk-UA"/>
        </w:rPr>
        <w:t xml:space="preserve"> Кол. міжнародний   досвід впровадження: навчально-методичний посібник</w:t>
      </w:r>
      <w:r w:rsidR="00495A3F" w:rsidRPr="00926FB2">
        <w:rPr>
          <w:rFonts w:ascii="Times New Roman" w:hAnsi="Times New Roman" w:cs="Times New Roman"/>
          <w:sz w:val="28"/>
          <w:szCs w:val="28"/>
          <w:lang w:val="uk-UA"/>
        </w:rPr>
        <w:t xml:space="preserve"> </w:t>
      </w:r>
      <w:r w:rsidR="00456C84" w:rsidRPr="00926FB2">
        <w:rPr>
          <w:rFonts w:ascii="Times New Roman" w:hAnsi="Times New Roman" w:cs="Times New Roman"/>
          <w:sz w:val="28"/>
          <w:szCs w:val="28"/>
          <w:lang w:val="uk-UA"/>
        </w:rPr>
        <w:t>/В.М.Анищенко; за ред. В.О.Радкевич.</w:t>
      </w:r>
      <w:r w:rsidR="00495A3F" w:rsidRPr="00926FB2">
        <w:rPr>
          <w:rFonts w:ascii="Times New Roman" w:hAnsi="Times New Roman" w:cs="Times New Roman"/>
          <w:sz w:val="28"/>
          <w:szCs w:val="28"/>
          <w:lang w:val="uk-UA"/>
        </w:rPr>
        <w:t xml:space="preserve"> </w:t>
      </w:r>
      <w:r w:rsidR="00456C84" w:rsidRPr="00926FB2">
        <w:rPr>
          <w:rFonts w:ascii="Times New Roman" w:hAnsi="Times New Roman" w:cs="Times New Roman"/>
          <w:sz w:val="28"/>
          <w:szCs w:val="28"/>
          <w:lang w:val="uk-UA"/>
        </w:rPr>
        <w:t>- К.: Інститут професійно-технічної освіти НАПН України, 2012. – 176 с.</w:t>
      </w:r>
    </w:p>
    <w:p w:rsidR="00456C84" w:rsidRPr="00926FB2" w:rsidRDefault="00926FB2" w:rsidP="00B84298">
      <w:pPr>
        <w:widowControl w:val="0"/>
        <w:shd w:val="clear" w:color="auto" w:fill="FFFFFF"/>
        <w:tabs>
          <w:tab w:val="left" w:pos="0"/>
          <w:tab w:val="left" w:pos="3280"/>
          <w:tab w:val="left" w:pos="4928"/>
          <w:tab w:val="left" w:pos="6876"/>
          <w:tab w:val="left" w:pos="8593"/>
        </w:tabs>
        <w:autoSpaceDE w:val="0"/>
        <w:autoSpaceDN w:val="0"/>
        <w:adjustRightInd w:val="0"/>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F0FD5" w:rsidRPr="00926FB2">
        <w:rPr>
          <w:rFonts w:ascii="Times New Roman" w:hAnsi="Times New Roman" w:cs="Times New Roman"/>
          <w:sz w:val="28"/>
          <w:szCs w:val="28"/>
          <w:lang w:val="uk-UA"/>
        </w:rPr>
        <w:t>7.</w:t>
      </w:r>
      <w:r w:rsidR="00495A3F" w:rsidRPr="00926FB2">
        <w:rPr>
          <w:rFonts w:ascii="Times New Roman" w:hAnsi="Times New Roman" w:cs="Times New Roman"/>
          <w:sz w:val="28"/>
          <w:szCs w:val="28"/>
          <w:lang w:val="uk-UA"/>
        </w:rPr>
        <w:t xml:space="preserve"> </w:t>
      </w:r>
      <w:r w:rsidR="00456C84" w:rsidRPr="00926FB2">
        <w:rPr>
          <w:rFonts w:ascii="Times New Roman" w:hAnsi="Times New Roman" w:cs="Times New Roman"/>
          <w:sz w:val="28"/>
          <w:szCs w:val="28"/>
          <w:lang w:val="uk-UA"/>
        </w:rPr>
        <w:t xml:space="preserve">Бачинська Є.М. Організаційний механізм формування інноваційного освітнього простору в регіоні / Є.М. Бачинська- </w:t>
      </w:r>
      <w:hyperlink r:id="rId13" w:history="1">
        <w:r w:rsidR="00456C84" w:rsidRPr="00926FB2">
          <w:rPr>
            <w:rStyle w:val="a7"/>
            <w:rFonts w:ascii="Times New Roman" w:hAnsi="Times New Roman" w:cs="Times New Roman"/>
            <w:color w:val="auto"/>
            <w:sz w:val="28"/>
            <w:szCs w:val="28"/>
            <w:u w:val="none"/>
            <w:lang w:val="en-US"/>
          </w:rPr>
          <w:t>http</w:t>
        </w:r>
        <w:r w:rsidR="00456C84" w:rsidRPr="00926FB2">
          <w:rPr>
            <w:rStyle w:val="a7"/>
            <w:rFonts w:ascii="Times New Roman" w:hAnsi="Times New Roman" w:cs="Times New Roman"/>
            <w:color w:val="auto"/>
            <w:sz w:val="28"/>
            <w:szCs w:val="28"/>
            <w:u w:val="none"/>
            <w:lang w:val="uk-UA"/>
          </w:rPr>
          <w:t>://</w:t>
        </w:r>
        <w:r w:rsidR="00456C84" w:rsidRPr="00926FB2">
          <w:rPr>
            <w:rStyle w:val="a7"/>
            <w:rFonts w:ascii="Times New Roman" w:hAnsi="Times New Roman" w:cs="Times New Roman"/>
            <w:color w:val="auto"/>
            <w:sz w:val="28"/>
            <w:szCs w:val="28"/>
            <w:u w:val="none"/>
            <w:lang w:val="en-US"/>
          </w:rPr>
          <w:t>www</w:t>
        </w:r>
        <w:r w:rsidR="00456C84" w:rsidRPr="00926FB2">
          <w:rPr>
            <w:rStyle w:val="a7"/>
            <w:rFonts w:ascii="Times New Roman" w:hAnsi="Times New Roman" w:cs="Times New Roman"/>
            <w:color w:val="auto"/>
            <w:sz w:val="28"/>
            <w:szCs w:val="28"/>
            <w:u w:val="none"/>
            <w:lang w:val="uk-UA"/>
          </w:rPr>
          <w:t>/</w:t>
        </w:r>
        <w:r w:rsidR="00456C84" w:rsidRPr="00926FB2">
          <w:rPr>
            <w:rStyle w:val="a7"/>
            <w:rFonts w:ascii="Times New Roman" w:hAnsi="Times New Roman" w:cs="Times New Roman"/>
            <w:color w:val="auto"/>
            <w:sz w:val="28"/>
            <w:szCs w:val="28"/>
            <w:u w:val="none"/>
            <w:lang w:val="en-US"/>
          </w:rPr>
          <w:t>nbuv</w:t>
        </w:r>
        <w:r w:rsidR="00456C84" w:rsidRPr="00926FB2">
          <w:rPr>
            <w:rStyle w:val="a7"/>
            <w:rFonts w:ascii="Times New Roman" w:hAnsi="Times New Roman" w:cs="Times New Roman"/>
            <w:color w:val="auto"/>
            <w:sz w:val="28"/>
            <w:szCs w:val="28"/>
            <w:u w:val="none"/>
            <w:lang w:val="uk-UA"/>
          </w:rPr>
          <w:t>.</w:t>
        </w:r>
        <w:r w:rsidR="00456C84" w:rsidRPr="00926FB2">
          <w:rPr>
            <w:rStyle w:val="a7"/>
            <w:rFonts w:ascii="Times New Roman" w:hAnsi="Times New Roman" w:cs="Times New Roman"/>
            <w:color w:val="auto"/>
            <w:sz w:val="28"/>
            <w:szCs w:val="28"/>
            <w:u w:val="none"/>
            <w:lang w:val="en-US"/>
          </w:rPr>
          <w:t>gov</w:t>
        </w:r>
        <w:r w:rsidR="00456C84" w:rsidRPr="00926FB2">
          <w:rPr>
            <w:rStyle w:val="a7"/>
            <w:rFonts w:ascii="Times New Roman" w:hAnsi="Times New Roman" w:cs="Times New Roman"/>
            <w:color w:val="auto"/>
            <w:sz w:val="28"/>
            <w:szCs w:val="28"/>
            <w:u w:val="none"/>
            <w:lang w:val="uk-UA"/>
          </w:rPr>
          <w:t>.</w:t>
        </w:r>
        <w:r w:rsidR="00456C84" w:rsidRPr="00926FB2">
          <w:rPr>
            <w:rStyle w:val="a7"/>
            <w:rFonts w:ascii="Times New Roman" w:hAnsi="Times New Roman" w:cs="Times New Roman"/>
            <w:color w:val="auto"/>
            <w:sz w:val="28"/>
            <w:szCs w:val="28"/>
            <w:u w:val="none"/>
            <w:lang w:val="en-US"/>
          </w:rPr>
          <w:t>ua</w:t>
        </w:r>
        <w:r w:rsidR="00456C84" w:rsidRPr="00926FB2">
          <w:rPr>
            <w:rStyle w:val="a7"/>
            <w:rFonts w:ascii="Times New Roman" w:hAnsi="Times New Roman" w:cs="Times New Roman"/>
            <w:color w:val="auto"/>
            <w:sz w:val="28"/>
            <w:szCs w:val="28"/>
            <w:u w:val="none"/>
            <w:lang w:val="uk-UA"/>
          </w:rPr>
          <w:t>/</w:t>
        </w:r>
        <w:r w:rsidR="00456C84" w:rsidRPr="00926FB2">
          <w:rPr>
            <w:rStyle w:val="a7"/>
            <w:rFonts w:ascii="Times New Roman" w:hAnsi="Times New Roman" w:cs="Times New Roman"/>
            <w:color w:val="auto"/>
            <w:sz w:val="28"/>
            <w:szCs w:val="28"/>
            <w:u w:val="none"/>
            <w:lang w:val="en-US"/>
          </w:rPr>
          <w:t>e</w:t>
        </w:r>
        <w:r w:rsidR="00456C84" w:rsidRPr="00926FB2">
          <w:rPr>
            <w:rStyle w:val="a7"/>
            <w:rFonts w:ascii="Times New Roman" w:hAnsi="Times New Roman" w:cs="Times New Roman"/>
            <w:color w:val="auto"/>
            <w:sz w:val="28"/>
            <w:szCs w:val="28"/>
            <w:u w:val="none"/>
            <w:lang w:val="uk-UA"/>
          </w:rPr>
          <w:t>-</w:t>
        </w:r>
        <w:r w:rsidR="00456C84" w:rsidRPr="00926FB2">
          <w:rPr>
            <w:rStyle w:val="a7"/>
            <w:rFonts w:ascii="Times New Roman" w:hAnsi="Times New Roman" w:cs="Times New Roman"/>
            <w:color w:val="auto"/>
            <w:sz w:val="28"/>
            <w:szCs w:val="28"/>
            <w:u w:val="none"/>
            <w:lang w:val="en-US"/>
          </w:rPr>
          <w:t>jounals</w:t>
        </w:r>
        <w:r w:rsidR="00456C84" w:rsidRPr="00926FB2">
          <w:rPr>
            <w:rStyle w:val="a7"/>
            <w:rFonts w:ascii="Times New Roman" w:hAnsi="Times New Roman" w:cs="Times New Roman"/>
            <w:color w:val="auto"/>
            <w:sz w:val="28"/>
            <w:szCs w:val="28"/>
            <w:u w:val="none"/>
            <w:lang w:val="uk-UA"/>
          </w:rPr>
          <w:t>/</w:t>
        </w:r>
        <w:r w:rsidR="00456C84" w:rsidRPr="00926FB2">
          <w:rPr>
            <w:rStyle w:val="a7"/>
            <w:rFonts w:ascii="Times New Roman" w:hAnsi="Times New Roman" w:cs="Times New Roman"/>
            <w:color w:val="auto"/>
            <w:sz w:val="28"/>
            <w:szCs w:val="28"/>
            <w:u w:val="none"/>
            <w:lang w:val="en-US"/>
          </w:rPr>
          <w:t>NarOsv</w:t>
        </w:r>
        <w:r w:rsidR="00456C84" w:rsidRPr="00926FB2">
          <w:rPr>
            <w:rStyle w:val="a7"/>
            <w:rFonts w:ascii="Times New Roman" w:hAnsi="Times New Roman" w:cs="Times New Roman"/>
            <w:color w:val="auto"/>
            <w:sz w:val="28"/>
            <w:szCs w:val="28"/>
            <w:u w:val="none"/>
            <w:lang w:val="uk-UA"/>
          </w:rPr>
          <w:t>/2007-1/07</w:t>
        </w:r>
      </w:hyperlink>
      <w:r w:rsidR="00456C84" w:rsidRPr="00926FB2">
        <w:rPr>
          <w:rFonts w:ascii="Times New Roman" w:hAnsi="Times New Roman" w:cs="Times New Roman"/>
          <w:sz w:val="28"/>
          <w:szCs w:val="28"/>
          <w:lang w:val="uk-UA"/>
        </w:rPr>
        <w:t xml:space="preserve"> </w:t>
      </w:r>
      <w:r w:rsidR="00456C84" w:rsidRPr="00926FB2">
        <w:rPr>
          <w:rFonts w:ascii="Times New Roman" w:hAnsi="Times New Roman" w:cs="Times New Roman"/>
          <w:sz w:val="28"/>
          <w:szCs w:val="28"/>
          <w:lang w:val="en-US"/>
        </w:rPr>
        <w:t>bemopr</w:t>
      </w:r>
      <w:r w:rsidR="00456C84" w:rsidRPr="00926FB2">
        <w:rPr>
          <w:rFonts w:ascii="Times New Roman" w:hAnsi="Times New Roman" w:cs="Times New Roman"/>
          <w:sz w:val="28"/>
          <w:szCs w:val="28"/>
          <w:lang w:val="uk-UA"/>
        </w:rPr>
        <w:t>.</w:t>
      </w:r>
      <w:r w:rsidR="00456C84" w:rsidRPr="00926FB2">
        <w:rPr>
          <w:rFonts w:ascii="Times New Roman" w:hAnsi="Times New Roman" w:cs="Times New Roman"/>
          <w:sz w:val="28"/>
          <w:szCs w:val="28"/>
          <w:lang w:val="en-US"/>
        </w:rPr>
        <w:t>htm</w:t>
      </w:r>
      <w:r w:rsidR="00456C84" w:rsidRPr="00926FB2">
        <w:rPr>
          <w:rFonts w:ascii="Times New Roman" w:hAnsi="Times New Roman" w:cs="Times New Roman"/>
          <w:sz w:val="28"/>
          <w:szCs w:val="28"/>
          <w:lang w:val="uk-UA"/>
        </w:rPr>
        <w:t>/.</w:t>
      </w:r>
    </w:p>
    <w:p w:rsidR="00456C84" w:rsidRPr="00926FB2" w:rsidRDefault="004D5DC5" w:rsidP="00B84298">
      <w:pPr>
        <w:widowControl w:val="0"/>
        <w:shd w:val="clear" w:color="auto" w:fill="FFFFFF"/>
        <w:tabs>
          <w:tab w:val="left" w:pos="142"/>
          <w:tab w:val="left" w:pos="3280"/>
          <w:tab w:val="left" w:pos="4928"/>
          <w:tab w:val="left" w:pos="6876"/>
          <w:tab w:val="left" w:pos="8593"/>
        </w:tabs>
        <w:autoSpaceDE w:val="0"/>
        <w:autoSpaceDN w:val="0"/>
        <w:adjustRightInd w:val="0"/>
        <w:spacing w:after="0"/>
        <w:jc w:val="both"/>
        <w:rPr>
          <w:rFonts w:ascii="Times New Roman" w:hAnsi="Times New Roman" w:cs="Times New Roman"/>
          <w:sz w:val="28"/>
          <w:szCs w:val="28"/>
          <w:lang w:val="uk-UA"/>
        </w:rPr>
      </w:pPr>
      <w:r w:rsidRPr="00926FB2">
        <w:rPr>
          <w:rFonts w:ascii="Times New Roman" w:hAnsi="Times New Roman" w:cs="Times New Roman"/>
          <w:sz w:val="28"/>
          <w:szCs w:val="28"/>
          <w:lang w:val="uk-UA"/>
        </w:rPr>
        <w:tab/>
        <w:t xml:space="preserve">        8.</w:t>
      </w:r>
      <w:r w:rsidR="00495A3F" w:rsidRPr="00926FB2">
        <w:rPr>
          <w:rFonts w:ascii="Times New Roman" w:hAnsi="Times New Roman" w:cs="Times New Roman"/>
          <w:sz w:val="28"/>
          <w:szCs w:val="28"/>
          <w:lang w:val="uk-UA"/>
        </w:rPr>
        <w:t xml:space="preserve"> </w:t>
      </w:r>
      <w:r w:rsidR="00456C84" w:rsidRPr="00926FB2">
        <w:rPr>
          <w:rFonts w:ascii="Times New Roman" w:hAnsi="Times New Roman" w:cs="Times New Roman"/>
          <w:sz w:val="28"/>
          <w:szCs w:val="28"/>
          <w:lang w:val="uk-UA"/>
        </w:rPr>
        <w:t xml:space="preserve">Бутиріна М.В. Теоретичні основи дистанційного навчання у галузі технологічної освіти України. Режим доступу: </w:t>
      </w:r>
      <w:r w:rsidR="00456C84" w:rsidRPr="00926FB2">
        <w:rPr>
          <w:rFonts w:ascii="Times New Roman" w:hAnsi="Times New Roman" w:cs="Times New Roman"/>
          <w:sz w:val="28"/>
          <w:szCs w:val="28"/>
          <w:lang w:val="en-US"/>
        </w:rPr>
        <w:t>http</w:t>
      </w:r>
      <w:r w:rsidR="00456C84" w:rsidRPr="00926FB2">
        <w:rPr>
          <w:rFonts w:ascii="Times New Roman" w:hAnsi="Times New Roman" w:cs="Times New Roman"/>
          <w:sz w:val="28"/>
          <w:szCs w:val="28"/>
          <w:lang w:val="uk-UA"/>
        </w:rPr>
        <w:t>:/аг</w:t>
      </w:r>
      <w:r w:rsidR="00456C84" w:rsidRPr="00926FB2">
        <w:rPr>
          <w:rFonts w:ascii="Times New Roman" w:hAnsi="Times New Roman" w:cs="Times New Roman"/>
          <w:sz w:val="28"/>
          <w:szCs w:val="28"/>
          <w:lang w:val="en-US"/>
        </w:rPr>
        <w:t>chiv</w:t>
      </w:r>
      <w:r w:rsidR="00456C84" w:rsidRPr="00926FB2">
        <w:rPr>
          <w:rFonts w:ascii="Times New Roman" w:hAnsi="Times New Roman" w:cs="Times New Roman"/>
          <w:sz w:val="28"/>
          <w:szCs w:val="28"/>
          <w:lang w:val="uk-UA"/>
        </w:rPr>
        <w:t>е.</w:t>
      </w:r>
      <w:r w:rsidR="00456C84" w:rsidRPr="00926FB2">
        <w:rPr>
          <w:rFonts w:ascii="Times New Roman" w:hAnsi="Times New Roman" w:cs="Times New Roman"/>
          <w:sz w:val="28"/>
          <w:szCs w:val="28"/>
          <w:lang w:val="en-US"/>
        </w:rPr>
        <w:t>nbuv</w:t>
      </w:r>
      <w:r w:rsidR="00456C84" w:rsidRPr="00926FB2">
        <w:rPr>
          <w:rFonts w:ascii="Times New Roman" w:hAnsi="Times New Roman" w:cs="Times New Roman"/>
          <w:sz w:val="28"/>
          <w:szCs w:val="28"/>
          <w:lang w:val="uk-UA"/>
        </w:rPr>
        <w:t xml:space="preserve">. </w:t>
      </w:r>
      <w:r w:rsidR="00456C84" w:rsidRPr="00926FB2">
        <w:rPr>
          <w:rFonts w:ascii="Times New Roman" w:hAnsi="Times New Roman" w:cs="Times New Roman"/>
          <w:sz w:val="28"/>
          <w:szCs w:val="28"/>
          <w:lang w:val="en-US"/>
        </w:rPr>
        <w:t>gov</w:t>
      </w:r>
      <w:r w:rsidR="00456C84" w:rsidRPr="00926FB2">
        <w:rPr>
          <w:rFonts w:ascii="Times New Roman" w:hAnsi="Times New Roman" w:cs="Times New Roman"/>
          <w:sz w:val="28"/>
          <w:szCs w:val="28"/>
          <w:lang w:val="uk-UA"/>
        </w:rPr>
        <w:t>.</w:t>
      </w:r>
      <w:r w:rsidR="00456C84" w:rsidRPr="00926FB2">
        <w:rPr>
          <w:rFonts w:ascii="Times New Roman" w:hAnsi="Times New Roman" w:cs="Times New Roman"/>
          <w:sz w:val="28"/>
          <w:szCs w:val="28"/>
          <w:lang w:val="en-US"/>
        </w:rPr>
        <w:t>ua</w:t>
      </w:r>
      <w:r w:rsidR="00456C84" w:rsidRPr="00926FB2">
        <w:rPr>
          <w:rFonts w:ascii="Times New Roman" w:hAnsi="Times New Roman" w:cs="Times New Roman"/>
          <w:sz w:val="28"/>
          <w:szCs w:val="28"/>
          <w:lang w:val="uk-UA"/>
        </w:rPr>
        <w:t>/ рог</w:t>
      </w:r>
      <w:r w:rsidR="00456C84" w:rsidRPr="00926FB2">
        <w:rPr>
          <w:rFonts w:ascii="Times New Roman" w:hAnsi="Times New Roman" w:cs="Times New Roman"/>
          <w:sz w:val="28"/>
          <w:szCs w:val="28"/>
          <w:lang w:val="en-US"/>
        </w:rPr>
        <w:t>tal</w:t>
      </w:r>
      <w:r w:rsidR="00456C84" w:rsidRPr="00926FB2">
        <w:rPr>
          <w:rFonts w:ascii="Times New Roman" w:hAnsi="Times New Roman" w:cs="Times New Roman"/>
          <w:sz w:val="28"/>
          <w:szCs w:val="28"/>
          <w:lang w:val="uk-UA"/>
        </w:rPr>
        <w:t>.</w:t>
      </w:r>
    </w:p>
    <w:p w:rsidR="00456C84" w:rsidRPr="00926FB2" w:rsidRDefault="004D5DC5" w:rsidP="00B84298">
      <w:pPr>
        <w:widowControl w:val="0"/>
        <w:shd w:val="clear" w:color="auto" w:fill="FFFFFF"/>
        <w:tabs>
          <w:tab w:val="left" w:pos="702"/>
        </w:tabs>
        <w:autoSpaceDE w:val="0"/>
        <w:autoSpaceDN w:val="0"/>
        <w:adjustRightInd w:val="0"/>
        <w:spacing w:after="0"/>
        <w:ind w:firstLine="709"/>
        <w:jc w:val="both"/>
        <w:rPr>
          <w:rFonts w:ascii="Times New Roman" w:hAnsi="Times New Roman" w:cs="Times New Roman"/>
          <w:sz w:val="28"/>
          <w:szCs w:val="28"/>
          <w:lang w:val="uk-UA"/>
        </w:rPr>
      </w:pPr>
      <w:r w:rsidRPr="00926FB2">
        <w:rPr>
          <w:rFonts w:ascii="Times New Roman" w:hAnsi="Times New Roman" w:cs="Times New Roman"/>
          <w:sz w:val="28"/>
          <w:szCs w:val="28"/>
          <w:lang w:val="uk-UA"/>
        </w:rPr>
        <w:t>9.</w:t>
      </w:r>
      <w:r w:rsidR="00495A3F" w:rsidRPr="00926FB2">
        <w:rPr>
          <w:rFonts w:ascii="Times New Roman" w:hAnsi="Times New Roman" w:cs="Times New Roman"/>
          <w:sz w:val="28"/>
          <w:szCs w:val="28"/>
          <w:lang w:val="uk-UA"/>
        </w:rPr>
        <w:t xml:space="preserve"> </w:t>
      </w:r>
      <w:r w:rsidR="00456C84" w:rsidRPr="00926FB2">
        <w:rPr>
          <w:rFonts w:ascii="Times New Roman" w:hAnsi="Times New Roman" w:cs="Times New Roman"/>
          <w:sz w:val="28"/>
          <w:szCs w:val="28"/>
          <w:lang w:val="uk-UA"/>
        </w:rPr>
        <w:t>Виноградський М.Д., Бєляєва С.В., Виноградська А.М., Шкапо</w:t>
      </w:r>
      <w:r w:rsidR="00495A3F" w:rsidRPr="00926FB2">
        <w:rPr>
          <w:rFonts w:ascii="Times New Roman" w:hAnsi="Times New Roman" w:cs="Times New Roman"/>
          <w:sz w:val="28"/>
          <w:szCs w:val="28"/>
          <w:lang w:val="uk-UA"/>
        </w:rPr>
        <w:t>ва О.М. Управління персоналом : н</w:t>
      </w:r>
      <w:r w:rsidR="00456C84" w:rsidRPr="00926FB2">
        <w:rPr>
          <w:rFonts w:ascii="Times New Roman" w:hAnsi="Times New Roman" w:cs="Times New Roman"/>
          <w:sz w:val="28"/>
          <w:szCs w:val="28"/>
          <w:lang w:val="uk-UA"/>
        </w:rPr>
        <w:t>авч. посіб. - К.: Центр навчальної літератури, 2006. - 504 с.</w:t>
      </w:r>
    </w:p>
    <w:p w:rsidR="00456C84" w:rsidRPr="00926FB2" w:rsidRDefault="004D5DC5" w:rsidP="00B84298">
      <w:pPr>
        <w:widowControl w:val="0"/>
        <w:shd w:val="clear" w:color="auto" w:fill="FFFFFF"/>
        <w:tabs>
          <w:tab w:val="left" w:pos="702"/>
        </w:tabs>
        <w:autoSpaceDE w:val="0"/>
        <w:autoSpaceDN w:val="0"/>
        <w:adjustRightInd w:val="0"/>
        <w:spacing w:after="0"/>
        <w:ind w:firstLine="709"/>
        <w:jc w:val="both"/>
        <w:rPr>
          <w:rFonts w:ascii="Times New Roman" w:hAnsi="Times New Roman" w:cs="Times New Roman"/>
          <w:sz w:val="28"/>
          <w:szCs w:val="28"/>
          <w:lang w:val="uk-UA"/>
        </w:rPr>
      </w:pPr>
      <w:r w:rsidRPr="00926FB2">
        <w:rPr>
          <w:rFonts w:ascii="Times New Roman" w:hAnsi="Times New Roman" w:cs="Times New Roman"/>
          <w:iCs/>
          <w:sz w:val="28"/>
          <w:szCs w:val="28"/>
          <w:lang w:val="uk-UA"/>
        </w:rPr>
        <w:t>10.</w:t>
      </w:r>
      <w:r w:rsidR="00495A3F" w:rsidRPr="00926FB2">
        <w:rPr>
          <w:rFonts w:ascii="Times New Roman" w:hAnsi="Times New Roman" w:cs="Times New Roman"/>
          <w:iCs/>
          <w:sz w:val="28"/>
          <w:szCs w:val="28"/>
          <w:lang w:val="uk-UA"/>
        </w:rPr>
        <w:t xml:space="preserve"> </w:t>
      </w:r>
      <w:r w:rsidR="00456C84" w:rsidRPr="00926FB2">
        <w:rPr>
          <w:rFonts w:ascii="Times New Roman" w:hAnsi="Times New Roman" w:cs="Times New Roman"/>
          <w:iCs/>
          <w:sz w:val="28"/>
          <w:szCs w:val="28"/>
          <w:lang w:val="uk-UA"/>
        </w:rPr>
        <w:t>Гусечко Л</w:t>
      </w:r>
      <w:r w:rsidR="00456C84" w:rsidRPr="00926FB2">
        <w:rPr>
          <w:rFonts w:ascii="Times New Roman" w:hAnsi="Times New Roman" w:cs="Times New Roman"/>
          <w:sz w:val="28"/>
          <w:szCs w:val="28"/>
          <w:lang w:val="uk-UA"/>
        </w:rPr>
        <w:t>. Модульна організація професійного навчання майбутнього працівника сфери туризму /  Теорія і практика професійно-технічної освіти в контексті інтеграції України в європейський освітній простір</w:t>
      </w:r>
      <w:r w:rsidR="00495A3F" w:rsidRPr="00926FB2">
        <w:rPr>
          <w:rFonts w:ascii="Times New Roman" w:hAnsi="Times New Roman" w:cs="Times New Roman"/>
          <w:sz w:val="28"/>
          <w:szCs w:val="28"/>
          <w:lang w:val="uk-UA"/>
        </w:rPr>
        <w:t xml:space="preserve"> </w:t>
      </w:r>
      <w:r w:rsidR="00456C84" w:rsidRPr="00926FB2">
        <w:rPr>
          <w:rFonts w:ascii="Times New Roman" w:hAnsi="Times New Roman" w:cs="Times New Roman"/>
          <w:sz w:val="28"/>
          <w:szCs w:val="28"/>
          <w:lang w:val="uk-UA"/>
        </w:rPr>
        <w:t xml:space="preserve">: тези звітної науково-практичної конференції (23-24 квітня 2008 р.) / За заг. ред. </w:t>
      </w:r>
      <w:r w:rsidR="00495A3F" w:rsidRPr="00926FB2">
        <w:rPr>
          <w:rFonts w:ascii="Times New Roman" w:hAnsi="Times New Roman" w:cs="Times New Roman"/>
          <w:sz w:val="28"/>
          <w:szCs w:val="28"/>
          <w:lang w:val="uk-UA"/>
        </w:rPr>
        <w:t>В.О. Радкевич, - К.</w:t>
      </w:r>
      <w:r w:rsidR="00456C84" w:rsidRPr="00926FB2">
        <w:rPr>
          <w:rFonts w:ascii="Times New Roman" w:hAnsi="Times New Roman" w:cs="Times New Roman"/>
          <w:sz w:val="28"/>
          <w:szCs w:val="28"/>
          <w:lang w:val="uk-UA"/>
        </w:rPr>
        <w:t>: Всеукр. інформ.-аналіт. Центр ПТО.Ч.1, 2008. – С.103.</w:t>
      </w:r>
    </w:p>
    <w:p w:rsidR="00926FB2" w:rsidRDefault="00926FB2" w:rsidP="00B84298">
      <w:pPr>
        <w:widowControl w:val="0"/>
        <w:shd w:val="clear" w:color="auto" w:fill="FFFFFF"/>
        <w:tabs>
          <w:tab w:val="left" w:pos="220"/>
        </w:tabs>
        <w:autoSpaceDE w:val="0"/>
        <w:autoSpaceDN w:val="0"/>
        <w:adjustRightInd w:val="0"/>
        <w:spacing w:after="0"/>
        <w:ind w:firstLine="709"/>
        <w:jc w:val="both"/>
        <w:rPr>
          <w:rFonts w:ascii="Times New Roman" w:hAnsi="Times New Roman" w:cs="Times New Roman"/>
          <w:iCs/>
          <w:sz w:val="28"/>
          <w:szCs w:val="28"/>
          <w:lang w:val="uk-UA"/>
        </w:rPr>
      </w:pPr>
    </w:p>
    <w:p w:rsidR="004D5DC5" w:rsidRPr="00926FB2" w:rsidRDefault="004D5DC5" w:rsidP="00B84298">
      <w:pPr>
        <w:widowControl w:val="0"/>
        <w:shd w:val="clear" w:color="auto" w:fill="FFFFFF"/>
        <w:tabs>
          <w:tab w:val="left" w:pos="220"/>
        </w:tabs>
        <w:autoSpaceDE w:val="0"/>
        <w:autoSpaceDN w:val="0"/>
        <w:adjustRightInd w:val="0"/>
        <w:spacing w:after="0"/>
        <w:ind w:firstLine="709"/>
        <w:jc w:val="both"/>
        <w:rPr>
          <w:rFonts w:ascii="Times New Roman" w:hAnsi="Times New Roman" w:cs="Times New Roman"/>
          <w:sz w:val="28"/>
          <w:szCs w:val="28"/>
          <w:lang w:val="uk-UA"/>
        </w:rPr>
      </w:pPr>
      <w:r w:rsidRPr="00926FB2">
        <w:rPr>
          <w:rFonts w:ascii="Times New Roman" w:hAnsi="Times New Roman" w:cs="Times New Roman"/>
          <w:iCs/>
          <w:sz w:val="28"/>
          <w:szCs w:val="28"/>
          <w:lang w:val="uk-UA"/>
        </w:rPr>
        <w:lastRenderedPageBreak/>
        <w:t>11</w:t>
      </w:r>
      <w:r w:rsidR="00456C84" w:rsidRPr="00926FB2">
        <w:rPr>
          <w:rFonts w:ascii="Times New Roman" w:hAnsi="Times New Roman" w:cs="Times New Roman"/>
          <w:iCs/>
          <w:sz w:val="28"/>
          <w:szCs w:val="28"/>
          <w:lang w:val="uk-UA"/>
        </w:rPr>
        <w:t>.</w:t>
      </w:r>
      <w:r w:rsidR="00495A3F" w:rsidRPr="00926FB2">
        <w:rPr>
          <w:rFonts w:ascii="Times New Roman" w:hAnsi="Times New Roman" w:cs="Times New Roman"/>
          <w:iCs/>
          <w:sz w:val="28"/>
          <w:szCs w:val="28"/>
          <w:lang w:val="uk-UA"/>
        </w:rPr>
        <w:t xml:space="preserve"> </w:t>
      </w:r>
      <w:r w:rsidR="00456C84" w:rsidRPr="00926FB2">
        <w:rPr>
          <w:rFonts w:ascii="Times New Roman" w:hAnsi="Times New Roman" w:cs="Times New Roman"/>
          <w:iCs/>
          <w:sz w:val="28"/>
          <w:szCs w:val="28"/>
          <w:lang w:val="uk-UA"/>
        </w:rPr>
        <w:t>Лозовецька В.</w:t>
      </w:r>
      <w:r w:rsidR="00456C84" w:rsidRPr="00926FB2">
        <w:rPr>
          <w:rFonts w:ascii="Times New Roman" w:hAnsi="Times New Roman" w:cs="Times New Roman"/>
          <w:i/>
          <w:iCs/>
          <w:sz w:val="28"/>
          <w:szCs w:val="28"/>
          <w:lang w:val="uk-UA"/>
        </w:rPr>
        <w:t xml:space="preserve">    </w:t>
      </w:r>
      <w:r w:rsidR="00456C84" w:rsidRPr="00926FB2">
        <w:rPr>
          <w:rFonts w:ascii="Times New Roman" w:hAnsi="Times New Roman" w:cs="Times New Roman"/>
          <w:sz w:val="28"/>
          <w:szCs w:val="28"/>
          <w:lang w:val="uk-UA"/>
        </w:rPr>
        <w:t xml:space="preserve">Методологічні    </w:t>
      </w:r>
      <w:r w:rsidR="00495A3F" w:rsidRPr="00926FB2">
        <w:rPr>
          <w:rFonts w:ascii="Times New Roman" w:hAnsi="Times New Roman" w:cs="Times New Roman"/>
          <w:sz w:val="28"/>
          <w:szCs w:val="28"/>
          <w:lang w:val="uk-UA"/>
        </w:rPr>
        <w:t>підходи</w:t>
      </w:r>
      <w:r w:rsidR="00456C84" w:rsidRPr="00926FB2">
        <w:rPr>
          <w:rFonts w:ascii="Times New Roman" w:hAnsi="Times New Roman" w:cs="Times New Roman"/>
          <w:smallCaps/>
          <w:sz w:val="28"/>
          <w:szCs w:val="28"/>
          <w:lang w:val="uk-UA"/>
        </w:rPr>
        <w:t xml:space="preserve">  до    </w:t>
      </w:r>
      <w:r w:rsidRPr="00926FB2">
        <w:rPr>
          <w:rFonts w:ascii="Times New Roman" w:hAnsi="Times New Roman" w:cs="Times New Roman"/>
          <w:sz w:val="28"/>
          <w:szCs w:val="28"/>
          <w:lang w:val="uk-UA"/>
        </w:rPr>
        <w:t xml:space="preserve">організації    професійної </w:t>
      </w:r>
      <w:r w:rsidR="00456C84" w:rsidRPr="00926FB2">
        <w:rPr>
          <w:rFonts w:ascii="Times New Roman" w:hAnsi="Times New Roman" w:cs="Times New Roman"/>
          <w:sz w:val="28"/>
          <w:szCs w:val="28"/>
          <w:lang w:val="uk-UA"/>
        </w:rPr>
        <w:t xml:space="preserve">підготовки фахівця з туризму / Теорія і практика професійно-технічної освіти в контексті інтеграції  України в європейський освітній простір: тези звітної науково-практичної конференції (23-24 квітня 2008 р.) / За заг. ред. </w:t>
      </w:r>
      <w:r w:rsidR="00495A3F" w:rsidRPr="00926FB2">
        <w:rPr>
          <w:rFonts w:ascii="Times New Roman" w:hAnsi="Times New Roman" w:cs="Times New Roman"/>
          <w:sz w:val="28"/>
          <w:szCs w:val="28"/>
          <w:lang w:val="uk-UA"/>
        </w:rPr>
        <w:t>В. О. Радкевич. - К.</w:t>
      </w:r>
      <w:r w:rsidR="00456C84" w:rsidRPr="00926FB2">
        <w:rPr>
          <w:rFonts w:ascii="Times New Roman" w:hAnsi="Times New Roman" w:cs="Times New Roman"/>
          <w:sz w:val="28"/>
          <w:szCs w:val="28"/>
          <w:lang w:val="uk-UA"/>
        </w:rPr>
        <w:t xml:space="preserve">: Всеукр. інформ центр  ПТО. – Ч. 1, 2008. – </w:t>
      </w:r>
      <w:r w:rsidR="00495A3F" w:rsidRPr="00926FB2">
        <w:rPr>
          <w:rFonts w:ascii="Times New Roman" w:hAnsi="Times New Roman" w:cs="Times New Roman"/>
          <w:sz w:val="28"/>
          <w:szCs w:val="28"/>
          <w:lang w:val="uk-UA"/>
        </w:rPr>
        <w:t xml:space="preserve"> </w:t>
      </w:r>
      <w:r w:rsidR="00456C84" w:rsidRPr="00926FB2">
        <w:rPr>
          <w:rFonts w:ascii="Times New Roman" w:hAnsi="Times New Roman" w:cs="Times New Roman"/>
          <w:sz w:val="28"/>
          <w:szCs w:val="28"/>
          <w:lang w:val="uk-UA"/>
        </w:rPr>
        <w:t>С. 11</w:t>
      </w:r>
      <w:r w:rsidR="00873F19" w:rsidRPr="00926FB2">
        <w:rPr>
          <w:rFonts w:ascii="Times New Roman" w:hAnsi="Times New Roman" w:cs="Times New Roman"/>
          <w:sz w:val="28"/>
          <w:szCs w:val="28"/>
          <w:lang w:val="uk-UA"/>
        </w:rPr>
        <w:t>.</w:t>
      </w:r>
      <w:r w:rsidRPr="00926FB2">
        <w:rPr>
          <w:rFonts w:ascii="Times New Roman" w:hAnsi="Times New Roman" w:cs="Times New Roman"/>
          <w:sz w:val="28"/>
          <w:szCs w:val="28"/>
          <w:lang w:val="uk-UA"/>
        </w:rPr>
        <w:t xml:space="preserve"> </w:t>
      </w:r>
    </w:p>
    <w:p w:rsidR="00456C84" w:rsidRPr="00926FB2" w:rsidRDefault="00456C84" w:rsidP="00B84298">
      <w:pPr>
        <w:widowControl w:val="0"/>
        <w:shd w:val="clear" w:color="auto" w:fill="FFFFFF"/>
        <w:tabs>
          <w:tab w:val="left" w:pos="220"/>
        </w:tabs>
        <w:autoSpaceDE w:val="0"/>
        <w:autoSpaceDN w:val="0"/>
        <w:adjustRightInd w:val="0"/>
        <w:spacing w:after="0"/>
        <w:ind w:firstLine="709"/>
        <w:jc w:val="both"/>
        <w:rPr>
          <w:rFonts w:ascii="Times New Roman" w:hAnsi="Times New Roman" w:cs="Times New Roman"/>
          <w:sz w:val="28"/>
          <w:szCs w:val="28"/>
          <w:lang w:val="uk-UA"/>
        </w:rPr>
      </w:pPr>
      <w:r w:rsidRPr="00926FB2">
        <w:rPr>
          <w:rFonts w:ascii="Times New Roman" w:hAnsi="Times New Roman" w:cs="Times New Roman"/>
          <w:sz w:val="28"/>
          <w:szCs w:val="28"/>
          <w:lang w:val="uk-UA"/>
        </w:rPr>
        <w:t>12</w:t>
      </w:r>
      <w:r w:rsidR="004D5DC5" w:rsidRPr="00926FB2">
        <w:rPr>
          <w:rFonts w:ascii="Times New Roman" w:hAnsi="Times New Roman" w:cs="Times New Roman"/>
          <w:sz w:val="28"/>
          <w:szCs w:val="28"/>
          <w:lang w:val="uk-UA"/>
        </w:rPr>
        <w:t xml:space="preserve">. </w:t>
      </w:r>
      <w:r w:rsidR="00495A3F" w:rsidRPr="00926FB2">
        <w:rPr>
          <w:rFonts w:ascii="Times New Roman" w:hAnsi="Times New Roman" w:cs="Times New Roman"/>
          <w:sz w:val="28"/>
          <w:szCs w:val="28"/>
          <w:lang w:val="uk-UA"/>
        </w:rPr>
        <w:t xml:space="preserve"> </w:t>
      </w:r>
      <w:r w:rsidRPr="00926FB2">
        <w:rPr>
          <w:rFonts w:ascii="Times New Roman" w:hAnsi="Times New Roman" w:cs="Times New Roman"/>
          <w:iCs/>
          <w:sz w:val="28"/>
          <w:szCs w:val="28"/>
          <w:lang w:val="uk-UA"/>
        </w:rPr>
        <w:t>Ничкало Н.Г</w:t>
      </w:r>
      <w:r w:rsidRPr="00926FB2">
        <w:rPr>
          <w:rFonts w:ascii="Times New Roman" w:hAnsi="Times New Roman" w:cs="Times New Roman"/>
          <w:i/>
          <w:iCs/>
          <w:sz w:val="28"/>
          <w:szCs w:val="28"/>
          <w:lang w:val="uk-UA"/>
        </w:rPr>
        <w:t xml:space="preserve">. </w:t>
      </w:r>
      <w:r w:rsidRPr="00926FB2">
        <w:rPr>
          <w:rFonts w:ascii="Times New Roman" w:hAnsi="Times New Roman" w:cs="Times New Roman"/>
          <w:sz w:val="28"/>
          <w:szCs w:val="28"/>
          <w:lang w:val="uk-UA"/>
        </w:rPr>
        <w:t>Трансформація професійно-технічної освіти України</w:t>
      </w:r>
      <w:r w:rsidR="00495A3F" w:rsidRPr="00926FB2">
        <w:rPr>
          <w:rFonts w:ascii="Times New Roman" w:hAnsi="Times New Roman" w:cs="Times New Roman"/>
          <w:sz w:val="28"/>
          <w:szCs w:val="28"/>
          <w:lang w:val="uk-UA"/>
        </w:rPr>
        <w:t xml:space="preserve"> </w:t>
      </w:r>
      <w:r w:rsidRPr="00926FB2">
        <w:rPr>
          <w:rFonts w:ascii="Times New Roman" w:hAnsi="Times New Roman" w:cs="Times New Roman"/>
          <w:sz w:val="28"/>
          <w:szCs w:val="28"/>
          <w:lang w:val="uk-UA"/>
        </w:rPr>
        <w:t xml:space="preserve">:   </w:t>
      </w:r>
    </w:p>
    <w:p w:rsidR="00456C84" w:rsidRPr="00926FB2" w:rsidRDefault="00495A3F" w:rsidP="00B84298">
      <w:pPr>
        <w:widowControl w:val="0"/>
        <w:shd w:val="clear" w:color="auto" w:fill="FFFFFF"/>
        <w:tabs>
          <w:tab w:val="left" w:pos="220"/>
        </w:tabs>
        <w:autoSpaceDE w:val="0"/>
        <w:autoSpaceDN w:val="0"/>
        <w:adjustRightInd w:val="0"/>
        <w:spacing w:after="0"/>
        <w:jc w:val="both"/>
        <w:rPr>
          <w:rFonts w:ascii="Times New Roman" w:hAnsi="Times New Roman" w:cs="Times New Roman"/>
          <w:sz w:val="28"/>
          <w:szCs w:val="28"/>
          <w:lang w:val="uk-UA"/>
        </w:rPr>
      </w:pPr>
      <w:r w:rsidRPr="00926FB2">
        <w:rPr>
          <w:rFonts w:ascii="Times New Roman" w:hAnsi="Times New Roman" w:cs="Times New Roman"/>
          <w:sz w:val="28"/>
          <w:szCs w:val="28"/>
          <w:lang w:val="uk-UA"/>
        </w:rPr>
        <w:t>м</w:t>
      </w:r>
      <w:r w:rsidR="00456C84" w:rsidRPr="00926FB2">
        <w:rPr>
          <w:rFonts w:ascii="Times New Roman" w:hAnsi="Times New Roman" w:cs="Times New Roman"/>
          <w:sz w:val="28"/>
          <w:szCs w:val="28"/>
          <w:lang w:val="uk-UA"/>
        </w:rPr>
        <w:t>онографія</w:t>
      </w:r>
      <w:r w:rsidRPr="00926FB2">
        <w:rPr>
          <w:rFonts w:ascii="Times New Roman" w:hAnsi="Times New Roman" w:cs="Times New Roman"/>
          <w:sz w:val="28"/>
          <w:szCs w:val="28"/>
          <w:lang w:val="uk-UA"/>
        </w:rPr>
        <w:t xml:space="preserve"> </w:t>
      </w:r>
      <w:r w:rsidR="00456C84" w:rsidRPr="00926FB2">
        <w:rPr>
          <w:rFonts w:ascii="Times New Roman" w:hAnsi="Times New Roman" w:cs="Times New Roman"/>
          <w:sz w:val="28"/>
          <w:szCs w:val="28"/>
          <w:lang w:val="uk-UA"/>
        </w:rPr>
        <w:t>/</w:t>
      </w:r>
      <w:r w:rsidR="00F4319B" w:rsidRPr="00926FB2">
        <w:rPr>
          <w:rFonts w:ascii="Times New Roman" w:hAnsi="Times New Roman" w:cs="Times New Roman"/>
          <w:sz w:val="28"/>
          <w:szCs w:val="28"/>
          <w:lang w:val="uk-UA"/>
        </w:rPr>
        <w:t>/</w:t>
      </w:r>
      <w:r w:rsidR="00456C84" w:rsidRPr="00926FB2">
        <w:rPr>
          <w:rFonts w:ascii="Times New Roman" w:hAnsi="Times New Roman" w:cs="Times New Roman"/>
          <w:sz w:val="28"/>
          <w:szCs w:val="28"/>
          <w:lang w:val="uk-UA"/>
        </w:rPr>
        <w:t xml:space="preserve"> Н.Г. Ничкало – К. : Педагогічна думка. 2008. – 200 с</w:t>
      </w:r>
    </w:p>
    <w:p w:rsidR="00456C84" w:rsidRPr="00926FB2" w:rsidRDefault="004D5DC5" w:rsidP="00B84298">
      <w:pPr>
        <w:widowControl w:val="0"/>
        <w:shd w:val="clear" w:color="auto" w:fill="FFFFFF"/>
        <w:tabs>
          <w:tab w:val="left" w:pos="299"/>
        </w:tabs>
        <w:autoSpaceDE w:val="0"/>
        <w:autoSpaceDN w:val="0"/>
        <w:adjustRightInd w:val="0"/>
        <w:spacing w:after="0"/>
        <w:ind w:firstLine="709"/>
        <w:jc w:val="both"/>
        <w:rPr>
          <w:rFonts w:ascii="Times New Roman" w:hAnsi="Times New Roman" w:cs="Times New Roman"/>
          <w:sz w:val="28"/>
          <w:szCs w:val="28"/>
          <w:lang w:val="uk-UA"/>
        </w:rPr>
      </w:pPr>
      <w:r w:rsidRPr="00926FB2">
        <w:rPr>
          <w:rFonts w:ascii="Times New Roman" w:hAnsi="Times New Roman" w:cs="Times New Roman"/>
          <w:sz w:val="28"/>
          <w:szCs w:val="28"/>
          <w:lang w:val="uk-UA"/>
        </w:rPr>
        <w:t>13</w:t>
      </w:r>
      <w:r w:rsidR="00456C84" w:rsidRPr="00926FB2">
        <w:rPr>
          <w:rFonts w:ascii="Times New Roman" w:hAnsi="Times New Roman" w:cs="Times New Roman"/>
          <w:sz w:val="28"/>
          <w:szCs w:val="28"/>
          <w:lang w:val="uk-UA"/>
        </w:rPr>
        <w:t>.</w:t>
      </w:r>
      <w:r w:rsidRPr="00926FB2">
        <w:rPr>
          <w:rFonts w:ascii="Times New Roman" w:hAnsi="Times New Roman" w:cs="Times New Roman"/>
          <w:sz w:val="28"/>
          <w:szCs w:val="28"/>
          <w:lang w:val="uk-UA"/>
        </w:rPr>
        <w:t xml:space="preserve"> </w:t>
      </w:r>
      <w:r w:rsidR="00456C84" w:rsidRPr="00926FB2">
        <w:rPr>
          <w:rFonts w:ascii="Times New Roman" w:hAnsi="Times New Roman" w:cs="Times New Roman"/>
          <w:iCs/>
          <w:sz w:val="28"/>
          <w:szCs w:val="28"/>
          <w:lang w:val="uk-UA"/>
        </w:rPr>
        <w:t>Павлов Ю</w:t>
      </w:r>
      <w:r w:rsidR="00456C84" w:rsidRPr="00926FB2">
        <w:rPr>
          <w:rFonts w:ascii="Times New Roman" w:hAnsi="Times New Roman" w:cs="Times New Roman"/>
          <w:i/>
          <w:iCs/>
          <w:sz w:val="28"/>
          <w:szCs w:val="28"/>
          <w:lang w:val="uk-UA"/>
        </w:rPr>
        <w:t xml:space="preserve">. </w:t>
      </w:r>
      <w:r w:rsidR="00456C84" w:rsidRPr="00926FB2">
        <w:rPr>
          <w:rFonts w:ascii="Times New Roman" w:hAnsi="Times New Roman" w:cs="Times New Roman"/>
          <w:sz w:val="28"/>
          <w:szCs w:val="28"/>
          <w:lang w:val="uk-UA"/>
        </w:rPr>
        <w:t>Професійна адаптація особистості фахівця в умовах сучасного виробництва / Теорія і практика професійно-технічної освіти в контексті інтеграції України в європейський освітній простір: тези звітної науково-практичної конференції (23-24 квітня 2008 р.) / За заг. ред. В.О. Радкевич. -  К. : Всеукр. інформ.-аналіт. центр ПТО. – Ч. 1, 2008. – С. 19– 21 .</w:t>
      </w:r>
    </w:p>
    <w:p w:rsidR="00456C84" w:rsidRPr="00926FB2" w:rsidRDefault="004D5DC5" w:rsidP="00B84298">
      <w:pPr>
        <w:widowControl w:val="0"/>
        <w:shd w:val="clear" w:color="auto" w:fill="FFFFFF"/>
        <w:tabs>
          <w:tab w:val="left" w:pos="220"/>
        </w:tabs>
        <w:autoSpaceDE w:val="0"/>
        <w:autoSpaceDN w:val="0"/>
        <w:adjustRightInd w:val="0"/>
        <w:spacing w:after="0"/>
        <w:ind w:firstLine="709"/>
        <w:jc w:val="both"/>
        <w:rPr>
          <w:rFonts w:ascii="Times New Roman" w:hAnsi="Times New Roman" w:cs="Times New Roman"/>
          <w:sz w:val="28"/>
          <w:szCs w:val="28"/>
          <w:lang w:val="uk-UA"/>
        </w:rPr>
      </w:pPr>
      <w:r w:rsidRPr="00926FB2">
        <w:rPr>
          <w:rFonts w:ascii="Times New Roman" w:hAnsi="Times New Roman" w:cs="Times New Roman"/>
          <w:sz w:val="28"/>
          <w:szCs w:val="28"/>
          <w:lang w:val="uk-UA"/>
        </w:rPr>
        <w:t>14</w:t>
      </w:r>
      <w:r w:rsidR="00456C84" w:rsidRPr="00926FB2">
        <w:rPr>
          <w:rFonts w:ascii="Times New Roman" w:hAnsi="Times New Roman" w:cs="Times New Roman"/>
          <w:sz w:val="28"/>
          <w:szCs w:val="28"/>
          <w:lang w:val="uk-UA"/>
        </w:rPr>
        <w:t>.</w:t>
      </w:r>
      <w:r w:rsidRPr="00926FB2">
        <w:rPr>
          <w:rFonts w:ascii="Times New Roman" w:hAnsi="Times New Roman" w:cs="Times New Roman"/>
          <w:sz w:val="28"/>
          <w:szCs w:val="28"/>
          <w:lang w:val="uk-UA"/>
        </w:rPr>
        <w:t xml:space="preserve"> </w:t>
      </w:r>
      <w:r w:rsidR="00456C84" w:rsidRPr="00926FB2">
        <w:rPr>
          <w:rFonts w:ascii="Times New Roman" w:hAnsi="Times New Roman" w:cs="Times New Roman"/>
          <w:sz w:val="28"/>
          <w:szCs w:val="28"/>
          <w:lang w:val="uk-UA"/>
        </w:rPr>
        <w:t>Помаран П.І., Свистун В. І., Чернобук Г.Г., Палькевич Ю.С., та ін. Маркетингове управління професійно-технічним навчальним закладом в умовах ринкової економіки: метод.посіб.</w:t>
      </w:r>
      <w:r w:rsidR="00495A3F" w:rsidRPr="00926FB2">
        <w:rPr>
          <w:rFonts w:ascii="Times New Roman" w:hAnsi="Times New Roman" w:cs="Times New Roman"/>
          <w:sz w:val="28"/>
          <w:szCs w:val="28"/>
          <w:lang w:val="uk-UA"/>
        </w:rPr>
        <w:t xml:space="preserve"> </w:t>
      </w:r>
      <w:r w:rsidR="00456C84" w:rsidRPr="00926FB2">
        <w:rPr>
          <w:rFonts w:ascii="Times New Roman" w:hAnsi="Times New Roman" w:cs="Times New Roman"/>
          <w:sz w:val="28"/>
          <w:szCs w:val="28"/>
          <w:lang w:val="uk-UA"/>
        </w:rPr>
        <w:t>/ За  заг. ред. В.О.  Радкевич, В.І.Свистун – Суми: ФОП  Вождаєв Ю.М., 2016. – 104 с.</w:t>
      </w:r>
    </w:p>
    <w:p w:rsidR="00456C84" w:rsidRPr="00926FB2" w:rsidRDefault="004D5DC5" w:rsidP="00B84298">
      <w:pPr>
        <w:widowControl w:val="0"/>
        <w:shd w:val="clear" w:color="auto" w:fill="FFFFFF"/>
        <w:tabs>
          <w:tab w:val="left" w:pos="299"/>
        </w:tabs>
        <w:autoSpaceDE w:val="0"/>
        <w:autoSpaceDN w:val="0"/>
        <w:adjustRightInd w:val="0"/>
        <w:spacing w:after="0"/>
        <w:ind w:firstLine="709"/>
        <w:jc w:val="both"/>
        <w:rPr>
          <w:rFonts w:ascii="Times New Roman" w:hAnsi="Times New Roman" w:cs="Times New Roman"/>
          <w:sz w:val="28"/>
          <w:szCs w:val="28"/>
          <w:lang w:val="uk-UA"/>
        </w:rPr>
      </w:pPr>
      <w:r w:rsidRPr="00926FB2">
        <w:rPr>
          <w:rFonts w:ascii="Times New Roman" w:hAnsi="Times New Roman" w:cs="Times New Roman"/>
          <w:iCs/>
          <w:sz w:val="28"/>
          <w:szCs w:val="28"/>
          <w:lang w:val="uk-UA"/>
        </w:rPr>
        <w:t>15</w:t>
      </w:r>
      <w:r w:rsidR="00456C84" w:rsidRPr="00926FB2">
        <w:rPr>
          <w:rFonts w:ascii="Times New Roman" w:hAnsi="Times New Roman" w:cs="Times New Roman"/>
          <w:iCs/>
          <w:sz w:val="28"/>
          <w:szCs w:val="28"/>
          <w:lang w:val="uk-UA"/>
        </w:rPr>
        <w:t>.</w:t>
      </w:r>
      <w:r w:rsidRPr="00926FB2">
        <w:rPr>
          <w:rFonts w:ascii="Times New Roman" w:hAnsi="Times New Roman" w:cs="Times New Roman"/>
          <w:iCs/>
          <w:sz w:val="28"/>
          <w:szCs w:val="28"/>
          <w:lang w:val="uk-UA"/>
        </w:rPr>
        <w:t xml:space="preserve"> </w:t>
      </w:r>
      <w:r w:rsidR="00456C84" w:rsidRPr="00926FB2">
        <w:rPr>
          <w:rFonts w:ascii="Times New Roman" w:hAnsi="Times New Roman" w:cs="Times New Roman"/>
          <w:iCs/>
          <w:sz w:val="28"/>
          <w:szCs w:val="28"/>
          <w:lang w:val="uk-UA"/>
        </w:rPr>
        <w:t>Радкевич В.О.</w:t>
      </w:r>
      <w:r w:rsidR="00456C84" w:rsidRPr="00926FB2">
        <w:rPr>
          <w:rFonts w:ascii="Times New Roman" w:hAnsi="Times New Roman" w:cs="Times New Roman"/>
          <w:i/>
          <w:iCs/>
          <w:sz w:val="28"/>
          <w:szCs w:val="28"/>
          <w:lang w:val="uk-UA"/>
        </w:rPr>
        <w:t xml:space="preserve"> </w:t>
      </w:r>
      <w:r w:rsidR="00456C84" w:rsidRPr="00926FB2">
        <w:rPr>
          <w:rFonts w:ascii="Times New Roman" w:hAnsi="Times New Roman" w:cs="Times New Roman"/>
          <w:sz w:val="28"/>
          <w:szCs w:val="28"/>
          <w:lang w:val="uk-UA"/>
        </w:rPr>
        <w:t xml:space="preserve">Дидактичні підходи до відбору і структурування змісту професійно-технічної освіти / Сучасні інформаційні технології та  інноваційні   методики   навчання   в  підготовці   фахівців: методологія, теорія, досвід, проблеми. – збірник  наукових праць. – випуск двадцять шостий, Київ – Вінниця. –2010. </w:t>
      </w:r>
    </w:p>
    <w:p w:rsidR="00456C84" w:rsidRPr="00926FB2" w:rsidRDefault="004D5DC5" w:rsidP="00B84298">
      <w:pPr>
        <w:shd w:val="clear" w:color="auto" w:fill="FFFFFF"/>
        <w:tabs>
          <w:tab w:val="left" w:pos="299"/>
        </w:tabs>
        <w:spacing w:after="0"/>
        <w:ind w:firstLine="709"/>
        <w:jc w:val="both"/>
        <w:rPr>
          <w:rFonts w:ascii="Times New Roman" w:hAnsi="Times New Roman" w:cs="Times New Roman"/>
          <w:sz w:val="28"/>
          <w:szCs w:val="28"/>
          <w:lang w:val="uk-UA"/>
        </w:rPr>
      </w:pPr>
      <w:r w:rsidRPr="00926FB2">
        <w:rPr>
          <w:rFonts w:ascii="Times New Roman" w:hAnsi="Times New Roman" w:cs="Times New Roman"/>
          <w:sz w:val="28"/>
          <w:szCs w:val="28"/>
          <w:lang w:val="uk-UA"/>
        </w:rPr>
        <w:t>16</w:t>
      </w:r>
      <w:r w:rsidR="00456C84" w:rsidRPr="00926FB2">
        <w:rPr>
          <w:rFonts w:ascii="Times New Roman" w:hAnsi="Times New Roman" w:cs="Times New Roman"/>
          <w:sz w:val="28"/>
          <w:szCs w:val="28"/>
          <w:lang w:val="uk-UA"/>
        </w:rPr>
        <w:t>.</w:t>
      </w:r>
      <w:r w:rsidRPr="00926FB2">
        <w:rPr>
          <w:rFonts w:ascii="Times New Roman" w:hAnsi="Times New Roman" w:cs="Times New Roman"/>
          <w:sz w:val="28"/>
          <w:szCs w:val="28"/>
          <w:lang w:val="uk-UA"/>
        </w:rPr>
        <w:t xml:space="preserve"> </w:t>
      </w:r>
      <w:r w:rsidR="00456C84" w:rsidRPr="00926FB2">
        <w:rPr>
          <w:rFonts w:ascii="Times New Roman" w:hAnsi="Times New Roman" w:cs="Times New Roman"/>
          <w:iCs/>
          <w:sz w:val="28"/>
          <w:szCs w:val="28"/>
          <w:lang w:val="uk-UA"/>
        </w:rPr>
        <w:t>Радкевич</w:t>
      </w:r>
      <w:r w:rsidR="00456C84" w:rsidRPr="00926FB2">
        <w:rPr>
          <w:rFonts w:ascii="Times New Roman" w:hAnsi="Times New Roman" w:cs="Times New Roman"/>
          <w:i/>
          <w:iCs/>
          <w:sz w:val="28"/>
          <w:szCs w:val="28"/>
          <w:lang w:val="uk-UA"/>
        </w:rPr>
        <w:t xml:space="preserve"> </w:t>
      </w:r>
      <w:r w:rsidR="00456C84" w:rsidRPr="00926FB2">
        <w:rPr>
          <w:rFonts w:ascii="Times New Roman" w:hAnsi="Times New Roman" w:cs="Times New Roman"/>
          <w:iCs/>
          <w:sz w:val="28"/>
          <w:szCs w:val="28"/>
          <w:lang w:val="uk-UA"/>
        </w:rPr>
        <w:t>В.</w:t>
      </w:r>
      <w:r w:rsidR="00456C84" w:rsidRPr="00926FB2">
        <w:rPr>
          <w:rFonts w:ascii="Times New Roman" w:hAnsi="Times New Roman" w:cs="Times New Roman"/>
          <w:i/>
          <w:iCs/>
          <w:sz w:val="28"/>
          <w:szCs w:val="28"/>
          <w:lang w:val="uk-UA"/>
        </w:rPr>
        <w:t xml:space="preserve"> </w:t>
      </w:r>
      <w:r w:rsidR="00456C84" w:rsidRPr="00926FB2">
        <w:rPr>
          <w:rFonts w:ascii="Times New Roman" w:hAnsi="Times New Roman" w:cs="Times New Roman"/>
          <w:sz w:val="28"/>
          <w:szCs w:val="28"/>
          <w:lang w:val="uk-UA"/>
        </w:rPr>
        <w:t>Фундаменталізація професійної підготовки виробничого персоналу в умовах ринку праці</w:t>
      </w:r>
      <w:r w:rsidR="00495A3F" w:rsidRPr="00926FB2">
        <w:rPr>
          <w:rFonts w:ascii="Times New Roman" w:hAnsi="Times New Roman" w:cs="Times New Roman"/>
          <w:sz w:val="28"/>
          <w:szCs w:val="28"/>
          <w:lang w:val="uk-UA"/>
        </w:rPr>
        <w:t xml:space="preserve"> </w:t>
      </w:r>
      <w:r w:rsidR="00456C84" w:rsidRPr="00926FB2">
        <w:rPr>
          <w:rFonts w:ascii="Times New Roman" w:hAnsi="Times New Roman" w:cs="Times New Roman"/>
          <w:sz w:val="28"/>
          <w:szCs w:val="28"/>
          <w:lang w:val="uk-UA"/>
        </w:rPr>
        <w:t>/ Теорія і практика професійно-технічної освіти в контексті інтеграції України в європейський освітній прос-</w:t>
      </w:r>
      <w:r w:rsidR="00456C84" w:rsidRPr="00926FB2">
        <w:rPr>
          <w:rFonts w:ascii="Times New Roman" w:hAnsi="Times New Roman" w:cs="Times New Roman"/>
          <w:sz w:val="28"/>
          <w:szCs w:val="28"/>
          <w:lang w:val="uk-UA"/>
        </w:rPr>
        <w:softHyphen/>
      </w:r>
      <w:r w:rsidR="00456C84" w:rsidRPr="00926FB2">
        <w:rPr>
          <w:rFonts w:ascii="Times New Roman" w:hAnsi="Times New Roman" w:cs="Times New Roman"/>
          <w:sz w:val="28"/>
          <w:szCs w:val="28"/>
          <w:lang w:val="uk-UA"/>
        </w:rPr>
        <w:br/>
        <w:t>тір: тези звітної науково-практичної конференції (23-24 квітня 2008 р.)</w:t>
      </w:r>
      <w:r w:rsidR="00456C84" w:rsidRPr="00926FB2">
        <w:rPr>
          <w:rFonts w:ascii="Times New Roman" w:hAnsi="Times New Roman" w:cs="Times New Roman"/>
          <w:sz w:val="28"/>
          <w:szCs w:val="28"/>
          <w:lang w:val="uk-UA"/>
        </w:rPr>
        <w:br/>
        <w:t>/ За заг. ред. В.О. Радкевич. – К</w:t>
      </w:r>
      <w:r w:rsidR="00495A3F" w:rsidRPr="00926FB2">
        <w:rPr>
          <w:rFonts w:ascii="Times New Roman" w:hAnsi="Times New Roman" w:cs="Times New Roman"/>
          <w:sz w:val="28"/>
          <w:szCs w:val="28"/>
          <w:lang w:val="uk-UA"/>
        </w:rPr>
        <w:t>.</w:t>
      </w:r>
      <w:r w:rsidR="00456C84" w:rsidRPr="00926FB2">
        <w:rPr>
          <w:rFonts w:ascii="Times New Roman" w:hAnsi="Times New Roman" w:cs="Times New Roman"/>
          <w:sz w:val="28"/>
          <w:szCs w:val="28"/>
          <w:lang w:val="uk-UA"/>
        </w:rPr>
        <w:t xml:space="preserve">: Всеукр. інформ.-аналіт. центр ПТО.- </w:t>
      </w:r>
      <w:r w:rsidR="00456C84" w:rsidRPr="00926FB2">
        <w:rPr>
          <w:rFonts w:ascii="Times New Roman" w:hAnsi="Times New Roman" w:cs="Times New Roman"/>
          <w:sz w:val="28"/>
          <w:szCs w:val="28"/>
          <w:lang w:val="uk-UA"/>
        </w:rPr>
        <w:br/>
        <w:t>Ч. 1.2008. – С . 3-5.</w:t>
      </w:r>
    </w:p>
    <w:p w:rsidR="00456C84" w:rsidRPr="00926FB2" w:rsidRDefault="004D5DC5" w:rsidP="00B84298">
      <w:pPr>
        <w:widowControl w:val="0"/>
        <w:shd w:val="clear" w:color="auto" w:fill="FFFFFF"/>
        <w:tabs>
          <w:tab w:val="left" w:pos="702"/>
        </w:tabs>
        <w:autoSpaceDE w:val="0"/>
        <w:autoSpaceDN w:val="0"/>
        <w:adjustRightInd w:val="0"/>
        <w:spacing w:after="0"/>
        <w:ind w:firstLine="709"/>
        <w:jc w:val="both"/>
        <w:rPr>
          <w:sz w:val="28"/>
          <w:szCs w:val="28"/>
          <w:lang w:val="uk-UA"/>
        </w:rPr>
      </w:pPr>
      <w:r w:rsidRPr="00926FB2">
        <w:rPr>
          <w:rFonts w:ascii="Times New Roman" w:hAnsi="Times New Roman" w:cs="Times New Roman"/>
          <w:sz w:val="28"/>
          <w:szCs w:val="28"/>
          <w:lang w:val="uk-UA"/>
        </w:rPr>
        <w:t>17</w:t>
      </w:r>
      <w:r w:rsidR="00456C84" w:rsidRPr="00926FB2">
        <w:rPr>
          <w:rFonts w:ascii="Times New Roman" w:hAnsi="Times New Roman" w:cs="Times New Roman"/>
          <w:sz w:val="28"/>
          <w:szCs w:val="28"/>
          <w:lang w:val="uk-UA"/>
        </w:rPr>
        <w:t>.</w:t>
      </w:r>
      <w:r w:rsidR="00495A3F" w:rsidRPr="00926FB2">
        <w:rPr>
          <w:rFonts w:ascii="Times New Roman" w:hAnsi="Times New Roman" w:cs="Times New Roman"/>
          <w:sz w:val="28"/>
          <w:szCs w:val="28"/>
          <w:lang w:val="uk-UA"/>
        </w:rPr>
        <w:t xml:space="preserve"> </w:t>
      </w:r>
      <w:r w:rsidR="00456C84" w:rsidRPr="00926FB2">
        <w:rPr>
          <w:rFonts w:ascii="Times New Roman" w:hAnsi="Times New Roman" w:cs="Times New Roman"/>
          <w:sz w:val="28"/>
          <w:szCs w:val="28"/>
          <w:lang w:val="uk-UA"/>
        </w:rPr>
        <w:t>Орбан-Лембрик Л.Е. Психологія управління</w:t>
      </w:r>
      <w:r w:rsidR="00495A3F" w:rsidRPr="00926FB2">
        <w:rPr>
          <w:rFonts w:ascii="Times New Roman" w:hAnsi="Times New Roman" w:cs="Times New Roman"/>
          <w:sz w:val="28"/>
          <w:szCs w:val="28"/>
          <w:lang w:val="uk-UA"/>
        </w:rPr>
        <w:t xml:space="preserve"> </w:t>
      </w:r>
      <w:r w:rsidR="00456C84" w:rsidRPr="00926FB2">
        <w:rPr>
          <w:rFonts w:ascii="Times New Roman" w:hAnsi="Times New Roman" w:cs="Times New Roman"/>
          <w:sz w:val="28"/>
          <w:szCs w:val="28"/>
          <w:lang w:val="uk-UA"/>
        </w:rPr>
        <w:t>: Посібник. - К.: Академвидав, 2003. - 568</w:t>
      </w:r>
      <w:r w:rsidR="00456C84" w:rsidRPr="00926FB2">
        <w:rPr>
          <w:sz w:val="28"/>
          <w:szCs w:val="28"/>
          <w:lang w:val="uk-UA"/>
        </w:rPr>
        <w:t xml:space="preserve"> с.</w:t>
      </w:r>
    </w:p>
    <w:p w:rsidR="00456C84" w:rsidRPr="00926FB2" w:rsidRDefault="004D5DC5" w:rsidP="00B84298">
      <w:pPr>
        <w:widowControl w:val="0"/>
        <w:shd w:val="clear" w:color="auto" w:fill="FFFFFF"/>
        <w:tabs>
          <w:tab w:val="left" w:pos="702"/>
        </w:tabs>
        <w:autoSpaceDE w:val="0"/>
        <w:autoSpaceDN w:val="0"/>
        <w:adjustRightInd w:val="0"/>
        <w:spacing w:after="0"/>
        <w:ind w:firstLine="709"/>
        <w:jc w:val="both"/>
        <w:rPr>
          <w:rFonts w:ascii="Times New Roman" w:hAnsi="Times New Roman" w:cs="Times New Roman"/>
          <w:sz w:val="28"/>
          <w:szCs w:val="28"/>
          <w:lang w:val="uk-UA"/>
        </w:rPr>
      </w:pPr>
      <w:r w:rsidRPr="00926FB2">
        <w:rPr>
          <w:rFonts w:ascii="Times New Roman" w:hAnsi="Times New Roman" w:cs="Times New Roman"/>
          <w:sz w:val="28"/>
          <w:szCs w:val="28"/>
          <w:lang w:val="uk-UA"/>
        </w:rPr>
        <w:t>18</w:t>
      </w:r>
      <w:r w:rsidR="00456C84" w:rsidRPr="00926FB2">
        <w:rPr>
          <w:rFonts w:ascii="Times New Roman" w:hAnsi="Times New Roman" w:cs="Times New Roman"/>
          <w:sz w:val="28"/>
          <w:szCs w:val="28"/>
          <w:lang w:val="uk-UA"/>
        </w:rPr>
        <w:t>.</w:t>
      </w:r>
      <w:r w:rsidR="00495A3F" w:rsidRPr="00926FB2">
        <w:rPr>
          <w:rFonts w:ascii="Times New Roman" w:hAnsi="Times New Roman" w:cs="Times New Roman"/>
          <w:sz w:val="28"/>
          <w:szCs w:val="28"/>
          <w:lang w:val="uk-UA"/>
        </w:rPr>
        <w:t xml:space="preserve"> </w:t>
      </w:r>
      <w:r w:rsidR="00456C84" w:rsidRPr="00926FB2">
        <w:rPr>
          <w:rFonts w:ascii="Times New Roman" w:hAnsi="Times New Roman" w:cs="Times New Roman"/>
          <w:sz w:val="28"/>
          <w:szCs w:val="28"/>
          <w:lang w:val="uk-UA"/>
        </w:rPr>
        <w:t>Чернобук Г.Г. Складові підвищення економічної  ефективності закладів професійно-технічної освіти в умовах ринку /</w:t>
      </w:r>
      <w:r w:rsidR="00495A3F" w:rsidRPr="00926FB2">
        <w:rPr>
          <w:rFonts w:ascii="Times New Roman" w:hAnsi="Times New Roman" w:cs="Times New Roman"/>
          <w:sz w:val="28"/>
          <w:szCs w:val="28"/>
          <w:lang w:val="uk-UA"/>
        </w:rPr>
        <w:t xml:space="preserve"> </w:t>
      </w:r>
      <w:r w:rsidR="00456C84" w:rsidRPr="00926FB2">
        <w:rPr>
          <w:rFonts w:ascii="Times New Roman" w:hAnsi="Times New Roman" w:cs="Times New Roman"/>
          <w:sz w:val="28"/>
          <w:szCs w:val="28"/>
          <w:lang w:val="uk-UA"/>
        </w:rPr>
        <w:t>Г.Г.Чернобук</w:t>
      </w:r>
      <w:r w:rsidR="00495A3F" w:rsidRPr="00926FB2">
        <w:rPr>
          <w:rFonts w:ascii="Times New Roman" w:hAnsi="Times New Roman" w:cs="Times New Roman"/>
          <w:sz w:val="28"/>
          <w:szCs w:val="28"/>
          <w:lang w:val="uk-UA"/>
        </w:rPr>
        <w:t xml:space="preserve"> </w:t>
      </w:r>
      <w:r w:rsidR="00456C84" w:rsidRPr="00926FB2">
        <w:rPr>
          <w:rFonts w:ascii="Times New Roman" w:hAnsi="Times New Roman" w:cs="Times New Roman"/>
          <w:sz w:val="28"/>
          <w:szCs w:val="28"/>
          <w:lang w:val="uk-UA"/>
        </w:rPr>
        <w:t>// Регуляторна політика в галузях загальної, технічної і професійної освіти в умовах регіону</w:t>
      </w:r>
      <w:r w:rsidR="00495A3F" w:rsidRPr="00926FB2">
        <w:rPr>
          <w:rFonts w:ascii="Times New Roman" w:hAnsi="Times New Roman" w:cs="Times New Roman"/>
          <w:sz w:val="28"/>
          <w:szCs w:val="28"/>
          <w:lang w:val="uk-UA"/>
        </w:rPr>
        <w:t xml:space="preserve"> </w:t>
      </w:r>
      <w:r w:rsidR="00456C84" w:rsidRPr="00926FB2">
        <w:rPr>
          <w:rFonts w:ascii="Times New Roman" w:hAnsi="Times New Roman" w:cs="Times New Roman"/>
          <w:sz w:val="28"/>
          <w:szCs w:val="28"/>
          <w:lang w:val="uk-UA"/>
        </w:rPr>
        <w:t>: матеріали Всеукр.наук.-практ. конф., 14 березня 2014 р./ за заг.ред. А.П.Самодрина, М.Г.Несена. – Кременчук: ПП Щербатих О.В., 2014. – С.116 – 117.</w:t>
      </w:r>
    </w:p>
    <w:p w:rsidR="00456C84" w:rsidRPr="00926FB2" w:rsidRDefault="00456C84" w:rsidP="00B84298">
      <w:pPr>
        <w:widowControl w:val="0"/>
        <w:shd w:val="clear" w:color="auto" w:fill="FFFFFF"/>
        <w:tabs>
          <w:tab w:val="left" w:pos="702"/>
        </w:tabs>
        <w:autoSpaceDE w:val="0"/>
        <w:autoSpaceDN w:val="0"/>
        <w:adjustRightInd w:val="0"/>
        <w:spacing w:after="0"/>
        <w:ind w:firstLine="709"/>
        <w:jc w:val="both"/>
        <w:rPr>
          <w:rFonts w:ascii="Times New Roman" w:hAnsi="Times New Roman" w:cs="Times New Roman"/>
          <w:sz w:val="28"/>
          <w:szCs w:val="28"/>
          <w:lang w:val="uk-UA"/>
        </w:rPr>
      </w:pPr>
    </w:p>
    <w:p w:rsidR="00456C84" w:rsidRPr="00926FB2" w:rsidRDefault="00456C84" w:rsidP="00B84298">
      <w:pPr>
        <w:widowControl w:val="0"/>
        <w:shd w:val="clear" w:color="auto" w:fill="FFFFFF"/>
        <w:tabs>
          <w:tab w:val="left" w:pos="702"/>
        </w:tabs>
        <w:autoSpaceDE w:val="0"/>
        <w:autoSpaceDN w:val="0"/>
        <w:adjustRightInd w:val="0"/>
        <w:spacing w:after="0"/>
        <w:ind w:firstLine="709"/>
        <w:jc w:val="both"/>
        <w:rPr>
          <w:rFonts w:ascii="Times New Roman" w:hAnsi="Times New Roman" w:cs="Times New Roman"/>
          <w:sz w:val="28"/>
          <w:szCs w:val="28"/>
          <w:lang w:val="uk-UA"/>
        </w:rPr>
      </w:pPr>
    </w:p>
    <w:p w:rsidR="001721A6" w:rsidRDefault="001721A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F6F75" w:rsidRPr="001721A6" w:rsidRDefault="00777867" w:rsidP="00777867">
      <w:pPr>
        <w:spacing w:line="360" w:lineRule="auto"/>
        <w:jc w:val="center"/>
        <w:rPr>
          <w:rFonts w:ascii="Times New Roman" w:hAnsi="Times New Roman" w:cs="Times New Roman"/>
          <w:b/>
          <w:sz w:val="28"/>
          <w:szCs w:val="28"/>
          <w:lang w:val="uk-UA"/>
        </w:rPr>
      </w:pPr>
      <w:r w:rsidRPr="001721A6">
        <w:rPr>
          <w:rFonts w:ascii="Times New Roman" w:hAnsi="Times New Roman" w:cs="Times New Roman"/>
          <w:b/>
          <w:sz w:val="28"/>
          <w:szCs w:val="28"/>
          <w:lang w:val="uk-UA"/>
        </w:rPr>
        <w:lastRenderedPageBreak/>
        <w:t>ДОДАТКИ</w:t>
      </w:r>
    </w:p>
    <w:p w:rsidR="00A12810" w:rsidRPr="001721A6" w:rsidRDefault="007A65CE" w:rsidP="00C01918">
      <w:pPr>
        <w:pStyle w:val="1"/>
        <w:spacing w:before="0"/>
        <w:ind w:left="5664" w:firstLine="708"/>
        <w:jc w:val="center"/>
        <w:rPr>
          <w:rFonts w:ascii="Times New Roman" w:hAnsi="Times New Roman" w:cs="Times New Roman"/>
          <w:color w:val="auto"/>
        </w:rPr>
      </w:pPr>
      <w:bookmarkStart w:id="11" w:name="_Toc533167667"/>
      <w:r w:rsidRPr="001721A6">
        <w:rPr>
          <w:rFonts w:ascii="Times New Roman" w:hAnsi="Times New Roman" w:cs="Times New Roman"/>
          <w:b w:val="0"/>
          <w:color w:val="auto"/>
          <w:lang w:val="uk-UA"/>
        </w:rPr>
        <w:t xml:space="preserve">     </w:t>
      </w:r>
      <w:r w:rsidR="00A12810" w:rsidRPr="001721A6">
        <w:rPr>
          <w:rFonts w:ascii="Times New Roman" w:hAnsi="Times New Roman" w:cs="Times New Roman"/>
          <w:color w:val="auto"/>
        </w:rPr>
        <w:t>Додаток 1</w:t>
      </w:r>
      <w:bookmarkEnd w:id="11"/>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3402"/>
        <w:gridCol w:w="3685"/>
      </w:tblGrid>
      <w:tr w:rsidR="00A12810" w:rsidRPr="001721A6" w:rsidTr="00AC731A">
        <w:trPr>
          <w:trHeight w:val="2557"/>
        </w:trPr>
        <w:tc>
          <w:tcPr>
            <w:tcW w:w="3828" w:type="dxa"/>
            <w:tcBorders>
              <w:top w:val="nil"/>
              <w:left w:val="nil"/>
              <w:bottom w:val="nil"/>
              <w:right w:val="nil"/>
            </w:tcBorders>
          </w:tcPr>
          <w:p w:rsidR="00777867" w:rsidRPr="001721A6" w:rsidRDefault="00777867" w:rsidP="009C4FA9">
            <w:pPr>
              <w:spacing w:after="0" w:line="240" w:lineRule="auto"/>
              <w:ind w:left="175"/>
              <w:rPr>
                <w:rFonts w:ascii="Times New Roman" w:hAnsi="Times New Roman" w:cs="Times New Roman"/>
                <w:bCs/>
                <w:sz w:val="24"/>
                <w:szCs w:val="24"/>
                <w:lang w:val="uk-UA"/>
              </w:rPr>
            </w:pPr>
          </w:p>
          <w:p w:rsidR="00A12810" w:rsidRPr="001721A6" w:rsidRDefault="00A12810" w:rsidP="009C4FA9">
            <w:pPr>
              <w:spacing w:after="0" w:line="240" w:lineRule="auto"/>
              <w:ind w:left="175"/>
              <w:rPr>
                <w:rFonts w:ascii="Times New Roman" w:hAnsi="Times New Roman" w:cs="Times New Roman"/>
                <w:bCs/>
                <w:sz w:val="24"/>
                <w:szCs w:val="24"/>
              </w:rPr>
            </w:pPr>
            <w:r w:rsidRPr="001721A6">
              <w:rPr>
                <w:rFonts w:ascii="Times New Roman" w:hAnsi="Times New Roman" w:cs="Times New Roman"/>
                <w:bCs/>
                <w:sz w:val="24"/>
                <w:szCs w:val="24"/>
              </w:rPr>
              <w:t>Розглянуто і схвалено</w:t>
            </w:r>
          </w:p>
          <w:p w:rsidR="00A12810" w:rsidRPr="001721A6" w:rsidRDefault="00A12810" w:rsidP="009C4FA9">
            <w:pPr>
              <w:spacing w:after="0" w:line="240" w:lineRule="auto"/>
              <w:ind w:left="175"/>
              <w:rPr>
                <w:rFonts w:ascii="Times New Roman" w:hAnsi="Times New Roman" w:cs="Times New Roman"/>
                <w:bCs/>
                <w:sz w:val="24"/>
                <w:szCs w:val="24"/>
              </w:rPr>
            </w:pPr>
            <w:r w:rsidRPr="001721A6">
              <w:rPr>
                <w:rFonts w:ascii="Times New Roman" w:hAnsi="Times New Roman" w:cs="Times New Roman"/>
                <w:bCs/>
                <w:sz w:val="24"/>
                <w:szCs w:val="24"/>
              </w:rPr>
              <w:t>на засіданні методичної комісії викладачів та майстрів виробничого навчання з професій «</w:t>
            </w:r>
            <w:r w:rsidRPr="001721A6">
              <w:rPr>
                <w:rFonts w:ascii="Times New Roman" w:hAnsi="Times New Roman" w:cs="Times New Roman"/>
                <w:sz w:val="24"/>
                <w:szCs w:val="24"/>
              </w:rPr>
              <w:t xml:space="preserve">Слюсар з ремонту </w:t>
            </w:r>
            <w:r w:rsidR="003A5B97" w:rsidRPr="001721A6">
              <w:rPr>
                <w:rFonts w:ascii="Times New Roman" w:hAnsi="Times New Roman" w:cs="Times New Roman"/>
                <w:sz w:val="24"/>
                <w:szCs w:val="24"/>
                <w:lang w:val="uk-UA"/>
              </w:rPr>
              <w:t>колісних</w:t>
            </w:r>
            <w:r w:rsidRPr="001721A6">
              <w:rPr>
                <w:rFonts w:ascii="Times New Roman" w:hAnsi="Times New Roman" w:cs="Times New Roman"/>
                <w:sz w:val="24"/>
                <w:szCs w:val="24"/>
              </w:rPr>
              <w:t xml:space="preserve">», </w:t>
            </w:r>
            <w:r w:rsidR="003A5B97" w:rsidRPr="001721A6">
              <w:rPr>
                <w:rFonts w:ascii="Times New Roman" w:hAnsi="Times New Roman" w:cs="Times New Roman"/>
                <w:sz w:val="24"/>
                <w:szCs w:val="24"/>
                <w:lang w:val="uk-UA"/>
              </w:rPr>
              <w:t xml:space="preserve">транспортних засобів, </w:t>
            </w:r>
            <w:r w:rsidRPr="001721A6">
              <w:rPr>
                <w:rFonts w:ascii="Times New Roman" w:hAnsi="Times New Roman" w:cs="Times New Roman"/>
                <w:sz w:val="24"/>
                <w:szCs w:val="24"/>
              </w:rPr>
              <w:t>«Електрогазозварник</w:t>
            </w:r>
            <w:r w:rsidRPr="001721A6">
              <w:rPr>
                <w:rFonts w:ascii="Times New Roman" w:hAnsi="Times New Roman" w:cs="Times New Roman"/>
                <w:bCs/>
                <w:sz w:val="24"/>
                <w:szCs w:val="24"/>
              </w:rPr>
              <w:t xml:space="preserve">» </w:t>
            </w:r>
          </w:p>
          <w:p w:rsidR="00A12810" w:rsidRPr="001721A6" w:rsidRDefault="00A12810" w:rsidP="009C4FA9">
            <w:pPr>
              <w:spacing w:after="0" w:line="240" w:lineRule="auto"/>
              <w:ind w:left="175"/>
              <w:rPr>
                <w:rFonts w:ascii="Times New Roman" w:hAnsi="Times New Roman" w:cs="Times New Roman"/>
                <w:bCs/>
                <w:sz w:val="24"/>
                <w:szCs w:val="24"/>
              </w:rPr>
            </w:pPr>
            <w:r w:rsidRPr="001721A6">
              <w:rPr>
                <w:rFonts w:ascii="Times New Roman" w:hAnsi="Times New Roman" w:cs="Times New Roman"/>
                <w:bCs/>
                <w:sz w:val="24"/>
                <w:szCs w:val="24"/>
              </w:rPr>
              <w:t>Протокол № ____від __________</w:t>
            </w:r>
          </w:p>
          <w:p w:rsidR="000C3100" w:rsidRPr="001721A6" w:rsidRDefault="00A12810" w:rsidP="009C4FA9">
            <w:pPr>
              <w:spacing w:after="0" w:line="240" w:lineRule="auto"/>
              <w:ind w:left="175"/>
              <w:rPr>
                <w:rFonts w:ascii="Times New Roman" w:hAnsi="Times New Roman" w:cs="Times New Roman"/>
                <w:bCs/>
                <w:sz w:val="24"/>
                <w:szCs w:val="24"/>
                <w:lang w:val="uk-UA"/>
              </w:rPr>
            </w:pPr>
            <w:r w:rsidRPr="001721A6">
              <w:rPr>
                <w:rFonts w:ascii="Times New Roman" w:hAnsi="Times New Roman" w:cs="Times New Roman"/>
                <w:bCs/>
                <w:sz w:val="24"/>
                <w:szCs w:val="24"/>
              </w:rPr>
              <w:t>Голова методичної комісії</w:t>
            </w:r>
          </w:p>
          <w:p w:rsidR="00A12810" w:rsidRPr="001721A6" w:rsidRDefault="00A12810" w:rsidP="009C4FA9">
            <w:pPr>
              <w:spacing w:after="0" w:line="240" w:lineRule="auto"/>
              <w:ind w:left="175"/>
              <w:rPr>
                <w:rFonts w:ascii="Times New Roman" w:hAnsi="Times New Roman" w:cs="Times New Roman"/>
                <w:bCs/>
                <w:sz w:val="24"/>
                <w:szCs w:val="24"/>
              </w:rPr>
            </w:pPr>
            <w:r w:rsidRPr="001721A6">
              <w:rPr>
                <w:rFonts w:ascii="Times New Roman" w:hAnsi="Times New Roman" w:cs="Times New Roman"/>
                <w:bCs/>
                <w:sz w:val="24"/>
                <w:szCs w:val="24"/>
              </w:rPr>
              <w:t>_________________________</w:t>
            </w:r>
          </w:p>
        </w:tc>
        <w:tc>
          <w:tcPr>
            <w:tcW w:w="3402" w:type="dxa"/>
            <w:tcBorders>
              <w:top w:val="nil"/>
              <w:left w:val="nil"/>
              <w:bottom w:val="nil"/>
              <w:right w:val="nil"/>
            </w:tcBorders>
          </w:tcPr>
          <w:p w:rsidR="00777867" w:rsidRPr="001721A6" w:rsidRDefault="00777867" w:rsidP="001721A6">
            <w:pPr>
              <w:spacing w:after="0" w:line="240" w:lineRule="auto"/>
              <w:rPr>
                <w:rFonts w:ascii="Times New Roman" w:hAnsi="Times New Roman" w:cs="Times New Roman"/>
                <w:sz w:val="24"/>
                <w:szCs w:val="24"/>
                <w:lang w:val="uk-UA"/>
              </w:rPr>
            </w:pPr>
          </w:p>
          <w:p w:rsidR="00A12810" w:rsidRPr="001721A6" w:rsidRDefault="00A12810" w:rsidP="001721A6">
            <w:pPr>
              <w:spacing w:after="0" w:line="240" w:lineRule="auto"/>
              <w:rPr>
                <w:rFonts w:ascii="Times New Roman" w:hAnsi="Times New Roman" w:cs="Times New Roman"/>
                <w:sz w:val="24"/>
                <w:szCs w:val="24"/>
              </w:rPr>
            </w:pPr>
            <w:r w:rsidRPr="001721A6">
              <w:rPr>
                <w:rFonts w:ascii="Times New Roman" w:hAnsi="Times New Roman" w:cs="Times New Roman"/>
                <w:sz w:val="24"/>
                <w:szCs w:val="24"/>
              </w:rPr>
              <w:t>ПОГОДЖЕНО</w:t>
            </w:r>
          </w:p>
          <w:p w:rsidR="00A12810" w:rsidRPr="001721A6" w:rsidRDefault="00A12810" w:rsidP="001721A6">
            <w:pPr>
              <w:spacing w:after="0" w:line="240" w:lineRule="auto"/>
              <w:rPr>
                <w:rFonts w:ascii="Times New Roman" w:hAnsi="Times New Roman" w:cs="Times New Roman"/>
                <w:sz w:val="24"/>
                <w:szCs w:val="24"/>
                <w:lang w:val="uk-UA"/>
              </w:rPr>
            </w:pPr>
            <w:r w:rsidRPr="001721A6">
              <w:rPr>
                <w:rFonts w:ascii="Times New Roman" w:hAnsi="Times New Roman" w:cs="Times New Roman"/>
                <w:sz w:val="24"/>
                <w:szCs w:val="24"/>
              </w:rPr>
              <w:t>________</w:t>
            </w:r>
            <w:r w:rsidR="001671A2" w:rsidRPr="001721A6">
              <w:rPr>
                <w:rFonts w:ascii="Times New Roman" w:hAnsi="Times New Roman" w:cs="Times New Roman"/>
                <w:sz w:val="24"/>
                <w:szCs w:val="24"/>
              </w:rPr>
              <w:t>____________</w:t>
            </w:r>
          </w:p>
          <w:p w:rsidR="00A12810" w:rsidRPr="001721A6" w:rsidRDefault="00A12810" w:rsidP="001721A6">
            <w:pPr>
              <w:spacing w:after="0" w:line="240" w:lineRule="auto"/>
              <w:rPr>
                <w:rFonts w:ascii="Times New Roman" w:hAnsi="Times New Roman" w:cs="Times New Roman"/>
                <w:sz w:val="24"/>
                <w:szCs w:val="24"/>
              </w:rPr>
            </w:pPr>
            <w:r w:rsidRPr="001721A6">
              <w:rPr>
                <w:rFonts w:ascii="Times New Roman" w:hAnsi="Times New Roman" w:cs="Times New Roman"/>
                <w:sz w:val="24"/>
                <w:szCs w:val="24"/>
              </w:rPr>
              <w:t>(замовник освітніх послуг)</w:t>
            </w:r>
          </w:p>
          <w:p w:rsidR="00A12810" w:rsidRPr="001721A6" w:rsidRDefault="001671A2" w:rsidP="001721A6">
            <w:pPr>
              <w:spacing w:after="0" w:line="240" w:lineRule="auto"/>
              <w:rPr>
                <w:rFonts w:ascii="Times New Roman" w:hAnsi="Times New Roman" w:cs="Times New Roman"/>
                <w:sz w:val="24"/>
                <w:szCs w:val="24"/>
                <w:lang w:val="uk-UA"/>
              </w:rPr>
            </w:pPr>
            <w:r w:rsidRPr="001721A6">
              <w:rPr>
                <w:rFonts w:ascii="Times New Roman" w:hAnsi="Times New Roman" w:cs="Times New Roman"/>
                <w:sz w:val="24"/>
                <w:szCs w:val="24"/>
              </w:rPr>
              <w:t>____________________</w:t>
            </w:r>
          </w:p>
          <w:p w:rsidR="00A12810" w:rsidRPr="001721A6" w:rsidRDefault="001671A2" w:rsidP="001721A6">
            <w:pPr>
              <w:spacing w:after="0" w:line="240" w:lineRule="auto"/>
              <w:rPr>
                <w:rFonts w:ascii="Times New Roman" w:hAnsi="Times New Roman" w:cs="Times New Roman"/>
                <w:sz w:val="24"/>
                <w:szCs w:val="24"/>
                <w:lang w:val="uk-UA"/>
              </w:rPr>
            </w:pPr>
            <w:r w:rsidRPr="001721A6">
              <w:rPr>
                <w:rFonts w:ascii="Times New Roman" w:hAnsi="Times New Roman" w:cs="Times New Roman"/>
                <w:sz w:val="24"/>
                <w:szCs w:val="24"/>
              </w:rPr>
              <w:t>____________________</w:t>
            </w:r>
          </w:p>
          <w:p w:rsidR="00A12810" w:rsidRPr="001721A6" w:rsidRDefault="00A12810" w:rsidP="001721A6">
            <w:pPr>
              <w:spacing w:after="0" w:line="240" w:lineRule="auto"/>
              <w:rPr>
                <w:rFonts w:ascii="Times New Roman" w:hAnsi="Times New Roman" w:cs="Times New Roman"/>
                <w:sz w:val="24"/>
                <w:szCs w:val="24"/>
              </w:rPr>
            </w:pPr>
            <w:r w:rsidRPr="001721A6">
              <w:rPr>
                <w:rFonts w:ascii="Times New Roman" w:hAnsi="Times New Roman" w:cs="Times New Roman"/>
                <w:sz w:val="24"/>
                <w:szCs w:val="24"/>
              </w:rPr>
              <w:t xml:space="preserve">«_____» __________ </w:t>
            </w:r>
            <w:r w:rsidR="001671A2" w:rsidRPr="001721A6">
              <w:rPr>
                <w:rFonts w:ascii="Times New Roman" w:hAnsi="Times New Roman" w:cs="Times New Roman"/>
                <w:sz w:val="24"/>
                <w:szCs w:val="24"/>
                <w:lang w:val="uk-UA"/>
              </w:rPr>
              <w:t xml:space="preserve"> </w:t>
            </w:r>
            <w:r w:rsidRPr="001721A6">
              <w:rPr>
                <w:rFonts w:ascii="Times New Roman" w:hAnsi="Times New Roman" w:cs="Times New Roman"/>
                <w:sz w:val="24"/>
                <w:szCs w:val="24"/>
              </w:rPr>
              <w:t>20___р.</w:t>
            </w:r>
          </w:p>
        </w:tc>
        <w:tc>
          <w:tcPr>
            <w:tcW w:w="3685" w:type="dxa"/>
            <w:tcBorders>
              <w:top w:val="nil"/>
              <w:left w:val="nil"/>
              <w:bottom w:val="nil"/>
              <w:right w:val="nil"/>
            </w:tcBorders>
          </w:tcPr>
          <w:p w:rsidR="00777867" w:rsidRPr="001721A6" w:rsidRDefault="00777867" w:rsidP="001721A6">
            <w:pPr>
              <w:spacing w:after="0" w:line="240" w:lineRule="auto"/>
              <w:ind w:left="284"/>
              <w:rPr>
                <w:rFonts w:ascii="Times New Roman" w:hAnsi="Times New Roman" w:cs="Times New Roman"/>
                <w:sz w:val="24"/>
                <w:szCs w:val="24"/>
                <w:lang w:val="uk-UA"/>
              </w:rPr>
            </w:pPr>
          </w:p>
          <w:p w:rsidR="00A12810" w:rsidRPr="001721A6" w:rsidRDefault="00A12810" w:rsidP="001721A6">
            <w:pPr>
              <w:spacing w:after="0" w:line="240" w:lineRule="auto"/>
              <w:ind w:left="284"/>
              <w:rPr>
                <w:rFonts w:ascii="Times New Roman" w:hAnsi="Times New Roman" w:cs="Times New Roman"/>
                <w:sz w:val="24"/>
                <w:szCs w:val="24"/>
              </w:rPr>
            </w:pPr>
            <w:r w:rsidRPr="001721A6">
              <w:rPr>
                <w:rFonts w:ascii="Times New Roman" w:hAnsi="Times New Roman" w:cs="Times New Roman"/>
                <w:sz w:val="24"/>
                <w:szCs w:val="24"/>
              </w:rPr>
              <w:t>ЗАТВЕРДЖУЮ</w:t>
            </w:r>
          </w:p>
          <w:p w:rsidR="00A12810" w:rsidRPr="001721A6" w:rsidRDefault="00A12810" w:rsidP="001721A6">
            <w:pPr>
              <w:spacing w:after="0" w:line="240" w:lineRule="auto"/>
              <w:ind w:left="284"/>
              <w:rPr>
                <w:rFonts w:ascii="Times New Roman" w:hAnsi="Times New Roman" w:cs="Times New Roman"/>
                <w:bCs/>
                <w:sz w:val="24"/>
                <w:szCs w:val="24"/>
              </w:rPr>
            </w:pPr>
            <w:r w:rsidRPr="001721A6">
              <w:rPr>
                <w:rFonts w:ascii="Times New Roman" w:hAnsi="Times New Roman" w:cs="Times New Roman"/>
                <w:bCs/>
                <w:sz w:val="24"/>
                <w:szCs w:val="24"/>
              </w:rPr>
              <w:t>Заступник директора з НВР</w:t>
            </w:r>
          </w:p>
          <w:p w:rsidR="00A12810" w:rsidRPr="001721A6" w:rsidRDefault="00A12810" w:rsidP="001721A6">
            <w:pPr>
              <w:spacing w:after="0" w:line="240" w:lineRule="auto"/>
              <w:ind w:left="284"/>
              <w:rPr>
                <w:rFonts w:ascii="Times New Roman" w:hAnsi="Times New Roman" w:cs="Times New Roman"/>
                <w:bCs/>
                <w:sz w:val="24"/>
                <w:szCs w:val="24"/>
              </w:rPr>
            </w:pPr>
            <w:r w:rsidRPr="001721A6">
              <w:rPr>
                <w:rFonts w:ascii="Times New Roman" w:hAnsi="Times New Roman" w:cs="Times New Roman"/>
                <w:bCs/>
                <w:sz w:val="24"/>
                <w:szCs w:val="24"/>
              </w:rPr>
              <w:t>«__»____________20__ р.</w:t>
            </w:r>
          </w:p>
          <w:p w:rsidR="00A12810" w:rsidRPr="001721A6" w:rsidRDefault="001671A2" w:rsidP="001721A6">
            <w:pPr>
              <w:spacing w:after="0" w:line="240" w:lineRule="auto"/>
              <w:ind w:left="284"/>
              <w:rPr>
                <w:rFonts w:ascii="Times New Roman" w:hAnsi="Times New Roman" w:cs="Times New Roman"/>
                <w:b/>
                <w:sz w:val="24"/>
                <w:szCs w:val="24"/>
              </w:rPr>
            </w:pPr>
            <w:r w:rsidRPr="001721A6">
              <w:rPr>
                <w:rFonts w:ascii="Times New Roman" w:hAnsi="Times New Roman" w:cs="Times New Roman"/>
                <w:bCs/>
                <w:sz w:val="24"/>
                <w:szCs w:val="24"/>
                <w:lang w:val="uk-UA"/>
              </w:rPr>
              <w:t xml:space="preserve"> </w:t>
            </w:r>
            <w:r w:rsidR="00A12810" w:rsidRPr="001721A6">
              <w:rPr>
                <w:rFonts w:ascii="Times New Roman" w:hAnsi="Times New Roman" w:cs="Times New Roman"/>
                <w:bCs/>
                <w:sz w:val="24"/>
                <w:szCs w:val="24"/>
              </w:rPr>
              <w:t>___________________</w:t>
            </w:r>
          </w:p>
        </w:tc>
      </w:tr>
    </w:tbl>
    <w:p w:rsidR="00A12810" w:rsidRPr="001721A6" w:rsidRDefault="00A12810" w:rsidP="003749FD">
      <w:pPr>
        <w:spacing w:after="0"/>
        <w:rPr>
          <w:rFonts w:ascii="Times New Roman" w:hAnsi="Times New Roman" w:cs="Times New Roman"/>
          <w:bCs/>
          <w:sz w:val="28"/>
          <w:szCs w:val="28"/>
          <w:lang w:val="uk-UA"/>
        </w:rPr>
      </w:pPr>
    </w:p>
    <w:p w:rsidR="00A12810" w:rsidRPr="001721A6" w:rsidRDefault="00A12810" w:rsidP="001721A6">
      <w:pPr>
        <w:tabs>
          <w:tab w:val="left" w:pos="3616"/>
        </w:tabs>
        <w:spacing w:line="240" w:lineRule="auto"/>
        <w:jc w:val="center"/>
        <w:rPr>
          <w:rFonts w:ascii="Times New Roman" w:hAnsi="Times New Roman" w:cs="Times New Roman"/>
          <w:b/>
          <w:sz w:val="28"/>
          <w:szCs w:val="28"/>
        </w:rPr>
      </w:pPr>
      <w:r w:rsidRPr="001721A6">
        <w:rPr>
          <w:rFonts w:ascii="Times New Roman" w:hAnsi="Times New Roman" w:cs="Times New Roman"/>
          <w:b/>
          <w:sz w:val="28"/>
          <w:szCs w:val="28"/>
        </w:rPr>
        <w:t>Робоча  навчальна програма</w:t>
      </w:r>
    </w:p>
    <w:p w:rsidR="00A12810" w:rsidRPr="001721A6" w:rsidRDefault="00A12810" w:rsidP="001721A6">
      <w:pPr>
        <w:tabs>
          <w:tab w:val="left" w:pos="3616"/>
        </w:tabs>
        <w:spacing w:line="240" w:lineRule="auto"/>
        <w:jc w:val="center"/>
        <w:rPr>
          <w:rFonts w:ascii="Times New Roman" w:hAnsi="Times New Roman" w:cs="Times New Roman"/>
          <w:b/>
          <w:sz w:val="28"/>
          <w:szCs w:val="28"/>
        </w:rPr>
      </w:pPr>
      <w:r w:rsidRPr="001721A6">
        <w:rPr>
          <w:rFonts w:ascii="Times New Roman" w:hAnsi="Times New Roman" w:cs="Times New Roman"/>
          <w:b/>
          <w:sz w:val="28"/>
          <w:szCs w:val="28"/>
        </w:rPr>
        <w:t xml:space="preserve">ДПТНЗ «Роменське ВПУ» з </w:t>
      </w:r>
      <w:r w:rsidRPr="001721A6">
        <w:rPr>
          <w:rFonts w:ascii="Times New Roman" w:hAnsi="Times New Roman" w:cs="Times New Roman"/>
          <w:b/>
          <w:bCs/>
          <w:sz w:val="28"/>
          <w:szCs w:val="28"/>
        </w:rPr>
        <w:t>виробничого навчання</w:t>
      </w:r>
    </w:p>
    <w:p w:rsidR="00A12810" w:rsidRPr="001721A6" w:rsidRDefault="00A12810" w:rsidP="001721A6">
      <w:pPr>
        <w:tabs>
          <w:tab w:val="left" w:pos="3616"/>
        </w:tabs>
        <w:spacing w:line="240" w:lineRule="auto"/>
        <w:rPr>
          <w:rFonts w:ascii="Times New Roman" w:hAnsi="Times New Roman" w:cs="Times New Roman"/>
          <w:b/>
          <w:sz w:val="28"/>
          <w:szCs w:val="28"/>
        </w:rPr>
      </w:pPr>
      <w:r w:rsidRPr="001721A6">
        <w:rPr>
          <w:rFonts w:ascii="Times New Roman" w:hAnsi="Times New Roman" w:cs="Times New Roman"/>
          <w:b/>
          <w:sz w:val="28"/>
          <w:szCs w:val="28"/>
        </w:rPr>
        <w:t>Професія:  7112 «Електрогазозварник»</w:t>
      </w:r>
    </w:p>
    <w:p w:rsidR="00A12810" w:rsidRPr="001721A6" w:rsidRDefault="00A12810" w:rsidP="001721A6">
      <w:pPr>
        <w:spacing w:line="240" w:lineRule="auto"/>
        <w:rPr>
          <w:rFonts w:ascii="Times New Roman" w:hAnsi="Times New Roman" w:cs="Times New Roman"/>
          <w:b/>
          <w:sz w:val="28"/>
          <w:szCs w:val="28"/>
          <w:lang w:val="uk-UA"/>
        </w:rPr>
      </w:pPr>
      <w:r w:rsidRPr="001721A6">
        <w:rPr>
          <w:rFonts w:ascii="Times New Roman" w:hAnsi="Times New Roman" w:cs="Times New Roman"/>
          <w:b/>
          <w:bCs/>
          <w:sz w:val="28"/>
          <w:szCs w:val="28"/>
        </w:rPr>
        <w:t xml:space="preserve">Кваліфікація:  2 розряд </w:t>
      </w:r>
    </w:p>
    <w:p w:rsidR="00A12810" w:rsidRPr="001721A6" w:rsidRDefault="00A12810" w:rsidP="001721A6">
      <w:pPr>
        <w:spacing w:line="240" w:lineRule="auto"/>
        <w:jc w:val="center"/>
        <w:rPr>
          <w:rFonts w:ascii="Times New Roman" w:hAnsi="Times New Roman" w:cs="Times New Roman"/>
          <w:b/>
          <w:sz w:val="28"/>
          <w:szCs w:val="28"/>
        </w:rPr>
      </w:pPr>
      <w:r w:rsidRPr="001721A6">
        <w:rPr>
          <w:rFonts w:ascii="Times New Roman" w:hAnsi="Times New Roman" w:cs="Times New Roman"/>
          <w:b/>
          <w:sz w:val="28"/>
          <w:szCs w:val="28"/>
        </w:rPr>
        <w:t xml:space="preserve">Базовий блок </w:t>
      </w:r>
    </w:p>
    <w:p w:rsidR="00A12810" w:rsidRPr="001721A6" w:rsidRDefault="00A12810" w:rsidP="001721A6">
      <w:pPr>
        <w:spacing w:line="240" w:lineRule="auto"/>
        <w:ind w:firstLine="720"/>
        <w:jc w:val="both"/>
        <w:rPr>
          <w:rFonts w:ascii="Times New Roman" w:hAnsi="Times New Roman" w:cs="Times New Roman"/>
          <w:i/>
          <w:sz w:val="28"/>
          <w:szCs w:val="28"/>
        </w:rPr>
      </w:pPr>
      <w:r w:rsidRPr="001721A6">
        <w:rPr>
          <w:rFonts w:ascii="Times New Roman" w:hAnsi="Times New Roman" w:cs="Times New Roman"/>
          <w:i/>
          <w:sz w:val="28"/>
          <w:szCs w:val="28"/>
        </w:rPr>
        <w:t>Мета і завдання предмета. Охорона праці і техніка безпеки в навчальних майстернях.</w:t>
      </w:r>
    </w:p>
    <w:p w:rsidR="00A12810" w:rsidRPr="001721A6" w:rsidRDefault="00A12810" w:rsidP="001721A6">
      <w:pPr>
        <w:spacing w:line="240" w:lineRule="auto"/>
        <w:ind w:firstLine="720"/>
        <w:jc w:val="both"/>
        <w:rPr>
          <w:rFonts w:ascii="Times New Roman" w:eastAsia="Batang" w:hAnsi="Times New Roman" w:cs="Times New Roman"/>
          <w:bCs/>
          <w:sz w:val="28"/>
          <w:szCs w:val="28"/>
        </w:rPr>
      </w:pPr>
      <w:r w:rsidRPr="001721A6">
        <w:rPr>
          <w:rFonts w:ascii="Times New Roman" w:eastAsia="Batang" w:hAnsi="Times New Roman" w:cs="Times New Roman"/>
          <w:bCs/>
          <w:sz w:val="28"/>
          <w:szCs w:val="28"/>
        </w:rPr>
        <w:t xml:space="preserve">Ознайомлення з програмою виробничого навчання. </w:t>
      </w:r>
    </w:p>
    <w:p w:rsidR="00A12810" w:rsidRPr="001721A6" w:rsidRDefault="00A12810"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Роль виробничого навчання у формуванні навичок ефективності та якості праці. Ознайомлення з кваліфікаційною характеристикою.  Ознайомлення учнів з навчальною майстернею, розміщення їх по робочих місцях. Ознайомлення учнів з порядком одержання і здачі інструменту і пристосувань.</w:t>
      </w:r>
    </w:p>
    <w:p w:rsidR="00A12810" w:rsidRPr="001721A6" w:rsidRDefault="00A12810"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Ознайомлення з режимом роботи, формами організації праці і правилами внутрішнього розпорядку в навчальних майстернях.</w:t>
      </w:r>
    </w:p>
    <w:p w:rsidR="00A12810" w:rsidRPr="001721A6" w:rsidRDefault="00A12810"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Правила і норми безпеки праці в навчальних майстернях. Вимоги безпеки до виробничого устаткування і виробничого процесу. Основні небезпечні і шкідливі виробничі фактори, що виникають при роботі в навчальних майстернях.</w:t>
      </w:r>
    </w:p>
    <w:p w:rsidR="00A12810" w:rsidRPr="001721A6" w:rsidRDefault="00A12810"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Причини травматизму. Види травм. Заходи щодо попередження травматизму.</w:t>
      </w:r>
    </w:p>
    <w:p w:rsidR="00A12810" w:rsidRPr="001721A6" w:rsidRDefault="00A12810"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Пожежна безпека, причини пожеж у навчальних майстернях та інших приміщеннях навчальних закладів. Запобіжні заходи при користуванні пожежонебезпечними рідинами і газами. Умови збереження і транспортування пожежонебезпечних рідин і газів.</w:t>
      </w:r>
    </w:p>
    <w:p w:rsidR="00A12810" w:rsidRPr="001721A6" w:rsidRDefault="00A12810"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lastRenderedPageBreak/>
        <w:t>Правила поведінки учнів при пожежі. Порядок виклику пожежної команди. Користування первинними засобами пожежогасіння. Заходи щодо забезпечення пожежної безпеки, шляхи евакуації.</w:t>
      </w:r>
    </w:p>
    <w:p w:rsidR="00A12810" w:rsidRPr="001721A6" w:rsidRDefault="00A12810"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Основні правила і норми електробезпеки. Правила користування електронагрівальними приладами та електроінструментами. Заземлення електроустановок, відключення від електромережі.</w:t>
      </w:r>
    </w:p>
    <w:p w:rsidR="00A12810" w:rsidRPr="001721A6" w:rsidRDefault="00A12810" w:rsidP="001721A6">
      <w:pPr>
        <w:spacing w:line="240" w:lineRule="auto"/>
        <w:ind w:firstLine="540"/>
        <w:jc w:val="both"/>
        <w:rPr>
          <w:rFonts w:ascii="Times New Roman" w:hAnsi="Times New Roman" w:cs="Times New Roman"/>
          <w:b/>
          <w:i/>
          <w:sz w:val="28"/>
          <w:szCs w:val="28"/>
          <w:lang w:val="uk-UA"/>
        </w:rPr>
      </w:pPr>
      <w:r w:rsidRPr="001721A6">
        <w:rPr>
          <w:rFonts w:ascii="Times New Roman" w:hAnsi="Times New Roman" w:cs="Times New Roman"/>
          <w:sz w:val="28"/>
          <w:szCs w:val="28"/>
        </w:rPr>
        <w:t>Можливі впливи електричного струму, технічні засоби і способи захисту, умови зовнішнього середовища, знаки і написи безпеки, захисні засоби. Надання першої допомоги</w:t>
      </w:r>
      <w:r w:rsidR="000C3100" w:rsidRPr="001721A6">
        <w:rPr>
          <w:rFonts w:ascii="Times New Roman" w:hAnsi="Times New Roman" w:cs="Times New Roman"/>
          <w:sz w:val="28"/>
          <w:szCs w:val="28"/>
          <w:lang w:val="uk-UA"/>
        </w:rPr>
        <w:t>.</w:t>
      </w:r>
    </w:p>
    <w:p w:rsidR="00A12810" w:rsidRPr="001721A6" w:rsidRDefault="00A12810" w:rsidP="001721A6">
      <w:pPr>
        <w:spacing w:line="240" w:lineRule="auto"/>
        <w:ind w:firstLine="540"/>
        <w:jc w:val="center"/>
        <w:rPr>
          <w:rFonts w:ascii="Times New Roman" w:hAnsi="Times New Roman" w:cs="Times New Roman"/>
          <w:b/>
          <w:sz w:val="28"/>
          <w:szCs w:val="28"/>
        </w:rPr>
      </w:pPr>
      <w:r w:rsidRPr="001721A6">
        <w:rPr>
          <w:rFonts w:ascii="Times New Roman" w:hAnsi="Times New Roman" w:cs="Times New Roman"/>
          <w:b/>
          <w:sz w:val="28"/>
          <w:szCs w:val="28"/>
        </w:rPr>
        <w:t>НМ 1. Виконання ручного дугового зварювання покритими електродами</w:t>
      </w:r>
    </w:p>
    <w:p w:rsidR="00A12810" w:rsidRPr="001721A6" w:rsidRDefault="00A12810"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t>МБ 1.1. Підготовка до роботи поста для ручного дугового зварювання покритими електродами.</w:t>
      </w:r>
    </w:p>
    <w:p w:rsidR="00A12810" w:rsidRPr="001721A6" w:rsidRDefault="00A12810" w:rsidP="001721A6">
      <w:pPr>
        <w:widowControl w:val="0"/>
        <w:numPr>
          <w:ilvl w:val="2"/>
          <w:numId w:val="11"/>
        </w:numPr>
        <w:spacing w:after="0" w:line="240" w:lineRule="auto"/>
        <w:jc w:val="both"/>
        <w:rPr>
          <w:rFonts w:ascii="Times New Roman" w:hAnsi="Times New Roman" w:cs="Times New Roman"/>
          <w:i/>
          <w:sz w:val="28"/>
          <w:szCs w:val="28"/>
        </w:rPr>
      </w:pPr>
      <w:r w:rsidRPr="001721A6">
        <w:rPr>
          <w:rFonts w:ascii="Times New Roman" w:hAnsi="Times New Roman" w:cs="Times New Roman"/>
          <w:i/>
          <w:sz w:val="28"/>
          <w:szCs w:val="28"/>
        </w:rPr>
        <w:t>Вибір устаткування зварювального поста для ручного дугового зварювання.</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Ознайомлення із устаткуванням зварювального поста, правилами їх вибору та розміщення.</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Облаштування стаціонарних та пересувних зварювальних постів, розміщення обладнання.</w:t>
      </w:r>
    </w:p>
    <w:p w:rsidR="00A12810" w:rsidRPr="001721A6" w:rsidRDefault="00A12810" w:rsidP="001721A6">
      <w:pPr>
        <w:widowControl w:val="0"/>
        <w:numPr>
          <w:ilvl w:val="2"/>
          <w:numId w:val="11"/>
        </w:numPr>
        <w:tabs>
          <w:tab w:val="clear" w:pos="1260"/>
        </w:tabs>
        <w:spacing w:after="0" w:line="240" w:lineRule="auto"/>
        <w:jc w:val="both"/>
        <w:rPr>
          <w:rFonts w:ascii="Times New Roman" w:hAnsi="Times New Roman" w:cs="Times New Roman"/>
          <w:i/>
          <w:sz w:val="28"/>
          <w:szCs w:val="28"/>
        </w:rPr>
      </w:pPr>
      <w:r w:rsidRPr="001721A6">
        <w:rPr>
          <w:rFonts w:ascii="Times New Roman" w:hAnsi="Times New Roman" w:cs="Times New Roman"/>
          <w:i/>
          <w:sz w:val="28"/>
          <w:szCs w:val="28"/>
        </w:rPr>
        <w:t>Підготовка до роботи, регулювання зварювального струму,  обслуговування джерел живлення зварювальної дуги.</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Ознайомлення з джерелами живлення дуги.</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xml:space="preserve">. Ознайомлення з надписами на корпусі джерела зварювальної дуги, розташування органів регулювання сили струму, вхідних та вихідних затискачів для підключення джерела до високої вхідної частини напруги та вихідної низької напруги для зварювання. </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Вмикання і вимикання джерел живлення дуги. Регулювання сили зварювального струму в зварювальних трансформаторах і випрямлячах.</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Запам’ятовування нормального робочого та холостого гудіння джерела живлення дуги (або його відсутності). Перевірка роботи джерела живлення в робочому та холостому режимах.</w:t>
      </w:r>
    </w:p>
    <w:p w:rsidR="00A12810" w:rsidRPr="001721A6" w:rsidRDefault="00A12810" w:rsidP="001721A6">
      <w:pPr>
        <w:widowControl w:val="0"/>
        <w:numPr>
          <w:ilvl w:val="2"/>
          <w:numId w:val="11"/>
        </w:numPr>
        <w:spacing w:after="0" w:line="240" w:lineRule="auto"/>
        <w:jc w:val="both"/>
        <w:rPr>
          <w:rFonts w:ascii="Times New Roman" w:hAnsi="Times New Roman" w:cs="Times New Roman"/>
          <w:i/>
          <w:sz w:val="28"/>
          <w:szCs w:val="28"/>
        </w:rPr>
      </w:pPr>
      <w:r w:rsidRPr="001721A6">
        <w:rPr>
          <w:rFonts w:ascii="Times New Roman" w:hAnsi="Times New Roman" w:cs="Times New Roman"/>
          <w:i/>
          <w:sz w:val="28"/>
          <w:szCs w:val="28"/>
        </w:rPr>
        <w:t>Вибір і правила користування приладдям та інструментом зварника.</w:t>
      </w:r>
    </w:p>
    <w:p w:rsidR="00A12810" w:rsidRPr="001721A6" w:rsidRDefault="00A12810" w:rsidP="001721A6">
      <w:pPr>
        <w:spacing w:line="240" w:lineRule="auto"/>
        <w:ind w:left="540"/>
        <w:jc w:val="both"/>
        <w:rPr>
          <w:rFonts w:ascii="Times New Roman" w:hAnsi="Times New Roman" w:cs="Times New Roman"/>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u w:val="single"/>
        </w:rPr>
        <w:lastRenderedPageBreak/>
        <w:t>Вправи</w:t>
      </w:r>
      <w:r w:rsidRPr="001721A6">
        <w:rPr>
          <w:rFonts w:ascii="Times New Roman" w:hAnsi="Times New Roman" w:cs="Times New Roman"/>
          <w:sz w:val="28"/>
          <w:szCs w:val="28"/>
        </w:rPr>
        <w:t>. Вибір, з’єднання та приєднання зварювальних проводів до джерела зварювальної дуги. Опанування навичок роботи з інструментом зварника. Вибір та приєднання електродотримачів до зварювальних проводів. Вибір та встановлення світлофільтра, захисного скла у щиток або маску. Затиск електрода в електродотримачу. Тримання електродотримача і щитка в руках. Тренування в запалюванні зварювальної дуги.</w:t>
      </w:r>
    </w:p>
    <w:p w:rsidR="00A12810" w:rsidRPr="001721A6" w:rsidRDefault="00A12810" w:rsidP="001721A6">
      <w:pPr>
        <w:widowControl w:val="0"/>
        <w:numPr>
          <w:ilvl w:val="2"/>
          <w:numId w:val="11"/>
        </w:numPr>
        <w:spacing w:after="0" w:line="240" w:lineRule="auto"/>
        <w:jc w:val="both"/>
        <w:rPr>
          <w:rFonts w:ascii="Times New Roman" w:hAnsi="Times New Roman" w:cs="Times New Roman"/>
          <w:i/>
          <w:sz w:val="28"/>
          <w:szCs w:val="28"/>
        </w:rPr>
      </w:pPr>
      <w:r w:rsidRPr="001721A6">
        <w:rPr>
          <w:rFonts w:ascii="Times New Roman" w:hAnsi="Times New Roman" w:cs="Times New Roman"/>
          <w:i/>
          <w:sz w:val="28"/>
          <w:szCs w:val="28"/>
        </w:rPr>
        <w:t xml:space="preserve">Обслуговування обладнання зварювального поста. </w:t>
      </w:r>
    </w:p>
    <w:p w:rsidR="00A12810" w:rsidRPr="001721A6" w:rsidRDefault="00A12810" w:rsidP="001721A6">
      <w:pPr>
        <w:spacing w:line="240" w:lineRule="auto"/>
        <w:ind w:left="540"/>
        <w:jc w:val="both"/>
        <w:rPr>
          <w:rFonts w:ascii="Times New Roman" w:hAnsi="Times New Roman" w:cs="Times New Roman"/>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Обслуговування устаткування, обладнання та інструменту зварювального поста перед виконанням, у процесі виконання і після виконання зварювальних робіт.</w:t>
      </w:r>
    </w:p>
    <w:p w:rsidR="00A12810" w:rsidRPr="001721A6" w:rsidRDefault="00A12810"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t>МБ 1.2. Підготовка металу до зварювання.</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1.2.1. Підготовка деталей до зварювання.</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Виправлення і згинання пластин. Розмітка за допомогою лінійки, косинця, циркуля, за шаблоном. Рубання пластин. Різання пластин і труб. Очищення поверхонь пластин і труб металевою щіткою, обпилювання ребер і площин пластин, обпилювання труб. Обробка кромок під зварювання. Ознайомлення з електроінструментом. Робота з різальним електроінструментом.</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1.2.2. Складання деталей під зварювання.</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3A5B97"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Опанування навичок складання деталей під зварювання, правил виконання прихваток із дотриманням геометричних параметрів зварного з’єднання.</w:t>
      </w:r>
    </w:p>
    <w:p w:rsidR="00A12810" w:rsidRPr="001721A6" w:rsidRDefault="00A12810"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t xml:space="preserve">МБ 1.3. Зварювання простих деталей, вузлів і конструкцій із вуглецевих сталей першої групи зварюваності у нижньому положенні зварного шва товщиною до </w:t>
      </w:r>
      <w:smartTag w:uri="urn:schemas-microsoft-com:office:smarttags" w:element="metricconverter">
        <w:smartTagPr>
          <w:attr w:name="ProductID" w:val="10 мм"/>
        </w:smartTagPr>
        <w:r w:rsidRPr="001721A6">
          <w:rPr>
            <w:rFonts w:ascii="Times New Roman" w:hAnsi="Times New Roman" w:cs="Times New Roman"/>
            <w:b/>
            <w:sz w:val="28"/>
            <w:szCs w:val="28"/>
          </w:rPr>
          <w:t>10 мм</w:t>
        </w:r>
      </w:smartTag>
      <w:r w:rsidRPr="001721A6">
        <w:rPr>
          <w:rFonts w:ascii="Times New Roman" w:hAnsi="Times New Roman" w:cs="Times New Roman"/>
          <w:b/>
          <w:sz w:val="28"/>
          <w:szCs w:val="28"/>
        </w:rPr>
        <w:t>.</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1.3.1. Вибір зварювальних матеріалів.</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Ознайомлення з умовним позначенням електродів, орієнтовне визначення марки зварюваного металу.</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Вибір типу електрода залежно від заданої марки металу та її товщини. Вибір марки електрода залежно від типу зварного з’єднання та умов зварювання. Орієнтовне визначення марки металу за зовнішніми ознаками та механічними властивостями заготовок.</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lastRenderedPageBreak/>
        <w:t>1.3.2. Наплавлення швів.</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sz w:val="28"/>
          <w:szCs w:val="28"/>
          <w:u w:val="single"/>
        </w:rPr>
      </w:pPr>
      <w:r w:rsidRPr="001721A6">
        <w:rPr>
          <w:rFonts w:ascii="Times New Roman" w:hAnsi="Times New Roman" w:cs="Times New Roman"/>
          <w:sz w:val="28"/>
          <w:szCs w:val="28"/>
        </w:rPr>
        <w:t>Ознайомлення з правилами і прийомами наплавлення валиків.</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Тренування в запалюванні зварювальної дуги, у підтримці її горіння до повного розплавлення електрода. Наплавлення валиків на сталеві пластини в нижньому положенні шва різними способами, наплавлення суміжних і рівнобіжних валиків у тому ж положенні.</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1.3.3. Технологія зварювання, вибір параметрів режиму зварювання.</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rPr>
        <w:t>Ознайомлення з правилами і прийомами вибору параметрів режиму зварювання.</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Вибір способу запалювання дуги залежно від умов зварювання та навичок зварника. Вибір параметрів режиму зварювання залежно від марки металу, електрода, типу зварного з’єднання.</w:t>
      </w:r>
      <w:r w:rsidRPr="001721A6">
        <w:rPr>
          <w:rFonts w:ascii="Times New Roman" w:hAnsi="Times New Roman" w:cs="Times New Roman"/>
          <w:i/>
          <w:sz w:val="28"/>
          <w:szCs w:val="28"/>
        </w:rPr>
        <w:t xml:space="preserve"> </w:t>
      </w:r>
      <w:r w:rsidRPr="001721A6">
        <w:rPr>
          <w:rFonts w:ascii="Times New Roman" w:hAnsi="Times New Roman" w:cs="Times New Roman"/>
          <w:sz w:val="28"/>
          <w:szCs w:val="28"/>
        </w:rPr>
        <w:t>Установлення необхідної сили зварювального струму залежно від марки металу, електрода, типу зварного з’єднання.</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1.3.4. Зварювання стикових та кутових швів у нижньому положенні.</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Ознайомлення з правилами і прийомами зварювання.</w:t>
      </w:r>
    </w:p>
    <w:p w:rsidR="00A12810" w:rsidRPr="001721A6" w:rsidRDefault="00A12810" w:rsidP="001721A6">
      <w:pPr>
        <w:spacing w:line="240" w:lineRule="auto"/>
        <w:ind w:firstLine="540"/>
        <w:jc w:val="both"/>
        <w:rPr>
          <w:rFonts w:ascii="Times New Roman" w:hAnsi="Times New Roman" w:cs="Times New Roman"/>
          <w:sz w:val="28"/>
          <w:szCs w:val="28"/>
          <w:lang w:val="uk-UA"/>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Зварювання стикових з’єднань без скосу та із скосом кромок суцільним однобічним і двобічними швами. Зварювання пластин однакової і різної товщини суцільним та переривчастим швом. Зварювання кутових з'єднань без скосу і зі скосом кромок. Зварювання з'єднань внапуск. Зварювання стикових і кутових з'єднань одношаровими і багатошаровими швами.</w:t>
      </w:r>
    </w:p>
    <w:p w:rsidR="00A12810" w:rsidRPr="001721A6" w:rsidRDefault="00A12810" w:rsidP="001721A6">
      <w:pPr>
        <w:spacing w:line="240" w:lineRule="auto"/>
        <w:ind w:firstLine="540"/>
        <w:jc w:val="both"/>
        <w:rPr>
          <w:rFonts w:ascii="Times New Roman" w:hAnsi="Times New Roman" w:cs="Times New Roman"/>
          <w:b/>
          <w:sz w:val="28"/>
          <w:szCs w:val="28"/>
          <w:lang w:val="uk-UA"/>
        </w:rPr>
      </w:pPr>
      <w:r w:rsidRPr="001721A6">
        <w:rPr>
          <w:rFonts w:ascii="Times New Roman" w:hAnsi="Times New Roman" w:cs="Times New Roman"/>
          <w:b/>
          <w:sz w:val="28"/>
          <w:szCs w:val="28"/>
          <w:lang w:val="uk-UA"/>
        </w:rPr>
        <w:t>МБ 1.4. Виявлення та усунення дефектів зварних швів, контроль якості зварних з'єднань і виробів.</w:t>
      </w:r>
    </w:p>
    <w:p w:rsidR="00A12810" w:rsidRPr="001721A6" w:rsidRDefault="00A12810" w:rsidP="001721A6">
      <w:pPr>
        <w:spacing w:line="240" w:lineRule="auto"/>
        <w:ind w:firstLine="540"/>
        <w:jc w:val="both"/>
        <w:rPr>
          <w:rFonts w:ascii="Times New Roman" w:hAnsi="Times New Roman" w:cs="Times New Roman"/>
          <w:i/>
          <w:sz w:val="28"/>
          <w:szCs w:val="28"/>
          <w:lang w:val="uk-UA"/>
        </w:rPr>
      </w:pPr>
      <w:r w:rsidRPr="001721A6">
        <w:rPr>
          <w:rFonts w:ascii="Times New Roman" w:hAnsi="Times New Roman" w:cs="Times New Roman"/>
          <w:i/>
          <w:sz w:val="28"/>
          <w:szCs w:val="28"/>
          <w:lang w:val="uk-UA"/>
        </w:rPr>
        <w:t>1.4.1. Усунення дефектів зварних швів, засоби їх запобігання.</w:t>
      </w:r>
    </w:p>
    <w:p w:rsidR="00A12810" w:rsidRPr="001721A6" w:rsidRDefault="00A12810" w:rsidP="001721A6">
      <w:pPr>
        <w:spacing w:line="240" w:lineRule="auto"/>
        <w:ind w:firstLine="540"/>
        <w:jc w:val="both"/>
        <w:rPr>
          <w:rFonts w:ascii="Times New Roman" w:hAnsi="Times New Roman" w:cs="Times New Roman"/>
          <w:sz w:val="28"/>
          <w:szCs w:val="28"/>
          <w:u w:val="single"/>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Виявлення та визначення причин дефектів зварних швів, усунення дефектів.</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1.4.2. Контроль якості зварювальних матеріалів та зварних з’єднань.</w:t>
      </w:r>
    </w:p>
    <w:p w:rsidR="00A12810" w:rsidRPr="001721A6" w:rsidRDefault="00A12810" w:rsidP="001721A6">
      <w:pPr>
        <w:spacing w:line="240" w:lineRule="auto"/>
        <w:ind w:firstLine="540"/>
        <w:jc w:val="both"/>
        <w:rPr>
          <w:rFonts w:ascii="Times New Roman" w:hAnsi="Times New Roman" w:cs="Times New Roman"/>
          <w:sz w:val="28"/>
          <w:szCs w:val="28"/>
          <w:u w:val="single"/>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u w:val="single"/>
        </w:rPr>
        <w:lastRenderedPageBreak/>
        <w:t>Вправи</w:t>
      </w:r>
      <w:r w:rsidRPr="001721A6">
        <w:rPr>
          <w:rFonts w:ascii="Times New Roman" w:hAnsi="Times New Roman" w:cs="Times New Roman"/>
          <w:sz w:val="28"/>
          <w:szCs w:val="28"/>
        </w:rPr>
        <w:t xml:space="preserve">. Перевірка якості зварювальних матеріалів та зварних з’єднань шляхом візуального огляду. </w:t>
      </w:r>
    </w:p>
    <w:p w:rsidR="00A12810" w:rsidRPr="001721A6" w:rsidRDefault="00A12810" w:rsidP="001721A6">
      <w:pPr>
        <w:spacing w:line="240" w:lineRule="auto"/>
        <w:ind w:firstLine="540"/>
        <w:jc w:val="center"/>
        <w:rPr>
          <w:rFonts w:ascii="Times New Roman" w:hAnsi="Times New Roman" w:cs="Times New Roman"/>
          <w:b/>
          <w:sz w:val="28"/>
          <w:szCs w:val="28"/>
        </w:rPr>
      </w:pPr>
      <w:r w:rsidRPr="001721A6">
        <w:rPr>
          <w:rFonts w:ascii="Times New Roman" w:hAnsi="Times New Roman" w:cs="Times New Roman"/>
          <w:b/>
          <w:sz w:val="28"/>
          <w:szCs w:val="28"/>
        </w:rPr>
        <w:t xml:space="preserve">НМ  2. Виконання газового зварювання металу. </w:t>
      </w:r>
    </w:p>
    <w:p w:rsidR="00A12810" w:rsidRPr="001721A6" w:rsidRDefault="00A12810"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t>МБ  2.1. Підготовка до роботи поста для газового зварювання.</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2.1.1. Вибір устаткування зварювального поста для газового зварювання.</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Ознайомлення із устаткуванням зварювального поста, правилами їх вибору та розміщення.</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Облаштування стаціонарних та пересувних зварювальних постів, розміщення обладнання.</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2.1.2. Підготовка до роботи, правила користування та обслуговування ацетиленових генераторів з дотриманням вимог безпеки праці.</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Ознайомлення з будовою ацетиленових генераторів, правилами їх безпечного обслуговування.</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Підготовка генератора до роботи: заливання водою, заряджання карбідом кальцію, підготовка водяного затвора, продувка при виділенні ацетилену. Розряджання генератора після закінчення робіт. Обслуговування ацетиленових генераторів з дотриманням вимог безпеки праці.</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 xml:space="preserve">2.1.3. </w:t>
      </w:r>
      <w:r w:rsidRPr="001721A6">
        <w:rPr>
          <w:rFonts w:ascii="Times New Roman" w:hAnsi="Times New Roman" w:cs="Times New Roman"/>
          <w:i/>
          <w:sz w:val="28"/>
          <w:szCs w:val="28"/>
        </w:rPr>
        <w:t>Підготовка до роботи, правила користування та обслуговування балонів, редукторів, рукавів (шлангів) з дотриманням вимог безпеки праці.</w:t>
      </w:r>
      <w:r w:rsidRPr="001721A6">
        <w:rPr>
          <w:rFonts w:ascii="Times New Roman" w:hAnsi="Times New Roman" w:cs="Times New Roman"/>
          <w:sz w:val="28"/>
          <w:szCs w:val="28"/>
        </w:rPr>
        <w:t xml:space="preserve"> </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Ознайомлення з будовою балонів, редукторів, рукавів (шлангів), правилами їх безпечного обслуговування.</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Підготовка балонів, редукторів, рукавів (шлангів) до роботи: під’єднання редукторів, рукавів, з’єднання частин рукавів, встановлення тиску на редукторах, відкривання та закривання вентилів. Обслуговування балонів, редукторів, рукавів (шлангів) після закінчення робіт, з дотриманням вимог безпеки праці.</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i/>
          <w:sz w:val="28"/>
          <w:szCs w:val="28"/>
        </w:rPr>
        <w:t>2.1.4. Підготовка до роботи, правила користування та обслуговування зварювальних пальників з дотриманням вимог безпеки праці.</w:t>
      </w:r>
      <w:r w:rsidRPr="001721A6">
        <w:rPr>
          <w:rFonts w:ascii="Times New Roman" w:hAnsi="Times New Roman" w:cs="Times New Roman"/>
          <w:sz w:val="28"/>
          <w:szCs w:val="28"/>
        </w:rPr>
        <w:t xml:space="preserve"> </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Ознайомлення з будовою зварювальних пальників, правилами їх безпечного обслуговування.</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u w:val="single"/>
        </w:rPr>
        <w:lastRenderedPageBreak/>
        <w:t>Вправи</w:t>
      </w:r>
      <w:r w:rsidRPr="001721A6">
        <w:rPr>
          <w:rFonts w:ascii="Times New Roman" w:hAnsi="Times New Roman" w:cs="Times New Roman"/>
          <w:sz w:val="28"/>
          <w:szCs w:val="28"/>
        </w:rPr>
        <w:t>. Підготовка зварювального пальника до роботи: збирання пальника, перевірка пальника на розрідження та газонепроникність, під’єднання пальника до шлангів, видалення із шлангів повітря, продування пальника, розбирання пальника. Запалювання і гасіння полум’я. Обслуговування пальника з дотриманням вимог безпеки праці.</w:t>
      </w:r>
    </w:p>
    <w:p w:rsidR="00A12810" w:rsidRPr="001721A6" w:rsidRDefault="00A12810"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t>МБ  2.2. Підготовка металу до зварювання.</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2.2.1. Підготовка деталей до зварювання.</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Виправлення і згинання пластин. Розмітка за допомогою лінійки, косинця, циркуля, за шаблоном. Рубання пластин. Різання пластин і труб. Очищення поверхонь пластин і труб металевою щіткою, обпилювання ребер і площин пластин, обпилювання труб. Обробка кромок під зварювання. Ознайомлення з електроінструментом. Робота з різальним електроінструментом.</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2.2.2. Складання деталей під зварювання.</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Опанування навичок складання деталей під зварювання, правил виконання прихваток із дотриманням геометричних параметрів зварного з’єднання.</w:t>
      </w:r>
    </w:p>
    <w:p w:rsidR="00A12810" w:rsidRPr="001721A6" w:rsidRDefault="00A12810"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t xml:space="preserve">МБ 2.3. Зварювання простих деталей, вузлів і конструкцій із вуглецевих сталей першої групи зварюваності у нижньому положенні зварного шва товщиною до </w:t>
      </w:r>
      <w:smartTag w:uri="urn:schemas-microsoft-com:office:smarttags" w:element="metricconverter">
        <w:smartTagPr>
          <w:attr w:name="ProductID" w:val="10 мм"/>
        </w:smartTagPr>
        <w:r w:rsidRPr="001721A6">
          <w:rPr>
            <w:rFonts w:ascii="Times New Roman" w:hAnsi="Times New Roman" w:cs="Times New Roman"/>
            <w:b/>
            <w:sz w:val="28"/>
            <w:szCs w:val="28"/>
          </w:rPr>
          <w:t>10 мм</w:t>
        </w:r>
      </w:smartTag>
      <w:r w:rsidRPr="001721A6">
        <w:rPr>
          <w:rFonts w:ascii="Times New Roman" w:hAnsi="Times New Roman" w:cs="Times New Roman"/>
          <w:b/>
          <w:sz w:val="28"/>
          <w:szCs w:val="28"/>
        </w:rPr>
        <w:t>.</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2.3.1. Вибір зварювальних матеріалів.</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Ознайомлення з умовним позначенням зварювального дроту, орієнтовне визначення марки зварюваного металу.</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Вибір марки зварювального дроту та газів залежно від заданої марки металу та її товщини. Вибір зварювальних матеріалів залежно від типу зварного з’єднання та умов зварювання. Орієнтовне визначення марки металу за зовнішніми ознаками та механічними властивостями заготовок.</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2.3.2. Регулювання та вибір зварювального полум'я.</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Ознайомлення з правилами регулювання зварювального полум’я.</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u w:val="single"/>
        </w:rPr>
        <w:lastRenderedPageBreak/>
        <w:t>Вправи</w:t>
      </w:r>
      <w:r w:rsidRPr="001721A6">
        <w:rPr>
          <w:rFonts w:ascii="Times New Roman" w:hAnsi="Times New Roman" w:cs="Times New Roman"/>
          <w:sz w:val="28"/>
          <w:szCs w:val="28"/>
        </w:rPr>
        <w:t xml:space="preserve">. Запалювання і гасіння пальника, регулювання полум'я. Визначення виду полум’я за зовнішніми ознаками. </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2.3.3. Технологія зварювання, вибір параметрів режиму зварювання.</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rPr>
        <w:t>Ознайомлення з правилами і прийомами вибору параметрів режиму зварювання.</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Вибір параметрів режиму зварювання залежно від марки металу його товщини та типу зварного з’єднання.</w:t>
      </w:r>
      <w:r w:rsidRPr="001721A6">
        <w:rPr>
          <w:rFonts w:ascii="Times New Roman" w:hAnsi="Times New Roman" w:cs="Times New Roman"/>
          <w:i/>
          <w:sz w:val="28"/>
          <w:szCs w:val="28"/>
        </w:rPr>
        <w:t xml:space="preserve"> </w:t>
      </w:r>
      <w:r w:rsidRPr="001721A6">
        <w:rPr>
          <w:rFonts w:ascii="Times New Roman" w:hAnsi="Times New Roman" w:cs="Times New Roman"/>
          <w:sz w:val="28"/>
          <w:szCs w:val="28"/>
        </w:rPr>
        <w:t>Установлення необхідного тиску на редукторах, номеру мундштука (наконечника) залежно від марки металу його товщини та типу зварного з’єднання.</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2.3.4. Зварювання стикових та кутових швів у нижньому положенні.</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Ознайомлення з правилами і прийомами зварювання.</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Наплавлення валиків на сталевих пластинах товщиною 5-</w:t>
      </w:r>
      <w:smartTag w:uri="urn:schemas-microsoft-com:office:smarttags" w:element="metricconverter">
        <w:smartTagPr>
          <w:attr w:name="ProductID" w:val="8 мм"/>
        </w:smartTagPr>
        <w:r w:rsidRPr="001721A6">
          <w:rPr>
            <w:rFonts w:ascii="Times New Roman" w:hAnsi="Times New Roman" w:cs="Times New Roman"/>
            <w:sz w:val="28"/>
            <w:szCs w:val="28"/>
          </w:rPr>
          <w:t>8 мм</w:t>
        </w:r>
      </w:smartTag>
      <w:r w:rsidRPr="001721A6">
        <w:rPr>
          <w:rFonts w:ascii="Times New Roman" w:hAnsi="Times New Roman" w:cs="Times New Roman"/>
          <w:sz w:val="28"/>
          <w:szCs w:val="28"/>
        </w:rPr>
        <w:t xml:space="preserve"> із низьковуглецевої сталі першої групи зварювання без присаджувального дроту правим і лівим способами. Прихватка і зварювання пластин товщиною 2, 3 і </w:t>
      </w:r>
      <w:smartTag w:uri="urn:schemas-microsoft-com:office:smarttags" w:element="metricconverter">
        <w:smartTagPr>
          <w:attr w:name="ProductID" w:val="4 мм"/>
        </w:smartTagPr>
        <w:r w:rsidRPr="001721A6">
          <w:rPr>
            <w:rFonts w:ascii="Times New Roman" w:hAnsi="Times New Roman" w:cs="Times New Roman"/>
            <w:sz w:val="28"/>
            <w:szCs w:val="28"/>
          </w:rPr>
          <w:t>4 мм</w:t>
        </w:r>
      </w:smartTag>
      <w:r w:rsidRPr="001721A6">
        <w:rPr>
          <w:rFonts w:ascii="Times New Roman" w:hAnsi="Times New Roman" w:cs="Times New Roman"/>
          <w:sz w:val="28"/>
          <w:szCs w:val="28"/>
        </w:rPr>
        <w:t xml:space="preserve"> стиковими та кутовими швами без розробки кромок.</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 xml:space="preserve">Зварювання пластин товщиною від 5 до </w:t>
      </w:r>
      <w:smartTag w:uri="urn:schemas-microsoft-com:office:smarttags" w:element="metricconverter">
        <w:smartTagPr>
          <w:attr w:name="ProductID" w:val="10 мм"/>
        </w:smartTagPr>
        <w:r w:rsidRPr="001721A6">
          <w:rPr>
            <w:rFonts w:ascii="Times New Roman" w:hAnsi="Times New Roman" w:cs="Times New Roman"/>
            <w:sz w:val="28"/>
            <w:szCs w:val="28"/>
          </w:rPr>
          <w:t>10 мм</w:t>
        </w:r>
      </w:smartTag>
      <w:r w:rsidRPr="001721A6">
        <w:rPr>
          <w:rFonts w:ascii="Times New Roman" w:hAnsi="Times New Roman" w:cs="Times New Roman"/>
          <w:sz w:val="28"/>
          <w:szCs w:val="28"/>
        </w:rPr>
        <w:t xml:space="preserve"> стиковими швами з однобічним скосом двох кромок. Зварювання кільцевих швів у нижньому положенні.</w:t>
      </w:r>
    </w:p>
    <w:p w:rsidR="00A12810" w:rsidRPr="001721A6" w:rsidRDefault="00A12810"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t>МБ 2.4. Виявлення та усунення дефектів зварних швів, контроль якості зварних з'єднань і виробів.</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2.4.1. Усунення дефектів зварних швів, засоби їх запобігання.</w:t>
      </w:r>
    </w:p>
    <w:p w:rsidR="00A12810" w:rsidRPr="001721A6" w:rsidRDefault="00A12810" w:rsidP="001721A6">
      <w:pPr>
        <w:spacing w:line="240" w:lineRule="auto"/>
        <w:ind w:firstLine="540"/>
        <w:jc w:val="both"/>
        <w:rPr>
          <w:rFonts w:ascii="Times New Roman" w:hAnsi="Times New Roman" w:cs="Times New Roman"/>
          <w:sz w:val="28"/>
          <w:szCs w:val="28"/>
          <w:u w:val="single"/>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Виявлення та визначення причин дефектів зварних швів, усунення дефектів.</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2.4.2. Контроль якості зварювальних матеріалів та зварних з’єднань.</w:t>
      </w:r>
    </w:p>
    <w:p w:rsidR="00A12810" w:rsidRPr="001721A6" w:rsidRDefault="00A12810" w:rsidP="001721A6">
      <w:pPr>
        <w:spacing w:line="240" w:lineRule="auto"/>
        <w:ind w:firstLine="540"/>
        <w:jc w:val="both"/>
        <w:rPr>
          <w:rFonts w:ascii="Times New Roman" w:hAnsi="Times New Roman" w:cs="Times New Roman"/>
          <w:sz w:val="28"/>
          <w:szCs w:val="28"/>
          <w:u w:val="single"/>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Перевірка якості зварювальних матеріалів та зварних з’єднань шляхом візуального огляду.</w:t>
      </w:r>
    </w:p>
    <w:p w:rsidR="0022421B" w:rsidRDefault="0022421B">
      <w:pPr>
        <w:rPr>
          <w:rFonts w:ascii="Times New Roman" w:hAnsi="Times New Roman" w:cs="Times New Roman"/>
          <w:b/>
          <w:sz w:val="28"/>
          <w:szCs w:val="28"/>
        </w:rPr>
      </w:pPr>
      <w:r>
        <w:rPr>
          <w:rFonts w:ascii="Times New Roman" w:hAnsi="Times New Roman" w:cs="Times New Roman"/>
          <w:b/>
          <w:sz w:val="28"/>
          <w:szCs w:val="28"/>
        </w:rPr>
        <w:br w:type="page"/>
      </w:r>
    </w:p>
    <w:p w:rsidR="00A12810" w:rsidRPr="001721A6" w:rsidRDefault="00A12810" w:rsidP="001721A6">
      <w:pPr>
        <w:spacing w:line="240" w:lineRule="auto"/>
        <w:ind w:firstLine="540"/>
        <w:jc w:val="center"/>
        <w:rPr>
          <w:rFonts w:ascii="Times New Roman" w:hAnsi="Times New Roman" w:cs="Times New Roman"/>
          <w:b/>
          <w:i/>
          <w:sz w:val="28"/>
          <w:szCs w:val="28"/>
        </w:rPr>
      </w:pPr>
      <w:r w:rsidRPr="001721A6">
        <w:rPr>
          <w:rFonts w:ascii="Times New Roman" w:hAnsi="Times New Roman" w:cs="Times New Roman"/>
          <w:b/>
          <w:sz w:val="28"/>
          <w:szCs w:val="28"/>
        </w:rPr>
        <w:lastRenderedPageBreak/>
        <w:t>НМ 3. Виконання</w:t>
      </w:r>
      <w:r w:rsidRPr="001721A6">
        <w:rPr>
          <w:rFonts w:ascii="Times New Roman" w:hAnsi="Times New Roman" w:cs="Times New Roman"/>
          <w:b/>
          <w:i/>
          <w:sz w:val="28"/>
          <w:szCs w:val="28"/>
        </w:rPr>
        <w:t xml:space="preserve"> </w:t>
      </w:r>
      <w:r w:rsidRPr="001721A6">
        <w:rPr>
          <w:rFonts w:ascii="Times New Roman" w:hAnsi="Times New Roman" w:cs="Times New Roman"/>
          <w:b/>
          <w:sz w:val="28"/>
          <w:szCs w:val="28"/>
        </w:rPr>
        <w:t>кисневого різання металу.</w:t>
      </w:r>
    </w:p>
    <w:p w:rsidR="00A12810" w:rsidRPr="001721A6" w:rsidRDefault="00A12810"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t>МБ 3.1. Підготовка до роботи поста для газового різання.</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3.1.1. Вибір устаткування поста для кисневого різання.</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Ознайомлення із устаткуванням поста для кисневого різання, правилами їх вибору та розміщення.</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Облаштування стаціонарних та пересувних постів для кисневого різання, розміщення обладнання.</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3.1.2. Підготовка до роботи, правила користування та обслуговування різаків з дотриманням вимог безпеки праці.</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Ознайомлення з будовою різаків, правилами їх безпечного обслуговування.</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Підготовка різака до роботи: збирання різака, перевірка різака на розрідження та газонепроникність, під’єднання різака до шлангів, видалення із шлангів повітря, продування різака, розбирання різака. Запалювання і гасіння полум’я. Обслуговування різака з дотриманням вимог безпеки праці.</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3.1.3. Підготовка до роботи, правила користування та обслуговування  бензорізальних і гасорізальних апаратів з дотриманням вимог безпеки праці.</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Ознайомлення з будовою обладнання, правилами його безпечного обслуговування.</w:t>
      </w:r>
    </w:p>
    <w:p w:rsidR="00A12810" w:rsidRPr="001721A6" w:rsidRDefault="00A12810" w:rsidP="001721A6">
      <w:pPr>
        <w:spacing w:line="240" w:lineRule="auto"/>
        <w:ind w:firstLine="540"/>
        <w:jc w:val="both"/>
        <w:rPr>
          <w:rFonts w:ascii="Times New Roman" w:hAnsi="Times New Roman" w:cs="Times New Roman"/>
          <w:sz w:val="28"/>
          <w:szCs w:val="28"/>
          <w:lang w:val="uk-UA"/>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Підготовка обладнання до роботи. Запалювання і гасіння полум’я. Обслуговування обладнання з дотриманням вимог безпеки праці.</w:t>
      </w:r>
    </w:p>
    <w:p w:rsidR="00A12810" w:rsidRPr="001721A6" w:rsidRDefault="00A12810"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t>МБ 3.2. Підготовка металу до різання.</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3.2.1. Підготовка металу до різання.</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Виправлення і згинання пластин. Розмітка за допомогою лінійки, косинця, циркуля, за шаблоном.</w:t>
      </w:r>
    </w:p>
    <w:p w:rsidR="00A12810" w:rsidRPr="001721A6" w:rsidRDefault="00A12810"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t>МБ 3.3. Прямолінійне різання простих і середньої складності деталей.</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3.3.1. Кисневе різання пластин різної товщини з вуглецевих сталей першої групи розрізуваності.</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rPr>
        <w:t xml:space="preserve">Інструктаж з безпеки праці та організації  робочого місця за змістом робіт. </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lastRenderedPageBreak/>
        <w:t>Ознайомлення з правилами і прийомами ручного кисневого різання листового металу.</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xml:space="preserve">. Кисневе різання пластин різної товщини (до 10мм). Виконання скосу кромок. Вирізання отворів. Різання за розміткою, за допомогою направляючої лінійки, циркуля. </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3.3.2. Кисневе різання профільного металу.</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rPr>
        <w:t xml:space="preserve">Інструктаж з безпеки праці та організації  робочого місця за змістом робіт. </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Ознайомлення з правилами і прийомами ручного кисневого різання профільного металу.</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Різання металу різного профілю (кутник, швелер, двотавр). Різання труб.</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rPr>
        <w:t>Різання металу за допомогою гасорізальних та бензорізальних апаратів, безпечні прийоми праці.</w:t>
      </w:r>
    </w:p>
    <w:p w:rsidR="00A12810" w:rsidRPr="001721A6" w:rsidRDefault="00A12810"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t>МБ 3.4. Здійснення контролю точності та якості різання.</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3.4.1. Контроль точності та якості різання.</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rPr>
        <w:t xml:space="preserve">Інструктаж з безпеки праці та організації  робочого місця за змістом робіт. </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Ознайомлення з правилами і прийомами контролю якості та точності різання металу.</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Перевірка якості різання кромок деталей, наявності та способів усунення дефектів.</w:t>
      </w:r>
    </w:p>
    <w:p w:rsidR="00A12810" w:rsidRPr="001721A6" w:rsidRDefault="00A12810" w:rsidP="001721A6">
      <w:pPr>
        <w:spacing w:line="240" w:lineRule="auto"/>
        <w:ind w:firstLine="540"/>
        <w:jc w:val="center"/>
        <w:rPr>
          <w:rFonts w:ascii="Times New Roman" w:hAnsi="Times New Roman" w:cs="Times New Roman"/>
          <w:b/>
          <w:i/>
          <w:sz w:val="28"/>
          <w:szCs w:val="28"/>
        </w:rPr>
      </w:pPr>
      <w:r w:rsidRPr="001721A6">
        <w:rPr>
          <w:rFonts w:ascii="Times New Roman" w:hAnsi="Times New Roman" w:cs="Times New Roman"/>
          <w:b/>
          <w:sz w:val="28"/>
          <w:szCs w:val="28"/>
        </w:rPr>
        <w:t xml:space="preserve">НМ 4. Виконання </w:t>
      </w:r>
      <w:r w:rsidRPr="001721A6">
        <w:rPr>
          <w:rFonts w:ascii="Times New Roman" w:hAnsi="Times New Roman" w:cs="Times New Roman"/>
          <w:b/>
          <w:i/>
          <w:sz w:val="28"/>
          <w:szCs w:val="28"/>
        </w:rPr>
        <w:t xml:space="preserve"> </w:t>
      </w:r>
      <w:r w:rsidRPr="001721A6">
        <w:rPr>
          <w:rFonts w:ascii="Times New Roman" w:hAnsi="Times New Roman" w:cs="Times New Roman"/>
          <w:b/>
          <w:sz w:val="28"/>
          <w:szCs w:val="28"/>
        </w:rPr>
        <w:t>автоматичного  і  механізованого дугового зварювання.</w:t>
      </w:r>
      <w:r w:rsidRPr="001721A6">
        <w:rPr>
          <w:rFonts w:ascii="Times New Roman" w:hAnsi="Times New Roman" w:cs="Times New Roman"/>
          <w:b/>
          <w:i/>
          <w:sz w:val="28"/>
          <w:szCs w:val="28"/>
        </w:rPr>
        <w:t xml:space="preserve"> </w:t>
      </w:r>
    </w:p>
    <w:p w:rsidR="00A12810" w:rsidRPr="001721A6" w:rsidRDefault="00A12810"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t>МБ 4.1. Підготовка до роботи поста для механізованого дугового зварювання.</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4.1.1. Вибір устаткування зварювального поста.</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Ознайомлення із устаткуванням зварювального поста, правилами його вибору та розміщення.</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Облаштування стаціонарних та пересувних зварювальних постів, розміщення обладнання.</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4.1.2. Підготовка до роботи, правила користування та обслуговування обладнання для механізованого зварювання з дотриманням вимог безпеки праці.</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lastRenderedPageBreak/>
        <w:t>Ознайомлення з будовою та підготовкою до роботи обладнання для механізованого зварювання, правилами його безпечного обслуговування.</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Підготовка напівавтоматів до роботи. Встановлення касет у механізм подачі зварювального дроту, підведення дроту до пальника. Регулювання швидкості подачі електродного дроту.</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 xml:space="preserve">Підготовка газової апаратури до роботи. Встановлення редуктора, витратоміра, підігрівача. Під’єднання шлангів. Регулювання тиску газу та відключення подачі газу. </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4.1.3. Підготовка до роботи, правила користування та обслуговування обладнання для автоматичного зварювання з дотриманням вимог безпеки праці.</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Ознайомлення з будовою та підготовкою до роботи обладнання для автоматичного зварювання, правилами його безпечного обслуговування.</w:t>
      </w:r>
    </w:p>
    <w:p w:rsidR="00A12810" w:rsidRPr="001721A6" w:rsidRDefault="00A12810" w:rsidP="001721A6">
      <w:pPr>
        <w:spacing w:line="240" w:lineRule="auto"/>
        <w:ind w:firstLine="540"/>
        <w:jc w:val="both"/>
        <w:rPr>
          <w:rFonts w:ascii="Times New Roman" w:hAnsi="Times New Roman" w:cs="Times New Roman"/>
          <w:sz w:val="28"/>
          <w:szCs w:val="28"/>
          <w:lang w:val="uk-UA"/>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Підготовка автомата до роботи. Встановлення касет у механізм подачі зварювального дроту, підведення дроту до пальника. Підготовка й засипка флюсу в бункерний пристрій. Подавання флюсу в зону зварювання, припинення подачі флюсу, його прибирання. Зміна швидкості подачі дроту.</w:t>
      </w:r>
    </w:p>
    <w:p w:rsidR="00A12810" w:rsidRPr="001721A6" w:rsidRDefault="00A12810"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t>МБ 4.2. Підготовка металу до зварювання.</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4.2.1. Підготовка деталей до зварювання.</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Виправлення і згинання пластин. Розмітка за допомогою лінійки, косинця, циркуля, за шаблоном. Рубання пластин. Різання пластин і труб. Очищення поверхонь пластин і труб металевою щіткою, обпилювання ребер і площин пластин, обпилювання труб. Обробка кромок під зварювання. Ознайомлення з електроінструментом. Робота з різальним електроінструментом.</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4.2.2. Складання деталей під зварювання.</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Default="00A12810" w:rsidP="001721A6">
      <w:pPr>
        <w:spacing w:line="240" w:lineRule="auto"/>
        <w:ind w:firstLine="540"/>
        <w:jc w:val="both"/>
        <w:rPr>
          <w:rFonts w:ascii="Times New Roman" w:hAnsi="Times New Roman" w:cs="Times New Roman"/>
          <w:sz w:val="28"/>
          <w:szCs w:val="28"/>
          <w:lang w:val="uk-UA"/>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Опанування навичок складання деталей під зварювання, правил виконання прихваток із дотриманням геометричних параметрів зварного з’єднання.</w:t>
      </w:r>
    </w:p>
    <w:p w:rsidR="00A3199D" w:rsidRPr="00A3199D" w:rsidRDefault="00A3199D" w:rsidP="001721A6">
      <w:pPr>
        <w:spacing w:line="240" w:lineRule="auto"/>
        <w:ind w:firstLine="540"/>
        <w:jc w:val="both"/>
        <w:rPr>
          <w:rFonts w:ascii="Times New Roman" w:hAnsi="Times New Roman" w:cs="Times New Roman"/>
          <w:sz w:val="28"/>
          <w:szCs w:val="28"/>
          <w:lang w:val="uk-UA"/>
        </w:rPr>
      </w:pPr>
    </w:p>
    <w:p w:rsidR="00A12810" w:rsidRPr="001721A6" w:rsidRDefault="00A12810"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lastRenderedPageBreak/>
        <w:t xml:space="preserve">МБ 4.3. Зварювання простих деталей, вузлів і конструкцій із вуглецевих сталей першої групи зварюваності у нижньому положенні зварного шва товщиною до </w:t>
      </w:r>
      <w:smartTag w:uri="urn:schemas-microsoft-com:office:smarttags" w:element="metricconverter">
        <w:smartTagPr>
          <w:attr w:name="ProductID" w:val="10 мм"/>
        </w:smartTagPr>
        <w:r w:rsidRPr="001721A6">
          <w:rPr>
            <w:rFonts w:ascii="Times New Roman" w:hAnsi="Times New Roman" w:cs="Times New Roman"/>
            <w:b/>
            <w:sz w:val="28"/>
            <w:szCs w:val="28"/>
          </w:rPr>
          <w:t>10 мм</w:t>
        </w:r>
      </w:smartTag>
      <w:r w:rsidRPr="001721A6">
        <w:rPr>
          <w:rFonts w:ascii="Times New Roman" w:hAnsi="Times New Roman" w:cs="Times New Roman"/>
          <w:b/>
          <w:sz w:val="28"/>
          <w:szCs w:val="28"/>
        </w:rPr>
        <w:t>.</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4.3.1. Вибір зварювальних матеріалів.</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Ознайомлення з умовним позначенням зварювального дроту, флюсу орієнтовне визначення марки зварюваного металу.</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Вибір марки зварювального дроту, захисного газу, флюсу залежно від заданої марки металу та її товщини. Вибір зварювальних матеріалів залежно від типу зварного з’єднання та умов зварювання. Орієнтовне визначення марки металу за зовнішніми ознаками та механічними властивостями заготовок.</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4.3.2. Механізоване зварювання стикових та кутових швів у нижньому положенні.</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Ознайомлення з прийоми зварювання й наплавлення.</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Зварювання прямолінійних швів, наплавлення валків на пластинах за прямою та криволінійною траєкторією, прямолінійних стикових та кутових швів. Зварювання кільцевих швів із поворотом зварюваних деталей.</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4.3.3. Автоматичне зварювання стикових та кутових швів у нижньому положенні.</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Ознайомлення з прийоми зварювання й наплавлення.</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Зварювання прямолінійних та кільцевих швів із самостійним вибором і установленням режиму зварювання. Зварювання поворотних стиків труб. Напівавтоматичне наплавлення поверхневих шарів різними способами.</w:t>
      </w:r>
    </w:p>
    <w:p w:rsidR="00A12810" w:rsidRPr="001721A6" w:rsidRDefault="00A12810"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t>МБ 4.4. Виявлення та усунення дефектів зварних швів, контроль якості зварних з'єднань і виробів.</w:t>
      </w:r>
    </w:p>
    <w:p w:rsidR="00A12810" w:rsidRPr="001721A6" w:rsidRDefault="00A12810" w:rsidP="0022421B">
      <w:pPr>
        <w:spacing w:after="0" w:line="240" w:lineRule="auto"/>
        <w:ind w:firstLine="539"/>
        <w:jc w:val="both"/>
        <w:rPr>
          <w:rFonts w:ascii="Times New Roman" w:hAnsi="Times New Roman" w:cs="Times New Roman"/>
          <w:i/>
          <w:sz w:val="28"/>
          <w:szCs w:val="28"/>
        </w:rPr>
      </w:pPr>
      <w:r w:rsidRPr="001721A6">
        <w:rPr>
          <w:rFonts w:ascii="Times New Roman" w:hAnsi="Times New Roman" w:cs="Times New Roman"/>
          <w:i/>
          <w:sz w:val="28"/>
          <w:szCs w:val="28"/>
        </w:rPr>
        <w:t>4.4.1. Усунення дефектів зварних швів, засоби їх запобігання.</w:t>
      </w:r>
    </w:p>
    <w:p w:rsidR="00A12810" w:rsidRPr="001721A6" w:rsidRDefault="00A12810" w:rsidP="0022421B">
      <w:pPr>
        <w:spacing w:after="0" w:line="240" w:lineRule="auto"/>
        <w:ind w:firstLine="539"/>
        <w:jc w:val="both"/>
        <w:rPr>
          <w:rFonts w:ascii="Times New Roman" w:hAnsi="Times New Roman" w:cs="Times New Roman"/>
          <w:sz w:val="28"/>
          <w:szCs w:val="28"/>
          <w:u w:val="single"/>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22421B">
      <w:pPr>
        <w:spacing w:after="0" w:line="240" w:lineRule="auto"/>
        <w:ind w:firstLine="539"/>
        <w:jc w:val="both"/>
        <w:rPr>
          <w:rFonts w:ascii="Times New Roman" w:hAnsi="Times New Roman" w:cs="Times New Roman"/>
          <w:i/>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Виявлення та визначення причин дефектів зварних швів, усунення дефектів.</w:t>
      </w:r>
    </w:p>
    <w:p w:rsidR="00A12810" w:rsidRPr="001721A6" w:rsidRDefault="00A12810" w:rsidP="0022421B">
      <w:pPr>
        <w:spacing w:after="0" w:line="240" w:lineRule="auto"/>
        <w:ind w:firstLine="539"/>
        <w:jc w:val="both"/>
        <w:rPr>
          <w:rFonts w:ascii="Times New Roman" w:hAnsi="Times New Roman" w:cs="Times New Roman"/>
          <w:i/>
          <w:sz w:val="28"/>
          <w:szCs w:val="28"/>
        </w:rPr>
      </w:pPr>
      <w:r w:rsidRPr="001721A6">
        <w:rPr>
          <w:rFonts w:ascii="Times New Roman" w:hAnsi="Times New Roman" w:cs="Times New Roman"/>
          <w:i/>
          <w:sz w:val="28"/>
          <w:szCs w:val="28"/>
        </w:rPr>
        <w:t>4.4.2. Контроль якості зварювальних матеріалів та зварних з’єднань.</w:t>
      </w:r>
    </w:p>
    <w:p w:rsidR="00A12810" w:rsidRPr="001721A6" w:rsidRDefault="00A12810" w:rsidP="0022421B">
      <w:pPr>
        <w:spacing w:after="0" w:line="240" w:lineRule="auto"/>
        <w:ind w:firstLine="539"/>
        <w:jc w:val="both"/>
        <w:rPr>
          <w:rFonts w:ascii="Times New Roman" w:hAnsi="Times New Roman" w:cs="Times New Roman"/>
          <w:sz w:val="28"/>
          <w:szCs w:val="28"/>
          <w:u w:val="single"/>
        </w:rPr>
      </w:pPr>
      <w:r w:rsidRPr="001721A6">
        <w:rPr>
          <w:rFonts w:ascii="Times New Roman" w:hAnsi="Times New Roman" w:cs="Times New Roman"/>
          <w:sz w:val="28"/>
          <w:szCs w:val="28"/>
        </w:rPr>
        <w:t>Інструктаж з охорони праці та організації  робочого місця за змістом робіт.</w:t>
      </w:r>
    </w:p>
    <w:p w:rsidR="00A12810" w:rsidRPr="001721A6" w:rsidRDefault="00A12810"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u w:val="single"/>
        </w:rPr>
        <w:t>Вправи</w:t>
      </w:r>
      <w:r w:rsidRPr="001721A6">
        <w:rPr>
          <w:rFonts w:ascii="Times New Roman" w:hAnsi="Times New Roman" w:cs="Times New Roman"/>
          <w:sz w:val="28"/>
          <w:szCs w:val="28"/>
        </w:rPr>
        <w:t>. Перевірка якості зварювальних матеріалів та зварних з’єднань шляхом візуального огляду.</w:t>
      </w:r>
    </w:p>
    <w:tbl>
      <w:tblPr>
        <w:tblW w:w="10915" w:type="dxa"/>
        <w:tblInd w:w="-601" w:type="dxa"/>
        <w:tblLayout w:type="fixed"/>
        <w:tblLook w:val="04A0"/>
      </w:tblPr>
      <w:tblGrid>
        <w:gridCol w:w="3828"/>
        <w:gridCol w:w="3402"/>
        <w:gridCol w:w="3685"/>
      </w:tblGrid>
      <w:tr w:rsidR="00112D42" w:rsidRPr="001721A6" w:rsidTr="00AC731A">
        <w:trPr>
          <w:trHeight w:val="2557"/>
        </w:trPr>
        <w:tc>
          <w:tcPr>
            <w:tcW w:w="3828" w:type="dxa"/>
            <w:shd w:val="clear" w:color="auto" w:fill="auto"/>
          </w:tcPr>
          <w:p w:rsidR="00112D42" w:rsidRPr="001721A6" w:rsidRDefault="00112D42" w:rsidP="000932F3">
            <w:pPr>
              <w:spacing w:after="0" w:line="240" w:lineRule="auto"/>
              <w:ind w:left="284" w:hanging="284"/>
              <w:rPr>
                <w:rFonts w:ascii="Times New Roman" w:eastAsia="Calibri" w:hAnsi="Times New Roman" w:cs="Times New Roman"/>
                <w:bCs/>
                <w:sz w:val="24"/>
                <w:szCs w:val="24"/>
              </w:rPr>
            </w:pPr>
            <w:r w:rsidRPr="001721A6">
              <w:rPr>
                <w:rFonts w:ascii="Times New Roman" w:eastAsia="Calibri" w:hAnsi="Times New Roman" w:cs="Times New Roman"/>
                <w:bCs/>
                <w:sz w:val="24"/>
                <w:szCs w:val="24"/>
              </w:rPr>
              <w:lastRenderedPageBreak/>
              <w:t>Розглянуто і схвалено</w:t>
            </w:r>
          </w:p>
          <w:p w:rsidR="00112D42" w:rsidRPr="001721A6" w:rsidRDefault="00112D42" w:rsidP="000932F3">
            <w:pPr>
              <w:spacing w:after="0" w:line="240" w:lineRule="auto"/>
              <w:ind w:left="284" w:hanging="250"/>
              <w:rPr>
                <w:rFonts w:ascii="Times New Roman" w:eastAsia="Calibri" w:hAnsi="Times New Roman" w:cs="Times New Roman"/>
                <w:bCs/>
                <w:sz w:val="24"/>
                <w:szCs w:val="24"/>
              </w:rPr>
            </w:pPr>
            <w:r w:rsidRPr="001721A6">
              <w:rPr>
                <w:rFonts w:ascii="Times New Roman" w:eastAsia="Calibri" w:hAnsi="Times New Roman" w:cs="Times New Roman"/>
                <w:bCs/>
                <w:sz w:val="24"/>
                <w:szCs w:val="24"/>
              </w:rPr>
              <w:t xml:space="preserve">на засіданні методичної комісії </w:t>
            </w:r>
          </w:p>
          <w:p w:rsidR="00112D42" w:rsidRPr="001721A6" w:rsidRDefault="00112D42" w:rsidP="000932F3">
            <w:pPr>
              <w:spacing w:after="0" w:line="240" w:lineRule="auto"/>
              <w:ind w:left="34"/>
              <w:rPr>
                <w:rFonts w:ascii="Times New Roman" w:eastAsia="Calibri" w:hAnsi="Times New Roman" w:cs="Times New Roman"/>
                <w:bCs/>
                <w:sz w:val="24"/>
                <w:szCs w:val="24"/>
              </w:rPr>
            </w:pPr>
            <w:r w:rsidRPr="001721A6">
              <w:rPr>
                <w:rFonts w:ascii="Times New Roman" w:eastAsia="Calibri" w:hAnsi="Times New Roman" w:cs="Times New Roman"/>
                <w:bCs/>
                <w:sz w:val="24"/>
                <w:szCs w:val="24"/>
              </w:rPr>
              <w:t xml:space="preserve">викладачів та майстрів виробничого навчання з професій «Слюсар з ремонту </w:t>
            </w:r>
            <w:r w:rsidR="000932F3" w:rsidRPr="001721A6">
              <w:rPr>
                <w:rFonts w:ascii="Times New Roman" w:eastAsia="Calibri" w:hAnsi="Times New Roman" w:cs="Times New Roman"/>
                <w:bCs/>
                <w:sz w:val="24"/>
                <w:szCs w:val="24"/>
                <w:lang w:val="uk-UA"/>
              </w:rPr>
              <w:t>колісних транспортних засобів</w:t>
            </w:r>
            <w:r w:rsidRPr="001721A6">
              <w:rPr>
                <w:rFonts w:ascii="Times New Roman" w:eastAsia="Calibri" w:hAnsi="Times New Roman" w:cs="Times New Roman"/>
                <w:bCs/>
                <w:sz w:val="24"/>
                <w:szCs w:val="24"/>
              </w:rPr>
              <w:t xml:space="preserve">», «Електрогазозварник» </w:t>
            </w:r>
          </w:p>
          <w:p w:rsidR="00112D42" w:rsidRPr="001721A6" w:rsidRDefault="00112D42" w:rsidP="000932F3">
            <w:pPr>
              <w:spacing w:after="0" w:line="240" w:lineRule="auto"/>
              <w:ind w:left="284" w:hanging="250"/>
              <w:rPr>
                <w:rFonts w:ascii="Times New Roman" w:eastAsia="Calibri" w:hAnsi="Times New Roman" w:cs="Times New Roman"/>
                <w:bCs/>
                <w:sz w:val="24"/>
                <w:szCs w:val="24"/>
              </w:rPr>
            </w:pPr>
            <w:r w:rsidRPr="001721A6">
              <w:rPr>
                <w:rFonts w:ascii="Times New Roman" w:eastAsia="Calibri" w:hAnsi="Times New Roman" w:cs="Times New Roman"/>
                <w:bCs/>
                <w:sz w:val="24"/>
                <w:szCs w:val="24"/>
              </w:rPr>
              <w:t>Протокол № ____від __________</w:t>
            </w:r>
          </w:p>
          <w:p w:rsidR="00112D42" w:rsidRPr="001721A6" w:rsidRDefault="00112D42" w:rsidP="000932F3">
            <w:pPr>
              <w:spacing w:after="0" w:line="240" w:lineRule="auto"/>
              <w:ind w:left="284" w:hanging="250"/>
              <w:rPr>
                <w:rFonts w:ascii="Times New Roman" w:eastAsia="Calibri" w:hAnsi="Times New Roman" w:cs="Times New Roman"/>
                <w:bCs/>
                <w:sz w:val="24"/>
                <w:szCs w:val="24"/>
              </w:rPr>
            </w:pPr>
            <w:r w:rsidRPr="001721A6">
              <w:rPr>
                <w:rFonts w:ascii="Times New Roman" w:eastAsia="Calibri" w:hAnsi="Times New Roman" w:cs="Times New Roman"/>
                <w:bCs/>
                <w:sz w:val="24"/>
                <w:szCs w:val="24"/>
              </w:rPr>
              <w:t>Голова методичної комісії</w:t>
            </w:r>
          </w:p>
          <w:p w:rsidR="00112D42" w:rsidRPr="001721A6" w:rsidRDefault="000932F3" w:rsidP="000932F3">
            <w:pPr>
              <w:spacing w:after="0" w:line="240" w:lineRule="auto"/>
              <w:rPr>
                <w:rFonts w:ascii="Times New Roman" w:eastAsia="Calibri" w:hAnsi="Times New Roman" w:cs="Times New Roman"/>
                <w:bCs/>
                <w:sz w:val="24"/>
                <w:szCs w:val="24"/>
              </w:rPr>
            </w:pPr>
            <w:r w:rsidRPr="001721A6">
              <w:rPr>
                <w:rFonts w:ascii="Times New Roman" w:eastAsia="Calibri" w:hAnsi="Times New Roman" w:cs="Times New Roman"/>
                <w:bCs/>
                <w:sz w:val="24"/>
                <w:szCs w:val="24"/>
              </w:rPr>
              <w:t xml:space="preserve">  </w:t>
            </w:r>
            <w:r w:rsidR="00112D42" w:rsidRPr="001721A6">
              <w:rPr>
                <w:rFonts w:ascii="Times New Roman" w:eastAsia="Calibri" w:hAnsi="Times New Roman" w:cs="Times New Roman"/>
                <w:bCs/>
                <w:sz w:val="24"/>
                <w:szCs w:val="24"/>
              </w:rPr>
              <w:t>___________________________</w:t>
            </w:r>
          </w:p>
        </w:tc>
        <w:tc>
          <w:tcPr>
            <w:tcW w:w="3402" w:type="dxa"/>
            <w:shd w:val="clear" w:color="auto" w:fill="auto"/>
          </w:tcPr>
          <w:p w:rsidR="00112D42" w:rsidRPr="001721A6" w:rsidRDefault="00112D42" w:rsidP="000932F3">
            <w:pPr>
              <w:spacing w:after="0" w:line="240" w:lineRule="auto"/>
              <w:rPr>
                <w:rFonts w:ascii="Times New Roman" w:eastAsia="Calibri" w:hAnsi="Times New Roman" w:cs="Times New Roman"/>
                <w:sz w:val="24"/>
                <w:szCs w:val="24"/>
              </w:rPr>
            </w:pPr>
            <w:r w:rsidRPr="001721A6">
              <w:rPr>
                <w:rFonts w:ascii="Times New Roman" w:eastAsia="Calibri" w:hAnsi="Times New Roman" w:cs="Times New Roman"/>
                <w:sz w:val="24"/>
                <w:szCs w:val="24"/>
              </w:rPr>
              <w:t>ПОГОДЖЕНО</w:t>
            </w:r>
          </w:p>
          <w:p w:rsidR="00112D42" w:rsidRPr="001721A6" w:rsidRDefault="00112D42" w:rsidP="000932F3">
            <w:pPr>
              <w:spacing w:after="0" w:line="240" w:lineRule="auto"/>
              <w:rPr>
                <w:rFonts w:ascii="Times New Roman" w:eastAsia="Calibri" w:hAnsi="Times New Roman" w:cs="Times New Roman"/>
                <w:sz w:val="24"/>
                <w:szCs w:val="24"/>
              </w:rPr>
            </w:pPr>
            <w:r w:rsidRPr="001721A6">
              <w:rPr>
                <w:rFonts w:ascii="Times New Roman" w:eastAsia="Calibri" w:hAnsi="Times New Roman" w:cs="Times New Roman"/>
                <w:sz w:val="24"/>
                <w:szCs w:val="24"/>
              </w:rPr>
              <w:t>______________________</w:t>
            </w:r>
          </w:p>
          <w:p w:rsidR="00112D42" w:rsidRPr="001721A6" w:rsidRDefault="00112D42" w:rsidP="000932F3">
            <w:pPr>
              <w:spacing w:after="0" w:line="240" w:lineRule="auto"/>
              <w:rPr>
                <w:rFonts w:ascii="Times New Roman" w:eastAsia="Calibri" w:hAnsi="Times New Roman" w:cs="Times New Roman"/>
                <w:sz w:val="24"/>
                <w:szCs w:val="24"/>
              </w:rPr>
            </w:pPr>
            <w:r w:rsidRPr="001721A6">
              <w:rPr>
                <w:rFonts w:ascii="Times New Roman" w:eastAsia="Calibri" w:hAnsi="Times New Roman" w:cs="Times New Roman"/>
                <w:sz w:val="24"/>
                <w:szCs w:val="24"/>
              </w:rPr>
              <w:t>(замовник освітніх послуг)</w:t>
            </w:r>
          </w:p>
          <w:p w:rsidR="00112D42" w:rsidRPr="001721A6" w:rsidRDefault="00112D42" w:rsidP="000932F3">
            <w:pPr>
              <w:spacing w:after="0" w:line="240" w:lineRule="auto"/>
              <w:rPr>
                <w:rFonts w:ascii="Times New Roman" w:eastAsia="Calibri" w:hAnsi="Times New Roman" w:cs="Times New Roman"/>
                <w:sz w:val="24"/>
                <w:szCs w:val="24"/>
              </w:rPr>
            </w:pPr>
            <w:r w:rsidRPr="001721A6">
              <w:rPr>
                <w:rFonts w:ascii="Times New Roman" w:eastAsia="Calibri" w:hAnsi="Times New Roman" w:cs="Times New Roman"/>
                <w:sz w:val="24"/>
                <w:szCs w:val="24"/>
              </w:rPr>
              <w:t>_______________________</w:t>
            </w:r>
          </w:p>
          <w:p w:rsidR="00112D42" w:rsidRPr="001721A6" w:rsidRDefault="00112D42" w:rsidP="000932F3">
            <w:pPr>
              <w:spacing w:after="0" w:line="240" w:lineRule="auto"/>
              <w:rPr>
                <w:rFonts w:ascii="Times New Roman" w:eastAsia="Calibri" w:hAnsi="Times New Roman" w:cs="Times New Roman"/>
                <w:sz w:val="24"/>
                <w:szCs w:val="24"/>
              </w:rPr>
            </w:pPr>
            <w:r w:rsidRPr="001721A6">
              <w:rPr>
                <w:rFonts w:ascii="Times New Roman" w:eastAsia="Calibri" w:hAnsi="Times New Roman" w:cs="Times New Roman"/>
                <w:sz w:val="24"/>
                <w:szCs w:val="24"/>
              </w:rPr>
              <w:t>_______________________</w:t>
            </w:r>
          </w:p>
          <w:p w:rsidR="00112D42" w:rsidRPr="001721A6" w:rsidRDefault="00112D42" w:rsidP="000932F3">
            <w:pPr>
              <w:spacing w:after="0" w:line="240" w:lineRule="auto"/>
              <w:rPr>
                <w:rFonts w:ascii="Times New Roman" w:eastAsia="Calibri" w:hAnsi="Times New Roman" w:cs="Times New Roman"/>
                <w:sz w:val="24"/>
                <w:szCs w:val="24"/>
              </w:rPr>
            </w:pPr>
            <w:r w:rsidRPr="001721A6">
              <w:rPr>
                <w:rFonts w:ascii="Times New Roman" w:eastAsia="Calibri" w:hAnsi="Times New Roman" w:cs="Times New Roman"/>
                <w:sz w:val="24"/>
                <w:szCs w:val="24"/>
              </w:rPr>
              <w:t>«______» __________ 20___р.</w:t>
            </w:r>
          </w:p>
        </w:tc>
        <w:tc>
          <w:tcPr>
            <w:tcW w:w="3685" w:type="dxa"/>
            <w:shd w:val="clear" w:color="auto" w:fill="auto"/>
          </w:tcPr>
          <w:p w:rsidR="00112D42" w:rsidRPr="001721A6" w:rsidRDefault="00112D42" w:rsidP="000932F3">
            <w:pPr>
              <w:spacing w:after="0" w:line="240" w:lineRule="auto"/>
              <w:ind w:left="284"/>
              <w:rPr>
                <w:rFonts w:ascii="Times New Roman" w:eastAsia="Calibri" w:hAnsi="Times New Roman" w:cs="Times New Roman"/>
                <w:sz w:val="24"/>
                <w:szCs w:val="24"/>
              </w:rPr>
            </w:pPr>
            <w:r w:rsidRPr="001721A6">
              <w:rPr>
                <w:rFonts w:ascii="Times New Roman" w:eastAsia="Calibri" w:hAnsi="Times New Roman" w:cs="Times New Roman"/>
                <w:sz w:val="24"/>
                <w:szCs w:val="24"/>
              </w:rPr>
              <w:t>ЗАТВЕРДЖУЮ</w:t>
            </w:r>
          </w:p>
          <w:p w:rsidR="00112D42" w:rsidRPr="001721A6" w:rsidRDefault="00112D42" w:rsidP="000932F3">
            <w:pPr>
              <w:spacing w:after="0" w:line="240" w:lineRule="auto"/>
              <w:ind w:left="284"/>
              <w:rPr>
                <w:rFonts w:ascii="Times New Roman" w:eastAsia="Calibri" w:hAnsi="Times New Roman" w:cs="Times New Roman"/>
                <w:bCs/>
                <w:sz w:val="24"/>
                <w:szCs w:val="24"/>
              </w:rPr>
            </w:pPr>
            <w:r w:rsidRPr="001721A6">
              <w:rPr>
                <w:rFonts w:ascii="Times New Roman" w:eastAsia="Calibri" w:hAnsi="Times New Roman" w:cs="Times New Roman"/>
                <w:bCs/>
                <w:sz w:val="24"/>
                <w:szCs w:val="24"/>
              </w:rPr>
              <w:t>Заступник директора з НВР</w:t>
            </w:r>
          </w:p>
          <w:p w:rsidR="00112D42" w:rsidRPr="001721A6" w:rsidRDefault="00112D42" w:rsidP="000932F3">
            <w:pPr>
              <w:spacing w:after="0" w:line="240" w:lineRule="auto"/>
              <w:ind w:left="284"/>
              <w:rPr>
                <w:rFonts w:ascii="Times New Roman" w:eastAsia="Calibri" w:hAnsi="Times New Roman" w:cs="Times New Roman"/>
                <w:bCs/>
                <w:sz w:val="24"/>
                <w:szCs w:val="24"/>
              </w:rPr>
            </w:pPr>
            <w:r w:rsidRPr="001721A6">
              <w:rPr>
                <w:rFonts w:ascii="Times New Roman" w:eastAsia="Calibri" w:hAnsi="Times New Roman" w:cs="Times New Roman"/>
                <w:bCs/>
                <w:sz w:val="24"/>
                <w:szCs w:val="24"/>
              </w:rPr>
              <w:t>«__»____________20__ р.</w:t>
            </w:r>
          </w:p>
          <w:p w:rsidR="00112D42" w:rsidRPr="001721A6" w:rsidRDefault="00112D42" w:rsidP="000932F3">
            <w:pPr>
              <w:spacing w:after="0" w:line="240" w:lineRule="auto"/>
              <w:ind w:left="284"/>
              <w:rPr>
                <w:rFonts w:ascii="Times New Roman" w:eastAsia="Calibri" w:hAnsi="Times New Roman" w:cs="Times New Roman"/>
                <w:bCs/>
                <w:sz w:val="24"/>
                <w:szCs w:val="24"/>
              </w:rPr>
            </w:pPr>
            <w:r w:rsidRPr="001721A6">
              <w:rPr>
                <w:rFonts w:ascii="Times New Roman" w:eastAsia="Calibri" w:hAnsi="Times New Roman" w:cs="Times New Roman"/>
                <w:bCs/>
                <w:sz w:val="24"/>
                <w:szCs w:val="24"/>
              </w:rPr>
              <w:t>___________________</w:t>
            </w:r>
          </w:p>
          <w:p w:rsidR="00112D42" w:rsidRPr="001721A6" w:rsidRDefault="00112D42" w:rsidP="000932F3">
            <w:pPr>
              <w:spacing w:after="0" w:line="240" w:lineRule="auto"/>
              <w:ind w:left="284"/>
              <w:rPr>
                <w:rFonts w:ascii="Times New Roman" w:eastAsia="Calibri" w:hAnsi="Times New Roman" w:cs="Times New Roman"/>
                <w:b/>
                <w:sz w:val="24"/>
                <w:szCs w:val="24"/>
              </w:rPr>
            </w:pPr>
          </w:p>
        </w:tc>
      </w:tr>
    </w:tbl>
    <w:p w:rsidR="00112D42" w:rsidRPr="001721A6" w:rsidRDefault="00112D42" w:rsidP="000932F3">
      <w:pPr>
        <w:tabs>
          <w:tab w:val="left" w:pos="3616"/>
        </w:tabs>
        <w:spacing w:after="0"/>
        <w:jc w:val="center"/>
        <w:rPr>
          <w:rFonts w:ascii="Times New Roman" w:hAnsi="Times New Roman" w:cs="Times New Roman"/>
          <w:b/>
          <w:sz w:val="28"/>
          <w:szCs w:val="28"/>
        </w:rPr>
      </w:pPr>
    </w:p>
    <w:p w:rsidR="00112D42" w:rsidRPr="001721A6" w:rsidRDefault="00112D42" w:rsidP="001721A6">
      <w:pPr>
        <w:tabs>
          <w:tab w:val="left" w:pos="3616"/>
        </w:tabs>
        <w:spacing w:line="240" w:lineRule="auto"/>
        <w:jc w:val="center"/>
        <w:rPr>
          <w:rFonts w:ascii="Times New Roman" w:hAnsi="Times New Roman" w:cs="Times New Roman"/>
          <w:b/>
          <w:sz w:val="28"/>
          <w:szCs w:val="28"/>
        </w:rPr>
      </w:pPr>
      <w:r w:rsidRPr="001721A6">
        <w:rPr>
          <w:rFonts w:ascii="Times New Roman" w:hAnsi="Times New Roman" w:cs="Times New Roman"/>
          <w:b/>
          <w:sz w:val="28"/>
          <w:szCs w:val="28"/>
        </w:rPr>
        <w:t>Робоча  навчальна програма</w:t>
      </w:r>
    </w:p>
    <w:p w:rsidR="00112D42" w:rsidRPr="001721A6" w:rsidRDefault="00112D42" w:rsidP="001721A6">
      <w:pPr>
        <w:tabs>
          <w:tab w:val="left" w:pos="3616"/>
        </w:tabs>
        <w:spacing w:line="240" w:lineRule="auto"/>
        <w:jc w:val="center"/>
        <w:rPr>
          <w:rFonts w:ascii="Times New Roman" w:hAnsi="Times New Roman" w:cs="Times New Roman"/>
          <w:b/>
          <w:sz w:val="28"/>
          <w:szCs w:val="28"/>
        </w:rPr>
      </w:pPr>
      <w:r w:rsidRPr="001721A6">
        <w:rPr>
          <w:rFonts w:ascii="Times New Roman" w:hAnsi="Times New Roman" w:cs="Times New Roman"/>
          <w:b/>
          <w:sz w:val="28"/>
          <w:szCs w:val="28"/>
        </w:rPr>
        <w:t>ДПТНЗ «Роменське ВПУ»</w:t>
      </w:r>
    </w:p>
    <w:p w:rsidR="00112D42" w:rsidRPr="001721A6" w:rsidRDefault="00112D42" w:rsidP="001721A6">
      <w:pPr>
        <w:tabs>
          <w:tab w:val="left" w:pos="3616"/>
        </w:tabs>
        <w:spacing w:line="240" w:lineRule="auto"/>
        <w:jc w:val="center"/>
        <w:rPr>
          <w:rFonts w:ascii="Times New Roman" w:hAnsi="Times New Roman" w:cs="Times New Roman"/>
          <w:b/>
          <w:sz w:val="28"/>
          <w:szCs w:val="28"/>
        </w:rPr>
      </w:pPr>
      <w:r w:rsidRPr="001721A6">
        <w:rPr>
          <w:rFonts w:ascii="Times New Roman" w:hAnsi="Times New Roman" w:cs="Times New Roman"/>
          <w:b/>
          <w:sz w:val="28"/>
          <w:szCs w:val="28"/>
        </w:rPr>
        <w:t xml:space="preserve">з предмета </w:t>
      </w:r>
      <w:r w:rsidRPr="001721A6">
        <w:rPr>
          <w:rFonts w:ascii="Times New Roman" w:hAnsi="Times New Roman" w:cs="Times New Roman"/>
          <w:b/>
          <w:bCs/>
          <w:sz w:val="28"/>
          <w:szCs w:val="28"/>
        </w:rPr>
        <w:t>«</w:t>
      </w:r>
      <w:r w:rsidRPr="001721A6">
        <w:rPr>
          <w:rFonts w:ascii="Times New Roman" w:hAnsi="Times New Roman" w:cs="Times New Roman"/>
          <w:b/>
          <w:sz w:val="28"/>
          <w:szCs w:val="28"/>
        </w:rPr>
        <w:t>Обладнання та технології зварювальних робіт</w:t>
      </w:r>
      <w:r w:rsidRPr="001721A6">
        <w:rPr>
          <w:rFonts w:ascii="Times New Roman" w:hAnsi="Times New Roman" w:cs="Times New Roman"/>
          <w:b/>
          <w:bCs/>
          <w:sz w:val="28"/>
          <w:szCs w:val="28"/>
        </w:rPr>
        <w:t>»</w:t>
      </w:r>
    </w:p>
    <w:p w:rsidR="00112D42" w:rsidRPr="001721A6" w:rsidRDefault="00112D42" w:rsidP="001721A6">
      <w:pPr>
        <w:spacing w:line="240" w:lineRule="auto"/>
        <w:rPr>
          <w:rFonts w:ascii="Times New Roman" w:hAnsi="Times New Roman" w:cs="Times New Roman"/>
          <w:b/>
          <w:sz w:val="28"/>
          <w:szCs w:val="28"/>
        </w:rPr>
      </w:pPr>
      <w:r w:rsidRPr="001721A6">
        <w:rPr>
          <w:rFonts w:ascii="Times New Roman" w:hAnsi="Times New Roman" w:cs="Times New Roman"/>
          <w:b/>
          <w:sz w:val="28"/>
          <w:szCs w:val="28"/>
        </w:rPr>
        <w:t>Професія: 7212 «Електрогазозварник»</w:t>
      </w:r>
    </w:p>
    <w:p w:rsidR="00112D42" w:rsidRPr="001721A6" w:rsidRDefault="00112D42" w:rsidP="001721A6">
      <w:pPr>
        <w:spacing w:line="240" w:lineRule="auto"/>
        <w:rPr>
          <w:rFonts w:ascii="Times New Roman" w:hAnsi="Times New Roman" w:cs="Times New Roman"/>
          <w:b/>
          <w:sz w:val="28"/>
          <w:szCs w:val="28"/>
        </w:rPr>
      </w:pPr>
      <w:r w:rsidRPr="001721A6">
        <w:rPr>
          <w:rFonts w:ascii="Times New Roman" w:hAnsi="Times New Roman" w:cs="Times New Roman"/>
          <w:b/>
          <w:bCs/>
          <w:sz w:val="28"/>
          <w:szCs w:val="28"/>
        </w:rPr>
        <w:t xml:space="preserve">Кваліфікація: 2 розряд </w:t>
      </w:r>
      <w:r w:rsidRPr="001721A6">
        <w:rPr>
          <w:rFonts w:ascii="Times New Roman" w:hAnsi="Times New Roman" w:cs="Times New Roman"/>
          <w:b/>
          <w:sz w:val="28"/>
          <w:szCs w:val="28"/>
        </w:rPr>
        <w:t xml:space="preserve"> </w:t>
      </w:r>
    </w:p>
    <w:p w:rsidR="00112D42" w:rsidRPr="001721A6" w:rsidRDefault="00112D42" w:rsidP="001721A6">
      <w:pPr>
        <w:spacing w:line="240" w:lineRule="auto"/>
        <w:ind w:firstLine="360"/>
        <w:jc w:val="center"/>
        <w:rPr>
          <w:rFonts w:ascii="Times New Roman" w:hAnsi="Times New Roman" w:cs="Times New Roman"/>
          <w:b/>
          <w:sz w:val="28"/>
          <w:szCs w:val="28"/>
          <w:lang w:val="uk-UA"/>
        </w:rPr>
      </w:pPr>
      <w:r w:rsidRPr="001721A6">
        <w:rPr>
          <w:rFonts w:ascii="Times New Roman" w:hAnsi="Times New Roman" w:cs="Times New Roman"/>
          <w:b/>
          <w:sz w:val="28"/>
          <w:szCs w:val="28"/>
        </w:rPr>
        <w:t xml:space="preserve">Базовий блок </w:t>
      </w:r>
    </w:p>
    <w:p w:rsidR="00112D42" w:rsidRPr="001721A6" w:rsidRDefault="00112D42" w:rsidP="001721A6">
      <w:pPr>
        <w:spacing w:line="240" w:lineRule="auto"/>
        <w:ind w:firstLine="540"/>
        <w:jc w:val="both"/>
        <w:rPr>
          <w:rFonts w:ascii="Times New Roman" w:hAnsi="Times New Roman" w:cs="Times New Roman"/>
          <w:b/>
          <w:sz w:val="28"/>
          <w:szCs w:val="28"/>
          <w:lang w:val="uk-UA"/>
        </w:rPr>
      </w:pPr>
      <w:r w:rsidRPr="001721A6">
        <w:rPr>
          <w:rFonts w:ascii="Times New Roman" w:hAnsi="Times New Roman" w:cs="Times New Roman"/>
          <w:b/>
          <w:sz w:val="28"/>
          <w:szCs w:val="28"/>
          <w:lang w:val="uk-UA"/>
        </w:rPr>
        <w:t>1. Загальні відомості про зварювання, зварні з'єднання і шви</w:t>
      </w:r>
    </w:p>
    <w:p w:rsidR="00112D42" w:rsidRPr="001721A6" w:rsidRDefault="00112D42"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Визначення зварювання як технологічного процесу.</w:t>
      </w:r>
    </w:p>
    <w:p w:rsidR="00112D42" w:rsidRPr="001721A6" w:rsidRDefault="00112D42"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Переваги зварювання перед іншими способами з'єднання деталей.</w:t>
      </w:r>
    </w:p>
    <w:p w:rsidR="00112D42" w:rsidRPr="001721A6" w:rsidRDefault="00112D42"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Сутність зварювання і його класифікація. Умови для утворення зварних з'єднань з однорідних металів. Сутність зварювання плавленням і тиском.</w:t>
      </w:r>
    </w:p>
    <w:p w:rsidR="00112D42" w:rsidRPr="001721A6" w:rsidRDefault="00112D42" w:rsidP="001721A6">
      <w:pPr>
        <w:spacing w:line="240" w:lineRule="auto"/>
        <w:ind w:firstLine="540"/>
        <w:jc w:val="both"/>
        <w:rPr>
          <w:rFonts w:ascii="Times New Roman" w:hAnsi="Times New Roman" w:cs="Times New Roman"/>
          <w:sz w:val="28"/>
          <w:szCs w:val="28"/>
          <w:lang w:val="uk-UA"/>
        </w:rPr>
      </w:pPr>
      <w:r w:rsidRPr="001721A6">
        <w:rPr>
          <w:rFonts w:ascii="Times New Roman" w:hAnsi="Times New Roman" w:cs="Times New Roman"/>
          <w:sz w:val="28"/>
          <w:szCs w:val="28"/>
        </w:rPr>
        <w:t>Основні види зварювання плавленням, їхня коротка характеристика. Основні види зварювання тиском із загальним і місцевим нагріванням і без зовнішнього нагрівання, їхня коротка характеристика. Визначення зварного з'єднання. Класифікація типів зварних з'єднань. Класифікація зварних швів. Конструктивні елементи зварних швів. Умовні позначення швів зварних з'єднань.</w:t>
      </w:r>
    </w:p>
    <w:p w:rsidR="00112D42" w:rsidRPr="001721A6" w:rsidRDefault="00112D42"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t>2. Зварювальна дуга її будова та особливості</w:t>
      </w:r>
    </w:p>
    <w:p w:rsidR="00112D42" w:rsidRPr="001721A6" w:rsidRDefault="00112D42" w:rsidP="001721A6">
      <w:pPr>
        <w:spacing w:line="240" w:lineRule="auto"/>
        <w:ind w:firstLine="540"/>
        <w:jc w:val="both"/>
        <w:rPr>
          <w:rFonts w:ascii="Times New Roman" w:hAnsi="Times New Roman" w:cs="Times New Roman"/>
          <w:sz w:val="28"/>
          <w:szCs w:val="28"/>
          <w:lang w:val="uk-UA"/>
        </w:rPr>
      </w:pPr>
      <w:r w:rsidRPr="001721A6">
        <w:rPr>
          <w:rFonts w:ascii="Times New Roman" w:hAnsi="Times New Roman" w:cs="Times New Roman"/>
          <w:sz w:val="28"/>
          <w:szCs w:val="28"/>
        </w:rPr>
        <w:t>Основні відомості про зварювальну дугу, її визначення. Види зварювальних дуг. Умови горіння зварювальної дуги, її будова та особливості. Теплова дія дуги. Нагрівання виробу і коефіцієнт корисної дії дуги. Пряма і зворотна полярності. Способи запалювання зварювальної дуги. Ознаки горіння, що характеризують оптимальні умови, дуги. Стабілізація горіння дуги.</w:t>
      </w:r>
    </w:p>
    <w:p w:rsidR="001721A6" w:rsidRDefault="001721A6" w:rsidP="001721A6">
      <w:pPr>
        <w:spacing w:line="240" w:lineRule="auto"/>
        <w:ind w:firstLine="540"/>
        <w:jc w:val="both"/>
        <w:rPr>
          <w:rFonts w:ascii="Times New Roman" w:hAnsi="Times New Roman" w:cs="Times New Roman"/>
          <w:b/>
          <w:sz w:val="28"/>
          <w:szCs w:val="28"/>
          <w:lang w:val="uk-UA"/>
        </w:rPr>
      </w:pPr>
    </w:p>
    <w:p w:rsidR="001721A6" w:rsidRDefault="001721A6" w:rsidP="001721A6">
      <w:pPr>
        <w:spacing w:line="240" w:lineRule="auto"/>
        <w:ind w:firstLine="540"/>
        <w:jc w:val="both"/>
        <w:rPr>
          <w:rFonts w:ascii="Times New Roman" w:hAnsi="Times New Roman" w:cs="Times New Roman"/>
          <w:b/>
          <w:sz w:val="28"/>
          <w:szCs w:val="28"/>
          <w:lang w:val="uk-UA"/>
        </w:rPr>
      </w:pPr>
    </w:p>
    <w:p w:rsidR="00112D42" w:rsidRPr="003B1248" w:rsidRDefault="00112D42" w:rsidP="001721A6">
      <w:pPr>
        <w:spacing w:line="240" w:lineRule="auto"/>
        <w:ind w:firstLine="540"/>
        <w:jc w:val="both"/>
        <w:rPr>
          <w:rFonts w:ascii="Times New Roman" w:hAnsi="Times New Roman" w:cs="Times New Roman"/>
          <w:b/>
          <w:sz w:val="28"/>
          <w:szCs w:val="28"/>
          <w:lang w:val="uk-UA"/>
        </w:rPr>
      </w:pPr>
      <w:r w:rsidRPr="003B1248">
        <w:rPr>
          <w:rFonts w:ascii="Times New Roman" w:hAnsi="Times New Roman" w:cs="Times New Roman"/>
          <w:b/>
          <w:sz w:val="28"/>
          <w:szCs w:val="28"/>
          <w:lang w:val="uk-UA"/>
        </w:rPr>
        <w:lastRenderedPageBreak/>
        <w:t>3. Основи металургійних процесів при зварюванні</w:t>
      </w:r>
    </w:p>
    <w:p w:rsidR="00112D42" w:rsidRPr="003B1248" w:rsidRDefault="00112D42" w:rsidP="001721A6">
      <w:pPr>
        <w:spacing w:line="240" w:lineRule="auto"/>
        <w:ind w:firstLine="540"/>
        <w:jc w:val="both"/>
        <w:rPr>
          <w:rFonts w:ascii="Times New Roman" w:hAnsi="Times New Roman" w:cs="Times New Roman"/>
          <w:sz w:val="28"/>
          <w:szCs w:val="28"/>
          <w:lang w:val="uk-UA"/>
        </w:rPr>
      </w:pPr>
      <w:r w:rsidRPr="003B1248">
        <w:rPr>
          <w:rFonts w:ascii="Times New Roman" w:hAnsi="Times New Roman" w:cs="Times New Roman"/>
          <w:sz w:val="28"/>
          <w:szCs w:val="28"/>
          <w:lang w:val="uk-UA"/>
        </w:rPr>
        <w:t>Поняття про металургійні процеси зварювання. Характерні риси металургійних процесів при зварюванні сталі у порівнянні зі звичайним металургійним процесом.</w:t>
      </w:r>
    </w:p>
    <w:p w:rsidR="00112D42" w:rsidRPr="001721A6" w:rsidRDefault="00112D42"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Забруднення металу шва, шкідливі домішки, причини забруднення металу шва. Способи боротьби із забрудненням.</w:t>
      </w:r>
    </w:p>
    <w:p w:rsidR="00112D42" w:rsidRPr="001721A6" w:rsidRDefault="00112D42"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Види і причини виникнення тріщин. Основні заходи щодо запобігання утворення тріщин.</w:t>
      </w:r>
    </w:p>
    <w:p w:rsidR="00112D42" w:rsidRPr="001721A6" w:rsidRDefault="00112D42" w:rsidP="001721A6">
      <w:pPr>
        <w:spacing w:line="240" w:lineRule="auto"/>
        <w:ind w:firstLine="540"/>
        <w:jc w:val="both"/>
        <w:rPr>
          <w:rFonts w:ascii="Times New Roman" w:hAnsi="Times New Roman" w:cs="Times New Roman"/>
          <w:sz w:val="28"/>
          <w:szCs w:val="28"/>
          <w:lang w:val="uk-UA"/>
        </w:rPr>
      </w:pPr>
      <w:r w:rsidRPr="001721A6">
        <w:rPr>
          <w:rFonts w:ascii="Times New Roman" w:hAnsi="Times New Roman" w:cs="Times New Roman"/>
          <w:sz w:val="28"/>
          <w:szCs w:val="28"/>
        </w:rPr>
        <w:t>Будова зварного з'єднання. Зони зварного з'єднання.</w:t>
      </w:r>
    </w:p>
    <w:p w:rsidR="00112D42" w:rsidRPr="001721A6" w:rsidRDefault="00112D42"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t>4. Деформації і напруги при зварюванні</w:t>
      </w:r>
    </w:p>
    <w:p w:rsidR="00112D42" w:rsidRPr="001721A6" w:rsidRDefault="00112D42"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 xml:space="preserve">Основні поняття: сила, напруга, деформація; зв'язок між ними. Сили зовнішні і внутрішні. Пружна і пластична деформація. Види напруги в матеріалі. </w:t>
      </w:r>
    </w:p>
    <w:p w:rsidR="00112D42" w:rsidRPr="001721A6" w:rsidRDefault="00112D42"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Види деформацій при зварюванні. Види деформацій у площині і поза площиною зварних з'єднань.</w:t>
      </w:r>
    </w:p>
    <w:p w:rsidR="00112D42" w:rsidRPr="001721A6" w:rsidRDefault="00112D42"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Основні засоби зменшення деформацій і напруги при зварюванні. Конструктивні і технологічні засоби боротьби з деформаціями і напругами.</w:t>
      </w:r>
    </w:p>
    <w:p w:rsidR="00112D42" w:rsidRPr="001721A6" w:rsidRDefault="00112D42" w:rsidP="001721A6">
      <w:pPr>
        <w:spacing w:line="240" w:lineRule="auto"/>
        <w:ind w:firstLine="540"/>
        <w:jc w:val="both"/>
        <w:rPr>
          <w:rFonts w:ascii="Times New Roman" w:hAnsi="Times New Roman" w:cs="Times New Roman"/>
          <w:b/>
          <w:i/>
          <w:sz w:val="28"/>
          <w:szCs w:val="28"/>
          <w:lang w:val="uk-UA"/>
        </w:rPr>
      </w:pPr>
      <w:r w:rsidRPr="001721A6">
        <w:rPr>
          <w:rFonts w:ascii="Times New Roman" w:hAnsi="Times New Roman" w:cs="Times New Roman"/>
          <w:sz w:val="28"/>
          <w:szCs w:val="28"/>
        </w:rPr>
        <w:t>Виправлення деформованих зварних конструкцій</w:t>
      </w:r>
    </w:p>
    <w:p w:rsidR="00112D42" w:rsidRPr="001721A6" w:rsidRDefault="00112D42" w:rsidP="001721A6">
      <w:pPr>
        <w:spacing w:line="240" w:lineRule="auto"/>
        <w:ind w:firstLine="540"/>
        <w:jc w:val="center"/>
        <w:rPr>
          <w:rFonts w:ascii="Times New Roman" w:hAnsi="Times New Roman" w:cs="Times New Roman"/>
          <w:b/>
          <w:sz w:val="28"/>
          <w:szCs w:val="28"/>
        </w:rPr>
      </w:pPr>
      <w:r w:rsidRPr="001721A6">
        <w:rPr>
          <w:rFonts w:ascii="Times New Roman" w:hAnsi="Times New Roman" w:cs="Times New Roman"/>
          <w:b/>
          <w:sz w:val="28"/>
          <w:szCs w:val="28"/>
        </w:rPr>
        <w:t>НМ 1. Виконання ручного дугового зварювання покритими електродами</w:t>
      </w:r>
    </w:p>
    <w:p w:rsidR="00112D42" w:rsidRPr="001721A6" w:rsidRDefault="00112D42"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t>МБ 1.1. Підготовка до роботи поста для ручного дугового зварювання покритими електродами.</w:t>
      </w:r>
    </w:p>
    <w:p w:rsidR="00112D42" w:rsidRPr="001721A6" w:rsidRDefault="00112D42" w:rsidP="001721A6">
      <w:pPr>
        <w:widowControl w:val="0"/>
        <w:numPr>
          <w:ilvl w:val="2"/>
          <w:numId w:val="11"/>
        </w:numPr>
        <w:spacing w:after="0" w:line="240" w:lineRule="auto"/>
        <w:jc w:val="both"/>
        <w:rPr>
          <w:rFonts w:ascii="Times New Roman" w:hAnsi="Times New Roman" w:cs="Times New Roman"/>
          <w:i/>
          <w:sz w:val="28"/>
          <w:szCs w:val="28"/>
        </w:rPr>
      </w:pPr>
      <w:r w:rsidRPr="001721A6">
        <w:rPr>
          <w:rFonts w:ascii="Times New Roman" w:hAnsi="Times New Roman" w:cs="Times New Roman"/>
          <w:i/>
          <w:sz w:val="28"/>
          <w:szCs w:val="28"/>
        </w:rPr>
        <w:t>Устаткування зварювального поста для ручного дугового зварювання.</w:t>
      </w:r>
    </w:p>
    <w:p w:rsidR="00112D42" w:rsidRPr="001721A6" w:rsidRDefault="00112D42"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Загальні вимоги до устаткування зварювального поста. Основні види зварювальних постів.</w:t>
      </w:r>
    </w:p>
    <w:p w:rsidR="00112D42" w:rsidRPr="001721A6" w:rsidRDefault="00112D42" w:rsidP="001721A6">
      <w:pPr>
        <w:widowControl w:val="0"/>
        <w:numPr>
          <w:ilvl w:val="2"/>
          <w:numId w:val="11"/>
        </w:numPr>
        <w:tabs>
          <w:tab w:val="clear" w:pos="1260"/>
        </w:tabs>
        <w:spacing w:after="0" w:line="240" w:lineRule="auto"/>
        <w:jc w:val="both"/>
        <w:rPr>
          <w:rFonts w:ascii="Times New Roman" w:hAnsi="Times New Roman" w:cs="Times New Roman"/>
          <w:i/>
          <w:sz w:val="28"/>
          <w:szCs w:val="28"/>
        </w:rPr>
      </w:pPr>
      <w:r w:rsidRPr="001721A6">
        <w:rPr>
          <w:rFonts w:ascii="Times New Roman" w:hAnsi="Times New Roman" w:cs="Times New Roman"/>
          <w:i/>
          <w:sz w:val="28"/>
          <w:szCs w:val="28"/>
        </w:rPr>
        <w:t>Підготовка до роботи, регулювання зварювального струму,  обслуговування джерел живлення зварювальної дуги.</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Класифікація джерел живлення</w:t>
      </w:r>
      <w:r w:rsidRPr="001721A6">
        <w:rPr>
          <w:rFonts w:ascii="Times New Roman" w:hAnsi="Times New Roman" w:cs="Times New Roman"/>
          <w:b/>
          <w:sz w:val="28"/>
          <w:szCs w:val="28"/>
        </w:rPr>
        <w:t xml:space="preserve"> </w:t>
      </w:r>
      <w:r w:rsidRPr="001721A6">
        <w:rPr>
          <w:rFonts w:ascii="Times New Roman" w:hAnsi="Times New Roman" w:cs="Times New Roman"/>
          <w:sz w:val="28"/>
          <w:szCs w:val="28"/>
        </w:rPr>
        <w:t xml:space="preserve"> зварювальної дуги.</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Основні вимоги до джерел живлення  дуги. Динамічні властивості джерел живлення, режим їх роботи. Величина мінімальних струмів у джерелах живлення. Зовнішня вольт-амперна характеристика, види характеристик.</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Будова типового зварювального трансформатора. Регулювання зварювального струму. Технічна характеристика трансформатора.</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lastRenderedPageBreak/>
        <w:t>Будова типового зварювального випрямляча. Регулювання зварювального струму. Технічна характеристика випрямляча.</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Обслуговування джерел живлення дуги. Обов'язки зварника.</w:t>
      </w:r>
    </w:p>
    <w:p w:rsidR="00112D42" w:rsidRPr="001721A6" w:rsidRDefault="00112D42" w:rsidP="001721A6">
      <w:pPr>
        <w:widowControl w:val="0"/>
        <w:numPr>
          <w:ilvl w:val="2"/>
          <w:numId w:val="11"/>
        </w:numPr>
        <w:spacing w:after="0" w:line="240" w:lineRule="auto"/>
        <w:jc w:val="both"/>
        <w:rPr>
          <w:rFonts w:ascii="Times New Roman" w:hAnsi="Times New Roman" w:cs="Times New Roman"/>
          <w:i/>
          <w:sz w:val="28"/>
          <w:szCs w:val="28"/>
        </w:rPr>
      </w:pPr>
      <w:r w:rsidRPr="001721A6">
        <w:rPr>
          <w:rFonts w:ascii="Times New Roman" w:hAnsi="Times New Roman" w:cs="Times New Roman"/>
          <w:i/>
          <w:sz w:val="28"/>
          <w:szCs w:val="28"/>
        </w:rPr>
        <w:t>Приладдя, інструмент та одяг зварника.</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Приладдя та інструмент зварника. Електродотримачі. Зварювальні проводи і затискачі. Одяг зварника.</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Вимоги державного стандарту до електродотримачів і зварювальних проводів.</w:t>
      </w:r>
    </w:p>
    <w:p w:rsidR="00112D42" w:rsidRPr="001721A6" w:rsidRDefault="00112D42" w:rsidP="001721A6">
      <w:pPr>
        <w:widowControl w:val="0"/>
        <w:numPr>
          <w:ilvl w:val="2"/>
          <w:numId w:val="11"/>
        </w:numPr>
        <w:spacing w:after="0" w:line="240" w:lineRule="auto"/>
        <w:jc w:val="both"/>
        <w:rPr>
          <w:rFonts w:ascii="Times New Roman" w:hAnsi="Times New Roman" w:cs="Times New Roman"/>
          <w:i/>
          <w:sz w:val="28"/>
          <w:szCs w:val="28"/>
        </w:rPr>
      </w:pPr>
      <w:r w:rsidRPr="001721A6">
        <w:rPr>
          <w:rFonts w:ascii="Times New Roman" w:hAnsi="Times New Roman" w:cs="Times New Roman"/>
          <w:i/>
          <w:sz w:val="28"/>
          <w:szCs w:val="28"/>
        </w:rPr>
        <w:t>Організація робочого місця і безпека праці при обслуговуванні зварювального поста.</w:t>
      </w:r>
    </w:p>
    <w:p w:rsidR="00112D42" w:rsidRPr="001721A6" w:rsidRDefault="00112D42" w:rsidP="001721A6">
      <w:pPr>
        <w:spacing w:line="240" w:lineRule="auto"/>
        <w:ind w:firstLine="720"/>
        <w:jc w:val="both"/>
        <w:rPr>
          <w:rFonts w:ascii="Times New Roman" w:hAnsi="Times New Roman" w:cs="Times New Roman"/>
          <w:sz w:val="28"/>
          <w:szCs w:val="28"/>
        </w:rPr>
      </w:pPr>
      <w:r w:rsidRPr="001721A6">
        <w:rPr>
          <w:rFonts w:ascii="Times New Roman" w:hAnsi="Times New Roman" w:cs="Times New Roman"/>
          <w:sz w:val="28"/>
          <w:szCs w:val="28"/>
        </w:rPr>
        <w:t>Вимоги до організації робочого місця і безпеки праці при обслуговуванні зварювального поста.</w:t>
      </w:r>
    </w:p>
    <w:p w:rsidR="00112D42" w:rsidRPr="001721A6" w:rsidRDefault="00112D42"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t>МБ 1.2. Підготовка металу до зварювання.</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1.2.1. Підготовка деталей під зварювання.</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Основні види і послідовність виконання робіт при підготовці металу до зварювання. Способи виправлення, розмітки та різання металу. Різання металу. Роздільне та поверхневе різання, механічне різання та інші способи різання з урахуванням припусків на обробку. Форми і способи обробки країв металу для зварювання.</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Зачищення підготовлених країв металу і прилеглих поверхонь. Вимоги до якості підготовки країв і зачищення поверхонь металу, які підлягають зварюванню.</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1.2.2. Складання деталей під зварювання.</w:t>
      </w:r>
    </w:p>
    <w:p w:rsidR="00112D42" w:rsidRPr="001721A6" w:rsidRDefault="00112D42" w:rsidP="001721A6">
      <w:pPr>
        <w:spacing w:line="240" w:lineRule="auto"/>
        <w:ind w:firstLine="720"/>
        <w:jc w:val="both"/>
        <w:rPr>
          <w:rFonts w:ascii="Times New Roman" w:hAnsi="Times New Roman" w:cs="Times New Roman"/>
          <w:sz w:val="28"/>
          <w:szCs w:val="28"/>
        </w:rPr>
      </w:pPr>
      <w:r w:rsidRPr="001721A6">
        <w:rPr>
          <w:rFonts w:ascii="Times New Roman" w:hAnsi="Times New Roman" w:cs="Times New Roman"/>
          <w:sz w:val="28"/>
          <w:szCs w:val="28"/>
        </w:rPr>
        <w:t>Пристосування та обладнання для складання деталей під зварювання.</w:t>
      </w:r>
    </w:p>
    <w:p w:rsidR="00112D42" w:rsidRPr="001721A6" w:rsidRDefault="00112D42" w:rsidP="001721A6">
      <w:pPr>
        <w:spacing w:line="240" w:lineRule="auto"/>
        <w:ind w:firstLine="720"/>
        <w:jc w:val="both"/>
        <w:rPr>
          <w:rFonts w:ascii="Times New Roman" w:hAnsi="Times New Roman" w:cs="Times New Roman"/>
          <w:sz w:val="28"/>
          <w:szCs w:val="28"/>
        </w:rPr>
      </w:pPr>
      <w:r w:rsidRPr="001721A6">
        <w:rPr>
          <w:rFonts w:ascii="Times New Roman" w:hAnsi="Times New Roman" w:cs="Times New Roman"/>
          <w:sz w:val="28"/>
          <w:szCs w:val="28"/>
        </w:rPr>
        <w:t>Правила складання деталей під зварювання.</w:t>
      </w:r>
    </w:p>
    <w:p w:rsidR="00112D42" w:rsidRPr="001721A6" w:rsidRDefault="00112D42" w:rsidP="001721A6">
      <w:pPr>
        <w:spacing w:line="240" w:lineRule="auto"/>
        <w:ind w:firstLine="720"/>
        <w:jc w:val="both"/>
        <w:rPr>
          <w:rFonts w:ascii="Times New Roman" w:hAnsi="Times New Roman" w:cs="Times New Roman"/>
          <w:sz w:val="28"/>
          <w:szCs w:val="28"/>
        </w:rPr>
      </w:pPr>
      <w:r w:rsidRPr="001721A6">
        <w:rPr>
          <w:rFonts w:ascii="Times New Roman" w:hAnsi="Times New Roman" w:cs="Times New Roman"/>
          <w:sz w:val="28"/>
          <w:szCs w:val="28"/>
        </w:rPr>
        <w:t xml:space="preserve">Послідовність виконання прихваток, розміри прихваток та відстані між ними. </w:t>
      </w:r>
    </w:p>
    <w:p w:rsidR="00112D42" w:rsidRPr="001721A6" w:rsidRDefault="00112D42"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t xml:space="preserve">МБ 1.3. Зварювання простих деталей, вузлів і конструкцій із вуглецевих сталей першої групи зварюваності у нижньому положенні зварного шва товщиною до </w:t>
      </w:r>
      <w:smartTag w:uri="urn:schemas-microsoft-com:office:smarttags" w:element="metricconverter">
        <w:smartTagPr>
          <w:attr w:name="ProductID" w:val="10 мм"/>
        </w:smartTagPr>
        <w:r w:rsidRPr="001721A6">
          <w:rPr>
            <w:rFonts w:ascii="Times New Roman" w:hAnsi="Times New Roman" w:cs="Times New Roman"/>
            <w:b/>
            <w:sz w:val="28"/>
            <w:szCs w:val="28"/>
          </w:rPr>
          <w:t>10 мм</w:t>
        </w:r>
      </w:smartTag>
      <w:r w:rsidRPr="001721A6">
        <w:rPr>
          <w:rFonts w:ascii="Times New Roman" w:hAnsi="Times New Roman" w:cs="Times New Roman"/>
          <w:b/>
          <w:sz w:val="28"/>
          <w:szCs w:val="28"/>
        </w:rPr>
        <w:t>.</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1.3.1. Вибір зварювальних матеріалів.</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Загальні відомості про електроди. Держстандарти на електроди. Вимоги до електродів. Їх призначення та вплив на якість зварних з’єднань. Електродне покриття. Групи електродних компонентів (стабілізуючі, шлакоутворюючі, легуючі, зв’язуючі, газоутворюючі).</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lastRenderedPageBreak/>
        <w:t>Класифікація електродних покриттів: руднокислі, фтористо-кальцієві, рутилові, органічні. Вплив різних елементів покриття електродів на властивості металу зварного шва. Електроди для зварювання та наплавлення деталей, вузлів і конструкцій з вуглецевих сталей (типи, марки).</w:t>
      </w:r>
    </w:p>
    <w:p w:rsidR="00112D42" w:rsidRPr="001721A6" w:rsidRDefault="00112D42" w:rsidP="001721A6">
      <w:pPr>
        <w:spacing w:line="240" w:lineRule="auto"/>
        <w:ind w:firstLine="720"/>
        <w:jc w:val="both"/>
        <w:rPr>
          <w:rFonts w:ascii="Times New Roman" w:hAnsi="Times New Roman" w:cs="Times New Roman"/>
          <w:sz w:val="28"/>
          <w:szCs w:val="28"/>
        </w:rPr>
      </w:pPr>
      <w:r w:rsidRPr="001721A6">
        <w:rPr>
          <w:rFonts w:ascii="Times New Roman" w:hAnsi="Times New Roman" w:cs="Times New Roman"/>
          <w:sz w:val="28"/>
          <w:szCs w:val="28"/>
        </w:rPr>
        <w:t>Порядок перевірки електродів. Правила зберігання електродів на складах монтажної організації, дільницях, на робочому місці зварника.</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1.3.2. Наплавлення швів.</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Техніка наплавлення швів. Запалювання зварювальної дуги. Довжина дуги. Положення електрода. Коливальні рухи електрода. Наплавлення валиків, його сутність і техніка. Способи заповнення шва за довжиною і перетином. Кінцівка шва.</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1.3.3. Технологія зварювання, вибір параметрів режиму зварювання.</w:t>
      </w:r>
    </w:p>
    <w:p w:rsidR="00112D42" w:rsidRPr="001721A6" w:rsidRDefault="00112D42" w:rsidP="001721A6">
      <w:pPr>
        <w:spacing w:line="240" w:lineRule="auto"/>
        <w:ind w:firstLine="720"/>
        <w:jc w:val="both"/>
        <w:rPr>
          <w:rFonts w:ascii="Times New Roman" w:hAnsi="Times New Roman" w:cs="Times New Roman"/>
          <w:sz w:val="28"/>
          <w:szCs w:val="28"/>
        </w:rPr>
      </w:pPr>
      <w:r w:rsidRPr="001721A6">
        <w:rPr>
          <w:rFonts w:ascii="Times New Roman" w:hAnsi="Times New Roman" w:cs="Times New Roman"/>
          <w:sz w:val="28"/>
          <w:szCs w:val="28"/>
        </w:rPr>
        <w:t>Технологія зварювання, вибір його режиму. Основні і додаткові показники режиму зварювання. Вплив показників режиму зварювання на розміри і форму шва.</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1.3.4. Зварювання стикових та кутових швів у нижньому положенні.</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Техніка зварювання у нижньому положенні. Зварювання стикових швів. Зварювання кутових швів.</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1.3.5. Організація робочого місця і безпека праці при ручному дуговому зварюванні.</w:t>
      </w:r>
    </w:p>
    <w:p w:rsidR="00112D42" w:rsidRPr="001721A6" w:rsidRDefault="00112D42" w:rsidP="001721A6">
      <w:pPr>
        <w:spacing w:line="240" w:lineRule="auto"/>
        <w:ind w:firstLine="720"/>
        <w:jc w:val="both"/>
        <w:rPr>
          <w:rFonts w:ascii="Times New Roman" w:hAnsi="Times New Roman" w:cs="Times New Roman"/>
          <w:i/>
          <w:sz w:val="28"/>
          <w:szCs w:val="28"/>
        </w:rPr>
      </w:pPr>
      <w:r w:rsidRPr="001721A6">
        <w:rPr>
          <w:rFonts w:ascii="Times New Roman" w:hAnsi="Times New Roman" w:cs="Times New Roman"/>
          <w:sz w:val="28"/>
          <w:szCs w:val="28"/>
        </w:rPr>
        <w:t>Вимоги до організації робочого місця і безпеки праці при ручному дуговому зварюванні.</w:t>
      </w:r>
    </w:p>
    <w:p w:rsidR="00112D42" w:rsidRPr="001721A6" w:rsidRDefault="00112D42"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t>МБ 1.4. Виявлення та усунення дефектів зварних швів, контроль якості зварних з'єднань і виробів.</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1.4.1. Усунення дефектів зварних швів, засоби їх запобігання.</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Класифікація дефектів зварних швів. Дефекти форми шва: напливи і набіги, підрізи, незаплавлені кратери, проплавлення, газові пори, шлакові включення, тріщини, непровари, причини дефектів і способи їх запобігання.</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Засоби запобігання дефектів, вплив дефектів на працездатність зварних конструкцій. Способи усунення дефектів.</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Вирубка, виплавлення дефектних місць, повторне заварювання.</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1.4.2. Контроль якості зварювальних матеріалів та зварних з’єднань.</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Основні види візуального контролю заготовок.</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lastRenderedPageBreak/>
        <w:t>Контроль якості металу заготовок і чистоти обрізки країв під зварювання шляхом зовнішнього огляду неозброєним оком і через лупу. Способи перевірки правильності зрізу країв і ретельного їх очищення під зварювання.</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Контроль якості зварювальних матеріалів.</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Контроль якості збирання конструкцій під зварювання, розташування, кількості і розмірів прихваток.</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Види контролю в процесі зварювання: постійне спостереження за станом зварювальної апаратури, інструменту, приладів, пристосувань. Контроль режиму зварювання, послідовності накладення швів</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Загальні відомості про види контролю, що не руйнують зварні шви і вироби.</w:t>
      </w:r>
    </w:p>
    <w:p w:rsidR="00112D42" w:rsidRPr="001721A6" w:rsidRDefault="00112D42" w:rsidP="001721A6">
      <w:pPr>
        <w:spacing w:line="240" w:lineRule="auto"/>
        <w:ind w:firstLine="709"/>
        <w:jc w:val="both"/>
        <w:rPr>
          <w:rFonts w:ascii="Times New Roman" w:hAnsi="Times New Roman" w:cs="Times New Roman"/>
          <w:sz w:val="28"/>
          <w:szCs w:val="28"/>
          <w:lang w:val="uk-UA"/>
        </w:rPr>
      </w:pPr>
      <w:r w:rsidRPr="001721A6">
        <w:rPr>
          <w:rFonts w:ascii="Times New Roman" w:hAnsi="Times New Roman" w:cs="Times New Roman"/>
          <w:sz w:val="28"/>
          <w:szCs w:val="28"/>
        </w:rPr>
        <w:t>Призначення контролю швів на непроникність. Основні дефекти, що виявляються в процесі контролю на непроникність. Види і сутність контролю швів на непроникність: вакуумуванням, гідравлічним і пневматичним тиском, повітрям і повітрям з аміаком. Методика проведення випробувань. Визначення якості зварювання за результатами випробувань.</w:t>
      </w:r>
    </w:p>
    <w:p w:rsidR="00112D42" w:rsidRPr="001721A6" w:rsidRDefault="00112D42" w:rsidP="001721A6">
      <w:pPr>
        <w:spacing w:line="240" w:lineRule="auto"/>
        <w:ind w:firstLine="540"/>
        <w:jc w:val="center"/>
        <w:rPr>
          <w:rFonts w:ascii="Times New Roman" w:hAnsi="Times New Roman" w:cs="Times New Roman"/>
          <w:b/>
          <w:sz w:val="28"/>
          <w:szCs w:val="28"/>
        </w:rPr>
      </w:pPr>
      <w:r w:rsidRPr="001721A6">
        <w:rPr>
          <w:rFonts w:ascii="Times New Roman" w:hAnsi="Times New Roman" w:cs="Times New Roman"/>
          <w:b/>
          <w:sz w:val="28"/>
          <w:szCs w:val="28"/>
        </w:rPr>
        <w:t xml:space="preserve">НМ 2. Виконання газового зварювання металу. </w:t>
      </w:r>
    </w:p>
    <w:p w:rsidR="00112D42" w:rsidRPr="001721A6" w:rsidRDefault="00112D42"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t>МБ 2.1. Підготовка до роботи поста для газового зварювання.</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2.1.1. Устаткування зварювального поста для газового зварювання.</w:t>
      </w:r>
    </w:p>
    <w:p w:rsidR="00112D42" w:rsidRPr="001721A6" w:rsidRDefault="00112D42" w:rsidP="001721A6">
      <w:pPr>
        <w:spacing w:line="240" w:lineRule="auto"/>
        <w:ind w:firstLine="720"/>
        <w:jc w:val="both"/>
        <w:rPr>
          <w:rFonts w:ascii="Times New Roman" w:hAnsi="Times New Roman" w:cs="Times New Roman"/>
          <w:sz w:val="28"/>
          <w:szCs w:val="28"/>
        </w:rPr>
      </w:pPr>
      <w:r w:rsidRPr="001721A6">
        <w:rPr>
          <w:rFonts w:ascii="Times New Roman" w:hAnsi="Times New Roman" w:cs="Times New Roman"/>
          <w:sz w:val="28"/>
          <w:szCs w:val="28"/>
        </w:rPr>
        <w:t>Загальні вимоги до устаткування зварювального поста. Основні види зварювальних постів.</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2.1.2. Підготовка до роботи, правила користування та обслуговування ацетиленових генераторів з дотриманням вимог безпеки праці.</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Ацетиленові генератори. Типи генераторів. Класифікація генераторів за принципом дії, продуктивністю, тиском газу. Водяні затвори. Будова і робота переносних ацетиленових генераторів.</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Будова і обслуговування генераторів. Несправності в роботі генераторів і способи їх усунення. Запобіжні заходи при роботі з ацетиленовими генераторами.</w:t>
      </w:r>
    </w:p>
    <w:p w:rsidR="00112D42" w:rsidRDefault="00112D42" w:rsidP="001721A6">
      <w:pPr>
        <w:spacing w:line="240" w:lineRule="auto"/>
        <w:ind w:firstLine="709"/>
        <w:jc w:val="both"/>
        <w:rPr>
          <w:rFonts w:ascii="Times New Roman" w:hAnsi="Times New Roman" w:cs="Times New Roman"/>
          <w:sz w:val="28"/>
          <w:szCs w:val="28"/>
          <w:lang w:val="uk-UA"/>
        </w:rPr>
      </w:pPr>
      <w:r w:rsidRPr="001721A6">
        <w:rPr>
          <w:rFonts w:ascii="Times New Roman" w:hAnsi="Times New Roman" w:cs="Times New Roman"/>
          <w:sz w:val="28"/>
          <w:szCs w:val="28"/>
        </w:rPr>
        <w:t>Водяні запобіжні затвори. Призначення і класифікація водяних затворів. Особливе значення водяного запобіжного затвору. Затвори водяного і сухого типу, їхні порівняльні характеристики. Сухі запобіжні затвори. Будова і обслуговування постових затворів.</w:t>
      </w:r>
    </w:p>
    <w:p w:rsidR="00A3199D" w:rsidRPr="00A3199D" w:rsidRDefault="00A3199D" w:rsidP="001721A6">
      <w:pPr>
        <w:spacing w:line="240" w:lineRule="auto"/>
        <w:ind w:firstLine="709"/>
        <w:jc w:val="both"/>
        <w:rPr>
          <w:rFonts w:ascii="Times New Roman" w:hAnsi="Times New Roman" w:cs="Times New Roman"/>
          <w:sz w:val="28"/>
          <w:szCs w:val="28"/>
          <w:lang w:val="uk-UA"/>
        </w:rPr>
      </w:pPr>
    </w:p>
    <w:p w:rsidR="00112D42" w:rsidRPr="001721A6" w:rsidRDefault="00112D42"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lastRenderedPageBreak/>
        <w:t xml:space="preserve">2.1.3. </w:t>
      </w:r>
      <w:r w:rsidRPr="001721A6">
        <w:rPr>
          <w:rFonts w:ascii="Times New Roman" w:hAnsi="Times New Roman" w:cs="Times New Roman"/>
          <w:i/>
          <w:sz w:val="28"/>
          <w:szCs w:val="28"/>
        </w:rPr>
        <w:t>Підготовка до роботи, правила користування та обслуговування балонів, рукавів (шлангів) з дотриманням вимог безпеки праці.</w:t>
      </w:r>
      <w:r w:rsidRPr="001721A6">
        <w:rPr>
          <w:rFonts w:ascii="Times New Roman" w:hAnsi="Times New Roman" w:cs="Times New Roman"/>
          <w:sz w:val="28"/>
          <w:szCs w:val="28"/>
        </w:rPr>
        <w:t xml:space="preserve"> </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Балони для  скрапленних і розчинених газів. Конструкція балонів, їхня ємність і умовні кольори фарбування для різних газів. Особливості конструкції ацетиленових балонів. Збереження і транспортування балонів.</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Рукава (шланги), їхнє призначення, будова. Рукава для кисню, горючих газів, гасу. Вибір рукавів у залежності від виконуваної роботи. Правила поводження з рукавами і їхнє збереження.</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2.1.4. Підготовка до роботи, правила користування та обслуговування редукторів з дотриманням вимог безпеки праці.</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Редуктори для стиснутих газів. Принцип дії і будова редуктора, правила роботи з ним. Причини замерзання редуктора, способи усунення замерзання.</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 xml:space="preserve">Пропускні рампи (стаціонарні і переносні) для кисню, ацетилену і інших газів. </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2.1.5. Підготовка до роботи, правила користування та обслуговування зварювальних пальників з дотриманням вимог безпеки праці.</w:t>
      </w:r>
    </w:p>
    <w:p w:rsidR="00112D42" w:rsidRPr="001721A6" w:rsidRDefault="00112D42"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 xml:space="preserve">Зварювальні пальники, їхня класифікація. Схема і принцип роботи інжекторного пальника. Технічна характеристика інжекторних пальників. Безінжекторні пальники. </w:t>
      </w:r>
    </w:p>
    <w:p w:rsidR="00112D42" w:rsidRPr="001721A6" w:rsidRDefault="00112D42"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 xml:space="preserve">Поводження з пальниками, усунення несправності, ремонт. </w:t>
      </w:r>
    </w:p>
    <w:p w:rsidR="00112D42" w:rsidRPr="001721A6" w:rsidRDefault="00112D42"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t>МБ 2.2. Підготовка металу до зварювання.</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2.2.1. Підготовка деталей під зварювання.</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Основні види і послідовність виконання робіт при підготовці металу до зварювання. Форми і способи обробки країв металу для зварювання.</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Зачищення підготовлених країв металу і прилеглих поверхонь. Вимоги до якості підготовки країв і зачищення поверхонь металу, які підлягають зварюванню.</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2.2.2. Складання деталей під зварювання.</w:t>
      </w:r>
    </w:p>
    <w:p w:rsidR="00112D42" w:rsidRPr="001721A6" w:rsidRDefault="00112D42" w:rsidP="001721A6">
      <w:pPr>
        <w:spacing w:line="240" w:lineRule="auto"/>
        <w:ind w:firstLine="720"/>
        <w:jc w:val="both"/>
        <w:rPr>
          <w:rFonts w:ascii="Times New Roman" w:hAnsi="Times New Roman" w:cs="Times New Roman"/>
          <w:sz w:val="28"/>
          <w:szCs w:val="28"/>
        </w:rPr>
      </w:pPr>
      <w:r w:rsidRPr="001721A6">
        <w:rPr>
          <w:rFonts w:ascii="Times New Roman" w:hAnsi="Times New Roman" w:cs="Times New Roman"/>
          <w:sz w:val="28"/>
          <w:szCs w:val="28"/>
        </w:rPr>
        <w:t>Пристосування та обладнання для складання деталей під зварювання.</w:t>
      </w:r>
    </w:p>
    <w:p w:rsidR="00112D42" w:rsidRPr="001721A6" w:rsidRDefault="00112D42" w:rsidP="001721A6">
      <w:pPr>
        <w:spacing w:line="240" w:lineRule="auto"/>
        <w:ind w:firstLine="720"/>
        <w:jc w:val="both"/>
        <w:rPr>
          <w:rFonts w:ascii="Times New Roman" w:hAnsi="Times New Roman" w:cs="Times New Roman"/>
          <w:sz w:val="28"/>
          <w:szCs w:val="28"/>
        </w:rPr>
      </w:pPr>
      <w:r w:rsidRPr="001721A6">
        <w:rPr>
          <w:rFonts w:ascii="Times New Roman" w:hAnsi="Times New Roman" w:cs="Times New Roman"/>
          <w:sz w:val="28"/>
          <w:szCs w:val="28"/>
        </w:rPr>
        <w:t>Правила складання деталей під зварювання.</w:t>
      </w:r>
    </w:p>
    <w:p w:rsidR="00112D42" w:rsidRPr="001721A6" w:rsidRDefault="00112D42" w:rsidP="001721A6">
      <w:pPr>
        <w:spacing w:line="240" w:lineRule="auto"/>
        <w:ind w:firstLine="720"/>
        <w:jc w:val="both"/>
        <w:rPr>
          <w:rFonts w:ascii="Times New Roman" w:hAnsi="Times New Roman" w:cs="Times New Roman"/>
          <w:sz w:val="28"/>
          <w:szCs w:val="28"/>
        </w:rPr>
      </w:pPr>
      <w:r w:rsidRPr="001721A6">
        <w:rPr>
          <w:rFonts w:ascii="Times New Roman" w:hAnsi="Times New Roman" w:cs="Times New Roman"/>
          <w:sz w:val="28"/>
          <w:szCs w:val="28"/>
        </w:rPr>
        <w:t xml:space="preserve">Послідовність виконання прихваток, розміри прихваток та відстані між ними. </w:t>
      </w:r>
    </w:p>
    <w:p w:rsidR="00112D42" w:rsidRPr="001721A6" w:rsidRDefault="00112D42"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lastRenderedPageBreak/>
        <w:t xml:space="preserve">МБ 2.3. Зварювання простих деталей, вузлів і конструкцій із вуглецевих сталей першої групи зварюваності у нижньому положенні зварного шва товщиною до </w:t>
      </w:r>
      <w:smartTag w:uri="urn:schemas-microsoft-com:office:smarttags" w:element="metricconverter">
        <w:smartTagPr>
          <w:attr w:name="ProductID" w:val="10 мм"/>
        </w:smartTagPr>
        <w:r w:rsidRPr="001721A6">
          <w:rPr>
            <w:rFonts w:ascii="Times New Roman" w:hAnsi="Times New Roman" w:cs="Times New Roman"/>
            <w:b/>
            <w:sz w:val="28"/>
            <w:szCs w:val="28"/>
          </w:rPr>
          <w:t>10 мм</w:t>
        </w:r>
      </w:smartTag>
      <w:r w:rsidRPr="001721A6">
        <w:rPr>
          <w:rFonts w:ascii="Times New Roman" w:hAnsi="Times New Roman" w:cs="Times New Roman"/>
          <w:b/>
          <w:sz w:val="28"/>
          <w:szCs w:val="28"/>
        </w:rPr>
        <w:t>.</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2.3.1. Вибір зварювальних матеріалів.</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Зварювальні матеріали. Гази, присадочний дріт, флюси для газового зварювання. Кисень, горючі гази. Ацетилен. Гази-замінники ацетилену. Природний газ. Інші гази і горючі рідини. Карбід кальцію. Присадочний дріт. Флюси.</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2.3.2. Регулювання та вибір зварювального полум'я.</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Зварювальне полум'я. Структура ацетиленокисневого полум'я. Види полум'я, його теплові характеристики.</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2.3.3. Технологія зварювання, вибір параметрів режиму зварювання.</w:t>
      </w:r>
    </w:p>
    <w:p w:rsidR="00112D42" w:rsidRPr="001721A6" w:rsidRDefault="00112D42"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Лівий і правий способи зварювання. Положення пальника при газовому зварюванні. Вибір способу зварювання залежно від положення шва в просторі. Режими зварювання.</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2.3.4. Зварювання стикових та кутових швів у нижньому положенні.</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Техніка зварювання у нижньому положенні. Зварювання стикових швів. Зварювання кутових швів.</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2.3.5. Організація робочого місця і безпека праці при газовому зварюванні.</w:t>
      </w:r>
    </w:p>
    <w:p w:rsidR="00112D42" w:rsidRPr="001721A6" w:rsidRDefault="00112D42" w:rsidP="001721A6">
      <w:pPr>
        <w:spacing w:line="240" w:lineRule="auto"/>
        <w:ind w:firstLine="720"/>
        <w:jc w:val="both"/>
        <w:rPr>
          <w:rFonts w:ascii="Times New Roman" w:hAnsi="Times New Roman" w:cs="Times New Roman"/>
          <w:i/>
          <w:sz w:val="28"/>
          <w:szCs w:val="28"/>
        </w:rPr>
      </w:pPr>
      <w:r w:rsidRPr="001721A6">
        <w:rPr>
          <w:rFonts w:ascii="Times New Roman" w:hAnsi="Times New Roman" w:cs="Times New Roman"/>
          <w:sz w:val="28"/>
          <w:szCs w:val="28"/>
        </w:rPr>
        <w:t xml:space="preserve">Вимоги до організації робочого місця і безпеки праці при газовому зварюванні. </w:t>
      </w:r>
    </w:p>
    <w:p w:rsidR="00112D42" w:rsidRPr="001721A6" w:rsidRDefault="00112D42"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t>МБ 2.4. Виявлення та усунення дефектів зварних швів, контроль якості зварних з'єднань і виробів.</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2.4.1. Усунення дефектів зварних швів, засоби їх запобігання.</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Класифікація дефектів зварних швів. Дефекти форми шва: напливи і набіги, підрізи, незаплавлені кратери, проплавлення, газові пори, шлакові включення, тріщини, непровари, причини дефектів і способи їх запобігання.</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Засоби запобігання дефектів, вплив дефектів на працездатність зварних конструкцій. Способи усунення дефектів.</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Вирубка, виплавлення дефектних місць, повторне заварювання.</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2.4.2. Контроль якості зварювальних матеріалів та зварних з’єднань.</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Основні види візуального контролю заготовок.</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lastRenderedPageBreak/>
        <w:t>Контроль якості металу заготовок і чистоти обрізки країв під зварювання шляхом зовнішнього огляду неозброєним оком і через лупу. Способи перевірки правильності зрізу країв і ретельного їх очищення під зварювання.</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Контроль якості зварювальних матеріалів.</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Контроль якості збирання конструкцій під зварювання, розташування, кількості і розмірів прихваток.</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Види контролю в процесі зварювання: постійне спостереження за станом зварювальної апаратури, інструменту, приладів, пристосувань. Контроль режиму зварювання, послідовності накладення швів</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Загальні відомості про види контролю, що не руйнують зварні шви і вироби.</w:t>
      </w:r>
    </w:p>
    <w:p w:rsidR="00112D42" w:rsidRPr="001721A6" w:rsidRDefault="00112D42" w:rsidP="001721A6">
      <w:pPr>
        <w:spacing w:line="240" w:lineRule="auto"/>
        <w:ind w:firstLine="540"/>
        <w:jc w:val="center"/>
        <w:rPr>
          <w:rFonts w:ascii="Times New Roman" w:hAnsi="Times New Roman" w:cs="Times New Roman"/>
          <w:b/>
          <w:i/>
          <w:sz w:val="28"/>
          <w:szCs w:val="28"/>
        </w:rPr>
      </w:pPr>
      <w:r w:rsidRPr="001721A6">
        <w:rPr>
          <w:rFonts w:ascii="Times New Roman" w:hAnsi="Times New Roman" w:cs="Times New Roman"/>
          <w:b/>
          <w:sz w:val="28"/>
          <w:szCs w:val="28"/>
        </w:rPr>
        <w:t xml:space="preserve">МТН 3. Виконання </w:t>
      </w:r>
      <w:r w:rsidRPr="001721A6">
        <w:rPr>
          <w:rFonts w:ascii="Times New Roman" w:hAnsi="Times New Roman" w:cs="Times New Roman"/>
          <w:b/>
          <w:i/>
          <w:sz w:val="28"/>
          <w:szCs w:val="28"/>
        </w:rPr>
        <w:t xml:space="preserve"> </w:t>
      </w:r>
      <w:r w:rsidRPr="001721A6">
        <w:rPr>
          <w:rFonts w:ascii="Times New Roman" w:hAnsi="Times New Roman" w:cs="Times New Roman"/>
          <w:b/>
          <w:sz w:val="28"/>
          <w:szCs w:val="28"/>
        </w:rPr>
        <w:t>кисневого різання металу.</w:t>
      </w:r>
    </w:p>
    <w:p w:rsidR="00112D42" w:rsidRPr="001721A6" w:rsidRDefault="00112D42"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t>МБ 3.1. Підготовка до роботи поста для газового різання.</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3.1.1. Устаткування поста для кисневого різання.</w:t>
      </w:r>
    </w:p>
    <w:p w:rsidR="00112D42" w:rsidRPr="001721A6" w:rsidRDefault="00112D42" w:rsidP="001721A6">
      <w:pPr>
        <w:spacing w:line="240" w:lineRule="auto"/>
        <w:ind w:firstLine="720"/>
        <w:jc w:val="both"/>
        <w:rPr>
          <w:rFonts w:ascii="Times New Roman" w:hAnsi="Times New Roman" w:cs="Times New Roman"/>
          <w:sz w:val="28"/>
          <w:szCs w:val="28"/>
        </w:rPr>
      </w:pPr>
      <w:r w:rsidRPr="001721A6">
        <w:rPr>
          <w:rFonts w:ascii="Times New Roman" w:hAnsi="Times New Roman" w:cs="Times New Roman"/>
          <w:sz w:val="28"/>
          <w:szCs w:val="28"/>
        </w:rPr>
        <w:t>Загальні вимоги до устаткування зварювального поста.</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3.1.2. Підготовка до роботи, правила користування та обслуговування різаків з дотриманням вимог безпеки праці.</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 xml:space="preserve">Класифікація різаків. Універсальні різаки, їхня конструкція і характеристика. Типи мундштуків. </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Основні експлуатаційні пошкодження газозварювальної апаратури й устаткування, засоби їхнього усунення. Безпечні прийоми робіт.</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3.1.3. Підготовка до роботи, правила користування та обслуговування  бензорізальних і газорізальних апаратів з дотриманням вимог безпеки праці.</w:t>
      </w:r>
    </w:p>
    <w:p w:rsidR="00112D42" w:rsidRPr="001721A6" w:rsidRDefault="00112D42" w:rsidP="001721A6">
      <w:pPr>
        <w:spacing w:line="240" w:lineRule="auto"/>
        <w:ind w:firstLine="720"/>
        <w:jc w:val="both"/>
        <w:rPr>
          <w:rFonts w:ascii="Times New Roman" w:hAnsi="Times New Roman" w:cs="Times New Roman"/>
          <w:sz w:val="28"/>
          <w:szCs w:val="28"/>
          <w:lang w:val="uk-UA"/>
        </w:rPr>
      </w:pPr>
      <w:r w:rsidRPr="001721A6">
        <w:rPr>
          <w:rFonts w:ascii="Times New Roman" w:hAnsi="Times New Roman" w:cs="Times New Roman"/>
          <w:sz w:val="28"/>
          <w:szCs w:val="28"/>
        </w:rPr>
        <w:t>Будова бензорізальних і гасорізальних апаратів. Правила  нагляду за апаратурою.</w:t>
      </w:r>
    </w:p>
    <w:p w:rsidR="00112D42" w:rsidRPr="001721A6" w:rsidRDefault="00112D42"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t>МБ 3.2. Підготовка металу до різання.</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3.2.1. Підготовка металу до різання.</w:t>
      </w:r>
    </w:p>
    <w:p w:rsidR="00112D42" w:rsidRPr="001721A6" w:rsidRDefault="00112D42" w:rsidP="001721A6">
      <w:pPr>
        <w:spacing w:line="240" w:lineRule="auto"/>
        <w:ind w:firstLine="720"/>
        <w:jc w:val="both"/>
        <w:rPr>
          <w:rFonts w:ascii="Times New Roman" w:hAnsi="Times New Roman" w:cs="Times New Roman"/>
          <w:sz w:val="28"/>
          <w:szCs w:val="28"/>
        </w:rPr>
      </w:pPr>
      <w:r w:rsidRPr="001721A6">
        <w:rPr>
          <w:rFonts w:ascii="Times New Roman" w:hAnsi="Times New Roman" w:cs="Times New Roman"/>
          <w:sz w:val="28"/>
          <w:szCs w:val="28"/>
        </w:rPr>
        <w:t xml:space="preserve">Основні види і послідовність виконання робіт при підготовці металу до різання. </w:t>
      </w:r>
    </w:p>
    <w:p w:rsidR="00112D42" w:rsidRPr="001721A6" w:rsidRDefault="00112D42" w:rsidP="001721A6">
      <w:pPr>
        <w:spacing w:line="240" w:lineRule="auto"/>
        <w:ind w:firstLine="720"/>
        <w:jc w:val="both"/>
        <w:rPr>
          <w:rFonts w:ascii="Times New Roman" w:hAnsi="Times New Roman" w:cs="Times New Roman"/>
          <w:sz w:val="28"/>
          <w:szCs w:val="28"/>
        </w:rPr>
      </w:pPr>
      <w:r w:rsidRPr="001721A6">
        <w:rPr>
          <w:rFonts w:ascii="Times New Roman" w:hAnsi="Times New Roman" w:cs="Times New Roman"/>
          <w:sz w:val="28"/>
          <w:szCs w:val="28"/>
        </w:rPr>
        <w:t>Вимоги до якості підготовки і зачищення поверхонь металу, які підлягають різанню.</w:t>
      </w:r>
    </w:p>
    <w:p w:rsidR="00A3199D" w:rsidRDefault="00A3199D" w:rsidP="001721A6">
      <w:pPr>
        <w:spacing w:line="240" w:lineRule="auto"/>
        <w:ind w:firstLine="540"/>
        <w:jc w:val="both"/>
        <w:rPr>
          <w:rFonts w:ascii="Times New Roman" w:hAnsi="Times New Roman" w:cs="Times New Roman"/>
          <w:b/>
          <w:sz w:val="28"/>
          <w:szCs w:val="28"/>
          <w:lang w:val="uk-UA"/>
        </w:rPr>
      </w:pPr>
    </w:p>
    <w:p w:rsidR="00A3199D" w:rsidRDefault="00A3199D" w:rsidP="001721A6">
      <w:pPr>
        <w:spacing w:line="240" w:lineRule="auto"/>
        <w:ind w:firstLine="540"/>
        <w:jc w:val="both"/>
        <w:rPr>
          <w:rFonts w:ascii="Times New Roman" w:hAnsi="Times New Roman" w:cs="Times New Roman"/>
          <w:b/>
          <w:sz w:val="28"/>
          <w:szCs w:val="28"/>
          <w:lang w:val="uk-UA"/>
        </w:rPr>
      </w:pPr>
    </w:p>
    <w:p w:rsidR="00112D42" w:rsidRPr="001721A6" w:rsidRDefault="00112D42"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lastRenderedPageBreak/>
        <w:t>МБ 3.3. Прямолінійне різання простих і середньої складності деталей.</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3.3.1. Кисневе різання пластин різної товщини з вуглецевих сталей першої групи розрізуваності.</w:t>
      </w:r>
    </w:p>
    <w:p w:rsidR="00112D42" w:rsidRPr="001721A6" w:rsidRDefault="00112D42" w:rsidP="001721A6">
      <w:pPr>
        <w:spacing w:line="240" w:lineRule="auto"/>
        <w:ind w:firstLine="720"/>
        <w:jc w:val="both"/>
        <w:rPr>
          <w:rFonts w:ascii="Times New Roman" w:hAnsi="Times New Roman" w:cs="Times New Roman"/>
          <w:sz w:val="28"/>
          <w:szCs w:val="28"/>
        </w:rPr>
      </w:pPr>
      <w:r w:rsidRPr="001721A6">
        <w:rPr>
          <w:rFonts w:ascii="Times New Roman" w:hAnsi="Times New Roman" w:cs="Times New Roman"/>
          <w:sz w:val="28"/>
          <w:szCs w:val="28"/>
        </w:rPr>
        <w:t>Кисневе різання пластин різної товщини  з вуглецевих сталей першої групи розрізуваності.  Різання сталей товщиною (8-</w:t>
      </w:r>
      <w:smartTag w:uri="urn:schemas-microsoft-com:office:smarttags" w:element="metricconverter">
        <w:smartTagPr>
          <w:attr w:name="ProductID" w:val="10 мм"/>
        </w:smartTagPr>
        <w:r w:rsidRPr="001721A6">
          <w:rPr>
            <w:rFonts w:ascii="Times New Roman" w:hAnsi="Times New Roman" w:cs="Times New Roman"/>
            <w:sz w:val="28"/>
            <w:szCs w:val="28"/>
          </w:rPr>
          <w:t>10 мм</w:t>
        </w:r>
      </w:smartTag>
      <w:r w:rsidRPr="001721A6">
        <w:rPr>
          <w:rFonts w:ascii="Times New Roman" w:hAnsi="Times New Roman" w:cs="Times New Roman"/>
          <w:sz w:val="28"/>
          <w:szCs w:val="28"/>
        </w:rPr>
        <w:t>).</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3.3.2. Кисневе різання профільного металу.</w:t>
      </w:r>
    </w:p>
    <w:p w:rsidR="00112D42" w:rsidRPr="001721A6" w:rsidRDefault="00112D42" w:rsidP="001721A6">
      <w:pPr>
        <w:spacing w:line="240" w:lineRule="auto"/>
        <w:ind w:firstLine="720"/>
        <w:jc w:val="both"/>
        <w:rPr>
          <w:rFonts w:ascii="Times New Roman" w:hAnsi="Times New Roman" w:cs="Times New Roman"/>
          <w:sz w:val="28"/>
          <w:szCs w:val="28"/>
        </w:rPr>
      </w:pPr>
      <w:r w:rsidRPr="001721A6">
        <w:rPr>
          <w:rFonts w:ascii="Times New Roman" w:hAnsi="Times New Roman" w:cs="Times New Roman"/>
          <w:sz w:val="28"/>
          <w:szCs w:val="28"/>
        </w:rPr>
        <w:t xml:space="preserve">Особливості технології різання профілів металу. </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3.3.3. Організація робочого місця і безпека праці при кисневому різанні.</w:t>
      </w:r>
    </w:p>
    <w:p w:rsidR="00112D42" w:rsidRPr="001721A6" w:rsidRDefault="00112D42" w:rsidP="001721A6">
      <w:pPr>
        <w:spacing w:line="240" w:lineRule="auto"/>
        <w:ind w:firstLine="540"/>
        <w:jc w:val="both"/>
        <w:rPr>
          <w:rFonts w:ascii="Times New Roman" w:hAnsi="Times New Roman" w:cs="Times New Roman"/>
          <w:sz w:val="28"/>
          <w:szCs w:val="28"/>
          <w:lang w:val="uk-UA"/>
        </w:rPr>
      </w:pPr>
      <w:r w:rsidRPr="001721A6">
        <w:rPr>
          <w:rFonts w:ascii="Times New Roman" w:hAnsi="Times New Roman" w:cs="Times New Roman"/>
          <w:sz w:val="28"/>
          <w:szCs w:val="28"/>
        </w:rPr>
        <w:t>Вимоги до організації робочого місця і безпеки праці при газовому різанні.</w:t>
      </w:r>
    </w:p>
    <w:p w:rsidR="00112D42" w:rsidRPr="001721A6" w:rsidRDefault="00112D42"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t>МБ 3.4. Здійснення контролю точності та якості різання.</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3.4.1. Контроль точності та якості різання.</w:t>
      </w:r>
    </w:p>
    <w:p w:rsidR="00112D42" w:rsidRPr="001721A6" w:rsidRDefault="00112D42" w:rsidP="001721A6">
      <w:pPr>
        <w:spacing w:line="240" w:lineRule="auto"/>
        <w:ind w:firstLine="720"/>
        <w:jc w:val="both"/>
        <w:rPr>
          <w:rFonts w:ascii="Times New Roman" w:hAnsi="Times New Roman" w:cs="Times New Roman"/>
          <w:sz w:val="28"/>
          <w:szCs w:val="28"/>
          <w:lang w:val="uk-UA"/>
        </w:rPr>
      </w:pPr>
      <w:r w:rsidRPr="001721A6">
        <w:rPr>
          <w:rFonts w:ascii="Times New Roman" w:hAnsi="Times New Roman" w:cs="Times New Roman"/>
          <w:sz w:val="28"/>
          <w:szCs w:val="28"/>
        </w:rPr>
        <w:t>Точність і якість різання</w:t>
      </w:r>
    </w:p>
    <w:p w:rsidR="00112D42" w:rsidRPr="001721A6" w:rsidRDefault="00112D42" w:rsidP="001721A6">
      <w:pPr>
        <w:spacing w:line="240" w:lineRule="auto"/>
        <w:ind w:firstLine="540"/>
        <w:jc w:val="center"/>
        <w:rPr>
          <w:rFonts w:ascii="Times New Roman" w:hAnsi="Times New Roman" w:cs="Times New Roman"/>
          <w:b/>
          <w:i/>
          <w:sz w:val="28"/>
          <w:szCs w:val="28"/>
        </w:rPr>
      </w:pPr>
      <w:r w:rsidRPr="001721A6">
        <w:rPr>
          <w:rFonts w:ascii="Times New Roman" w:hAnsi="Times New Roman" w:cs="Times New Roman"/>
          <w:b/>
          <w:sz w:val="28"/>
          <w:szCs w:val="28"/>
        </w:rPr>
        <w:t xml:space="preserve">НМ 4. Виконання </w:t>
      </w:r>
      <w:r w:rsidRPr="001721A6">
        <w:rPr>
          <w:rFonts w:ascii="Times New Roman" w:hAnsi="Times New Roman" w:cs="Times New Roman"/>
          <w:b/>
          <w:i/>
          <w:sz w:val="28"/>
          <w:szCs w:val="28"/>
        </w:rPr>
        <w:t xml:space="preserve"> </w:t>
      </w:r>
      <w:r w:rsidRPr="001721A6">
        <w:rPr>
          <w:rFonts w:ascii="Times New Roman" w:hAnsi="Times New Roman" w:cs="Times New Roman"/>
          <w:b/>
          <w:sz w:val="28"/>
          <w:szCs w:val="28"/>
        </w:rPr>
        <w:t>автоматичного  і  механізованого дугового зварювання.</w:t>
      </w:r>
      <w:r w:rsidRPr="001721A6">
        <w:rPr>
          <w:rFonts w:ascii="Times New Roman" w:hAnsi="Times New Roman" w:cs="Times New Roman"/>
          <w:b/>
          <w:i/>
          <w:sz w:val="28"/>
          <w:szCs w:val="28"/>
        </w:rPr>
        <w:t xml:space="preserve"> </w:t>
      </w:r>
    </w:p>
    <w:p w:rsidR="00112D42" w:rsidRPr="001721A6" w:rsidRDefault="00112D42"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t>МБ 4.1. Підготовка до роботи поста для механізованого дугового зварювання.</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4.1.1. Устаткування зварювального поста.</w:t>
      </w:r>
    </w:p>
    <w:p w:rsidR="00112D42" w:rsidRPr="001721A6" w:rsidRDefault="00112D42"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Загальні вимоги до устаткування зварювального поста. Основні види зварювальних постів.</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4.1.2. Підготовка до роботи, правила користування та обслуговування обладнання для механізованого зварювання з дотриманням вимог безпеки праці.</w:t>
      </w:r>
    </w:p>
    <w:p w:rsidR="00112D42" w:rsidRPr="001721A6" w:rsidRDefault="00112D42" w:rsidP="001721A6">
      <w:pPr>
        <w:spacing w:line="240" w:lineRule="auto"/>
        <w:ind w:firstLine="720"/>
        <w:jc w:val="both"/>
        <w:rPr>
          <w:rFonts w:ascii="Times New Roman" w:hAnsi="Times New Roman" w:cs="Times New Roman"/>
          <w:sz w:val="28"/>
          <w:szCs w:val="28"/>
        </w:rPr>
      </w:pPr>
      <w:r w:rsidRPr="001721A6">
        <w:rPr>
          <w:rFonts w:ascii="Times New Roman" w:hAnsi="Times New Roman" w:cs="Times New Roman"/>
          <w:sz w:val="28"/>
          <w:szCs w:val="28"/>
        </w:rPr>
        <w:t>Типові вузли зварювальних напівавтоматів. Подавальні та притискувальні ролики. Касети для електродного дроту. Призначення і будова зазначених вузлів.</w:t>
      </w:r>
    </w:p>
    <w:p w:rsidR="00112D42" w:rsidRPr="001721A6" w:rsidRDefault="00112D42"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ab/>
        <w:t>Механізми подачі електродного дроту.</w:t>
      </w:r>
    </w:p>
    <w:p w:rsidR="00112D42" w:rsidRPr="001721A6" w:rsidRDefault="00112D42"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ab/>
        <w:t>Шлангові напівавтомати для зварювання в захисних газах. Основи знань про будову напівавтоматів, призначених для зварювання порошковим і самозахисним дротом. Вивчення будови  і роботи напівавтоматів, які є на  підприємстві.</w:t>
      </w:r>
    </w:p>
    <w:p w:rsidR="00112D42" w:rsidRPr="001721A6" w:rsidRDefault="00112D42"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ab/>
        <w:t>Газова апаратура напівавтоматів для зварювання в захисних газах.</w:t>
      </w:r>
    </w:p>
    <w:p w:rsidR="00112D42" w:rsidRPr="001721A6" w:rsidRDefault="00112D42"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ab/>
        <w:t xml:space="preserve">Загальні принципи вибору та установки режиму зварювання. Установка швидкості подачі електродного дроту. Вибір і установка величини зварювального струму і напруги на дузі. Настроювання системи подачі </w:t>
      </w:r>
      <w:r w:rsidRPr="001721A6">
        <w:rPr>
          <w:rFonts w:ascii="Times New Roman" w:hAnsi="Times New Roman" w:cs="Times New Roman"/>
          <w:sz w:val="28"/>
          <w:szCs w:val="28"/>
        </w:rPr>
        <w:lastRenderedPageBreak/>
        <w:t>захисного газу й охолоджуючої рідини. Установка режиму зварювання за технологічними картками. Коректування режиму зварювання за технологічними картками. Коректування режиму зварювання за показниками електровимірювальних приладів.</w:t>
      </w:r>
    </w:p>
    <w:p w:rsidR="00112D42" w:rsidRPr="001721A6" w:rsidRDefault="00112D42"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ab/>
        <w:t>Обслуговування напівавтоматів для зварювання в захисних газах.</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rPr>
        <w:tab/>
        <w:t>Правила безпеки під час проведення зварювальних робіт. Експлуатація устаткування відповідно до інструкцій.</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4.1.3. Підготовка до роботи, правила користування та обслуговування обладнання для автоматичного зварювання з дотриманням вимог безпеки праці.</w:t>
      </w:r>
    </w:p>
    <w:p w:rsidR="00112D42" w:rsidRPr="001721A6" w:rsidRDefault="00112D42" w:rsidP="001721A6">
      <w:pPr>
        <w:spacing w:line="240" w:lineRule="auto"/>
        <w:ind w:firstLine="720"/>
        <w:jc w:val="both"/>
        <w:rPr>
          <w:rFonts w:ascii="Times New Roman" w:hAnsi="Times New Roman" w:cs="Times New Roman"/>
          <w:sz w:val="28"/>
          <w:szCs w:val="28"/>
        </w:rPr>
      </w:pPr>
      <w:r w:rsidRPr="001721A6">
        <w:rPr>
          <w:rFonts w:ascii="Times New Roman" w:hAnsi="Times New Roman" w:cs="Times New Roman"/>
          <w:sz w:val="28"/>
          <w:szCs w:val="28"/>
        </w:rPr>
        <w:t>Типові вузли зварювальних автоматів. Подавальні та притискувальні ролики. Касети для електродного дроту. Призначення і будова зазначених вузлів.</w:t>
      </w:r>
    </w:p>
    <w:p w:rsidR="00112D42" w:rsidRPr="001721A6" w:rsidRDefault="00112D42" w:rsidP="001721A6">
      <w:pPr>
        <w:spacing w:line="240" w:lineRule="auto"/>
        <w:ind w:firstLine="720"/>
        <w:jc w:val="both"/>
        <w:rPr>
          <w:rFonts w:ascii="Times New Roman" w:hAnsi="Times New Roman" w:cs="Times New Roman"/>
          <w:sz w:val="28"/>
          <w:szCs w:val="28"/>
        </w:rPr>
      </w:pPr>
      <w:r w:rsidRPr="001721A6">
        <w:rPr>
          <w:rFonts w:ascii="Times New Roman" w:hAnsi="Times New Roman" w:cs="Times New Roman"/>
          <w:sz w:val="28"/>
          <w:szCs w:val="28"/>
        </w:rPr>
        <w:t>Механізми подачі електродного дроту.</w:t>
      </w:r>
    </w:p>
    <w:p w:rsidR="00112D42" w:rsidRPr="001721A6" w:rsidRDefault="00112D42" w:rsidP="001721A6">
      <w:pPr>
        <w:spacing w:line="240" w:lineRule="auto"/>
        <w:ind w:firstLine="720"/>
        <w:jc w:val="both"/>
        <w:rPr>
          <w:rFonts w:ascii="Times New Roman" w:hAnsi="Times New Roman" w:cs="Times New Roman"/>
          <w:sz w:val="28"/>
          <w:szCs w:val="28"/>
        </w:rPr>
      </w:pPr>
      <w:r w:rsidRPr="001721A6">
        <w:rPr>
          <w:rFonts w:ascii="Times New Roman" w:hAnsi="Times New Roman" w:cs="Times New Roman"/>
          <w:sz w:val="28"/>
          <w:szCs w:val="28"/>
        </w:rPr>
        <w:t>Автомати для зварювання у захисних газах і під флюсом, будова, технічні характеристики. Основи знань про будову і роботу автоматів, які є на підприємстві.</w:t>
      </w:r>
    </w:p>
    <w:p w:rsidR="00112D42" w:rsidRPr="001721A6" w:rsidRDefault="00112D42" w:rsidP="001721A6">
      <w:pPr>
        <w:spacing w:line="240" w:lineRule="auto"/>
        <w:ind w:firstLine="720"/>
        <w:jc w:val="both"/>
        <w:rPr>
          <w:rFonts w:ascii="Times New Roman" w:hAnsi="Times New Roman" w:cs="Times New Roman"/>
          <w:sz w:val="28"/>
          <w:szCs w:val="28"/>
        </w:rPr>
      </w:pPr>
      <w:r w:rsidRPr="001721A6">
        <w:rPr>
          <w:rFonts w:ascii="Times New Roman" w:hAnsi="Times New Roman" w:cs="Times New Roman"/>
          <w:sz w:val="28"/>
          <w:szCs w:val="28"/>
        </w:rPr>
        <w:t>Газова апаратура автоматів для зварювання у захисних газах.</w:t>
      </w:r>
    </w:p>
    <w:p w:rsidR="00112D42" w:rsidRPr="001721A6" w:rsidRDefault="00112D42" w:rsidP="001721A6">
      <w:pPr>
        <w:spacing w:line="240" w:lineRule="auto"/>
        <w:ind w:firstLine="720"/>
        <w:jc w:val="both"/>
        <w:rPr>
          <w:rFonts w:ascii="Times New Roman" w:hAnsi="Times New Roman" w:cs="Times New Roman"/>
          <w:sz w:val="28"/>
          <w:szCs w:val="28"/>
        </w:rPr>
      </w:pPr>
      <w:r w:rsidRPr="001721A6">
        <w:rPr>
          <w:rFonts w:ascii="Times New Roman" w:hAnsi="Times New Roman" w:cs="Times New Roman"/>
          <w:sz w:val="28"/>
          <w:szCs w:val="28"/>
        </w:rPr>
        <w:t>Флюсова апаратура автоматів для зварювання під флюсом, флюсові бункери. Флюсові патрубки і заслінки. Пристрої для просіву флюсу.</w:t>
      </w:r>
    </w:p>
    <w:p w:rsidR="00112D42" w:rsidRPr="001721A6" w:rsidRDefault="00112D42" w:rsidP="001721A6">
      <w:pPr>
        <w:spacing w:line="240" w:lineRule="auto"/>
        <w:ind w:firstLine="720"/>
        <w:jc w:val="both"/>
        <w:rPr>
          <w:rFonts w:ascii="Times New Roman" w:hAnsi="Times New Roman" w:cs="Times New Roman"/>
          <w:sz w:val="28"/>
          <w:szCs w:val="28"/>
        </w:rPr>
      </w:pPr>
      <w:r w:rsidRPr="001721A6">
        <w:rPr>
          <w:rFonts w:ascii="Times New Roman" w:hAnsi="Times New Roman" w:cs="Times New Roman"/>
          <w:sz w:val="28"/>
          <w:szCs w:val="28"/>
        </w:rPr>
        <w:t>Загальні принципи вибору та установки режиму зварювання на автоматах. Установка швидкості подачі електродного дроту. Вибір і установка величини зварювального струму і напруги на дузі. Настроювання системи подачі захисного газу й охолоджуючої рідини. Установка режиму зварювання за технологічними картками. Коректування режиму зварювання за технологічними картками. Коректування режиму зварювання за показниками електровимірювальних приладів.</w:t>
      </w:r>
    </w:p>
    <w:p w:rsidR="00112D42" w:rsidRPr="001721A6" w:rsidRDefault="00112D42" w:rsidP="001721A6">
      <w:pPr>
        <w:spacing w:line="240" w:lineRule="auto"/>
        <w:ind w:firstLine="720"/>
        <w:jc w:val="both"/>
        <w:rPr>
          <w:rFonts w:ascii="Times New Roman" w:hAnsi="Times New Roman" w:cs="Times New Roman"/>
          <w:sz w:val="28"/>
          <w:szCs w:val="28"/>
        </w:rPr>
      </w:pPr>
      <w:r w:rsidRPr="001721A6">
        <w:rPr>
          <w:rFonts w:ascii="Times New Roman" w:hAnsi="Times New Roman" w:cs="Times New Roman"/>
          <w:sz w:val="28"/>
          <w:szCs w:val="28"/>
        </w:rPr>
        <w:t>Обслуговування автоматів для зварювання у захисних газах і під флюсом.</w:t>
      </w:r>
    </w:p>
    <w:p w:rsidR="00FD3A5F" w:rsidRPr="001721A6" w:rsidRDefault="00112D42" w:rsidP="001721A6">
      <w:pPr>
        <w:spacing w:line="240" w:lineRule="auto"/>
        <w:ind w:firstLine="720"/>
        <w:jc w:val="both"/>
        <w:rPr>
          <w:rFonts w:ascii="Times New Roman" w:hAnsi="Times New Roman" w:cs="Times New Roman"/>
          <w:i/>
          <w:sz w:val="28"/>
          <w:szCs w:val="28"/>
          <w:lang w:val="uk-UA"/>
        </w:rPr>
      </w:pPr>
      <w:r w:rsidRPr="001721A6">
        <w:rPr>
          <w:rFonts w:ascii="Times New Roman" w:hAnsi="Times New Roman" w:cs="Times New Roman"/>
          <w:sz w:val="28"/>
          <w:szCs w:val="28"/>
        </w:rPr>
        <w:t>Правила безпеки під час проведення зварювальних робіт на автоматах. Експлуатація устаткування відповідно до інструкцій.</w:t>
      </w:r>
    </w:p>
    <w:p w:rsidR="00112D42" w:rsidRPr="001721A6" w:rsidRDefault="00112D42"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t>МБ 4.2. Підготовка металу до зварювання.</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4.2.1. Підготовка деталей під зварювання.</w:t>
      </w:r>
    </w:p>
    <w:p w:rsidR="00112D42" w:rsidRPr="001721A6" w:rsidRDefault="00112D42" w:rsidP="001721A6">
      <w:pPr>
        <w:spacing w:line="240"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Основні види і послідовність виконання робіт при підготовці металу до зварювання. Форми і способи обробки країв металу для зварювання.</w:t>
      </w:r>
    </w:p>
    <w:p w:rsidR="00112D42" w:rsidRPr="001721A6" w:rsidRDefault="00112D42"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lastRenderedPageBreak/>
        <w:t>Зачищення підготовлених країв металу і прилеглих поверхонь. Вимоги до якості підготовки країв і зачищення поверхонь металу, які підлягають зварюванню.</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4.2.2. Складання деталей під зварювання.</w:t>
      </w:r>
    </w:p>
    <w:p w:rsidR="00112D42" w:rsidRPr="001721A6" w:rsidRDefault="00112D42" w:rsidP="001721A6">
      <w:pPr>
        <w:spacing w:line="240" w:lineRule="auto"/>
        <w:ind w:firstLine="720"/>
        <w:jc w:val="both"/>
        <w:rPr>
          <w:rFonts w:ascii="Times New Roman" w:hAnsi="Times New Roman" w:cs="Times New Roman"/>
          <w:sz w:val="28"/>
          <w:szCs w:val="28"/>
        </w:rPr>
      </w:pPr>
      <w:r w:rsidRPr="001721A6">
        <w:rPr>
          <w:rFonts w:ascii="Times New Roman" w:hAnsi="Times New Roman" w:cs="Times New Roman"/>
          <w:sz w:val="28"/>
          <w:szCs w:val="28"/>
        </w:rPr>
        <w:t>Пристосування та обладнання для складання деталей під зварювання.</w:t>
      </w:r>
    </w:p>
    <w:p w:rsidR="00112D42" w:rsidRPr="001721A6" w:rsidRDefault="00112D42" w:rsidP="001721A6">
      <w:pPr>
        <w:spacing w:line="240" w:lineRule="auto"/>
        <w:ind w:firstLine="720"/>
        <w:jc w:val="both"/>
        <w:rPr>
          <w:rFonts w:ascii="Times New Roman" w:hAnsi="Times New Roman" w:cs="Times New Roman"/>
          <w:sz w:val="28"/>
          <w:szCs w:val="28"/>
        </w:rPr>
      </w:pPr>
      <w:r w:rsidRPr="001721A6">
        <w:rPr>
          <w:rFonts w:ascii="Times New Roman" w:hAnsi="Times New Roman" w:cs="Times New Roman"/>
          <w:sz w:val="28"/>
          <w:szCs w:val="28"/>
        </w:rPr>
        <w:t>Правила складання деталей під зварювання.</w:t>
      </w:r>
    </w:p>
    <w:p w:rsidR="00112D42" w:rsidRPr="001721A6" w:rsidRDefault="00112D42" w:rsidP="001721A6">
      <w:pPr>
        <w:spacing w:line="240" w:lineRule="auto"/>
        <w:ind w:firstLine="708"/>
        <w:rPr>
          <w:rFonts w:ascii="Times New Roman" w:hAnsi="Times New Roman" w:cs="Times New Roman"/>
          <w:sz w:val="28"/>
          <w:szCs w:val="28"/>
        </w:rPr>
      </w:pPr>
      <w:r w:rsidRPr="001721A6">
        <w:rPr>
          <w:rFonts w:ascii="Times New Roman" w:hAnsi="Times New Roman" w:cs="Times New Roman"/>
          <w:sz w:val="28"/>
          <w:szCs w:val="28"/>
        </w:rPr>
        <w:t xml:space="preserve">Послідовність виконання прихваток, розміри прихваток та відстані між ними. </w:t>
      </w:r>
    </w:p>
    <w:p w:rsidR="00112D42" w:rsidRPr="001721A6" w:rsidRDefault="00112D42" w:rsidP="001721A6">
      <w:pPr>
        <w:spacing w:line="240" w:lineRule="auto"/>
        <w:ind w:firstLine="540"/>
        <w:jc w:val="both"/>
        <w:rPr>
          <w:rFonts w:ascii="Times New Roman" w:hAnsi="Times New Roman" w:cs="Times New Roman"/>
          <w:b/>
          <w:sz w:val="28"/>
          <w:szCs w:val="28"/>
        </w:rPr>
      </w:pPr>
      <w:r w:rsidRPr="001721A6">
        <w:rPr>
          <w:rFonts w:ascii="Times New Roman" w:hAnsi="Times New Roman" w:cs="Times New Roman"/>
          <w:b/>
          <w:sz w:val="28"/>
          <w:szCs w:val="28"/>
        </w:rPr>
        <w:t xml:space="preserve">МБ 4.3. Зварювання простих деталей, вузлів і конструкцій із вуглецевих сталей першої групи зварюваності у нижньому положенні зварного шва товщиною до </w:t>
      </w:r>
      <w:smartTag w:uri="urn:schemas-microsoft-com:office:smarttags" w:element="metricconverter">
        <w:smartTagPr>
          <w:attr w:name="ProductID" w:val="10 мм"/>
        </w:smartTagPr>
        <w:r w:rsidRPr="001721A6">
          <w:rPr>
            <w:rFonts w:ascii="Times New Roman" w:hAnsi="Times New Roman" w:cs="Times New Roman"/>
            <w:b/>
            <w:sz w:val="28"/>
            <w:szCs w:val="28"/>
          </w:rPr>
          <w:t>10 мм</w:t>
        </w:r>
      </w:smartTag>
      <w:r w:rsidRPr="001721A6">
        <w:rPr>
          <w:rFonts w:ascii="Times New Roman" w:hAnsi="Times New Roman" w:cs="Times New Roman"/>
          <w:b/>
          <w:sz w:val="28"/>
          <w:szCs w:val="28"/>
        </w:rPr>
        <w:t>.</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4.3.1. Вибір зварювальних матеріалів.</w:t>
      </w:r>
    </w:p>
    <w:p w:rsidR="00112D42" w:rsidRPr="001721A6" w:rsidRDefault="00112D42"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Марки зварювального дроту і класифікація відповідно до Державного стандарту. Транспортування і збереження зварювального дроту.</w:t>
      </w:r>
    </w:p>
    <w:p w:rsidR="00112D42" w:rsidRPr="001721A6" w:rsidRDefault="00112D42"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Флюси. Застосування флюсів при зварюванні металів і сплавів. Вимоги до флюсів. Основні компоненти флюсів і їх призначення. Вибір флюсів  залежно від виду металу, що зварюється, і інших факторів. Збереження і транспортування.</w:t>
      </w:r>
    </w:p>
    <w:p w:rsidR="00112D42" w:rsidRPr="001721A6" w:rsidRDefault="00112D42"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 xml:space="preserve">Захисні гази та їх суміші. Інертні та активні захисні гази, характеристика, зберігання, транспортування. </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4.3.2. Механізоване зварювання стикових та кутових швів у нижньому положенні.</w:t>
      </w:r>
    </w:p>
    <w:p w:rsidR="00112D42" w:rsidRPr="001721A6" w:rsidRDefault="00112D42"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Технологічні особливості механізованого зварювання вуглецевих сталей у захисних газах першої групи зварюваності. Однобічне зварювання стикових швів. Способи виконання двобічних стикових швів. Способи виконання кутових швів. Техніка зварювання стикових, кутових, таврових і з'єднань в напуск. Розрахунок і вибір режиму зварювання.</w:t>
      </w:r>
    </w:p>
    <w:p w:rsidR="00112D42" w:rsidRPr="001721A6" w:rsidRDefault="00112D42"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Особливості механізованого дугового зварювання порошковим і самозахисним дротом. Застосування порошкового дроту з внутрішнім захистом для зварювання відкритою дугою.</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rPr>
        <w:t xml:space="preserve">Дугове наплавлення  у захисних газах. </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i/>
          <w:sz w:val="28"/>
          <w:szCs w:val="28"/>
        </w:rPr>
        <w:t>4.3.3. Автоматичне зварювання стикових та кутових швів у нижньому положенні.</w:t>
      </w:r>
    </w:p>
    <w:p w:rsidR="00112D42" w:rsidRPr="001721A6" w:rsidRDefault="00112D42"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lastRenderedPageBreak/>
        <w:t>Технологічні особливості автоматичного зварювання вуглецевих сталей у захисних газах і під флюсом першої групи зварюваності.  Технологічні засоби, що запобігають проникненню рідкого металу в зазори між кромками.</w:t>
      </w:r>
    </w:p>
    <w:p w:rsidR="00112D42" w:rsidRPr="001721A6" w:rsidRDefault="00112D42"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Однобічне автоматичне дугове зварювання стикових швів. Способи виконання двобічних стикових швів. Способи виконання кутових швів. Техніка зварювання стикових, кутових, таврових і з'єднань в напуск. Розрахунок і вибір режиму зварювання.</w:t>
      </w:r>
    </w:p>
    <w:p w:rsidR="00112D42" w:rsidRPr="001721A6" w:rsidRDefault="00112D42" w:rsidP="001721A6">
      <w:pPr>
        <w:spacing w:line="240" w:lineRule="auto"/>
        <w:ind w:firstLine="540"/>
        <w:jc w:val="both"/>
        <w:rPr>
          <w:rFonts w:ascii="Times New Roman" w:hAnsi="Times New Roman" w:cs="Times New Roman"/>
          <w:sz w:val="28"/>
          <w:szCs w:val="28"/>
        </w:rPr>
      </w:pPr>
      <w:r w:rsidRPr="001721A6">
        <w:rPr>
          <w:rFonts w:ascii="Times New Roman" w:hAnsi="Times New Roman" w:cs="Times New Roman"/>
          <w:sz w:val="28"/>
          <w:szCs w:val="28"/>
        </w:rPr>
        <w:t>Особливості автоматичного дугового зварювання порошковим і самозахисним дротом. Роль шлакоутворюючих речовин у захисті металу зварювальної ванни від кисню і азоту повітря.</w:t>
      </w:r>
    </w:p>
    <w:p w:rsidR="00112D42" w:rsidRPr="001721A6" w:rsidRDefault="00112D42" w:rsidP="001721A6">
      <w:pPr>
        <w:spacing w:line="240" w:lineRule="auto"/>
        <w:ind w:firstLine="540"/>
        <w:jc w:val="both"/>
        <w:rPr>
          <w:rFonts w:ascii="Times New Roman" w:hAnsi="Times New Roman" w:cs="Times New Roman"/>
          <w:i/>
          <w:sz w:val="28"/>
          <w:szCs w:val="28"/>
        </w:rPr>
      </w:pPr>
      <w:r w:rsidRPr="001721A6">
        <w:rPr>
          <w:rFonts w:ascii="Times New Roman" w:hAnsi="Times New Roman" w:cs="Times New Roman"/>
          <w:sz w:val="28"/>
          <w:szCs w:val="28"/>
        </w:rPr>
        <w:t xml:space="preserve">Наплавлення дугове у захисних газах та під шаром флюсу. </w:t>
      </w:r>
    </w:p>
    <w:p w:rsidR="001721A6" w:rsidRDefault="001721A6">
      <w:pPr>
        <w:rPr>
          <w:rFonts w:ascii="Times New Roman" w:hAnsi="Times New Roman" w:cs="Times New Roman"/>
          <w:b/>
          <w:sz w:val="28"/>
          <w:szCs w:val="28"/>
        </w:rPr>
      </w:pPr>
      <w:r>
        <w:rPr>
          <w:rFonts w:ascii="Times New Roman" w:hAnsi="Times New Roman" w:cs="Times New Roman"/>
          <w:b/>
          <w:sz w:val="28"/>
          <w:szCs w:val="28"/>
        </w:rPr>
        <w:br w:type="page"/>
      </w:r>
    </w:p>
    <w:tbl>
      <w:tblPr>
        <w:tblW w:w="10207" w:type="dxa"/>
        <w:tblInd w:w="-34" w:type="dxa"/>
        <w:tblLayout w:type="fixed"/>
        <w:tblLook w:val="04A0"/>
      </w:tblPr>
      <w:tblGrid>
        <w:gridCol w:w="10207"/>
      </w:tblGrid>
      <w:tr w:rsidR="006D12BD" w:rsidRPr="001721A6" w:rsidTr="00EA767C">
        <w:tc>
          <w:tcPr>
            <w:tcW w:w="10207" w:type="dxa"/>
          </w:tcPr>
          <w:p w:rsidR="006D12BD" w:rsidRPr="001721A6" w:rsidRDefault="006D12BD" w:rsidP="001721A6">
            <w:pPr>
              <w:pStyle w:val="1"/>
              <w:spacing w:before="0"/>
              <w:jc w:val="right"/>
              <w:rPr>
                <w:rFonts w:ascii="Times New Roman" w:hAnsi="Times New Roman" w:cs="Times New Roman"/>
                <w:color w:val="auto"/>
                <w:lang w:val="uk-UA"/>
              </w:rPr>
            </w:pPr>
            <w:bookmarkStart w:id="12" w:name="_Toc533167668"/>
            <w:r w:rsidRPr="001721A6">
              <w:rPr>
                <w:rFonts w:ascii="Times New Roman" w:hAnsi="Times New Roman" w:cs="Times New Roman"/>
                <w:color w:val="auto"/>
                <w:lang w:val="uk-UA"/>
              </w:rPr>
              <w:lastRenderedPageBreak/>
              <w:t>Додаток 2</w:t>
            </w:r>
            <w:bookmarkEnd w:id="12"/>
          </w:p>
          <w:p w:rsidR="006D12BD" w:rsidRPr="001721A6" w:rsidRDefault="006D12BD" w:rsidP="00F3557D">
            <w:pPr>
              <w:jc w:val="center"/>
              <w:rPr>
                <w:rFonts w:ascii="Times New Roman" w:hAnsi="Times New Roman" w:cs="Times New Roman"/>
                <w:b/>
                <w:sz w:val="28"/>
                <w:szCs w:val="28"/>
                <w:lang w:val="uk-UA"/>
              </w:rPr>
            </w:pPr>
            <w:r w:rsidRPr="001721A6">
              <w:rPr>
                <w:rFonts w:ascii="Times New Roman" w:hAnsi="Times New Roman" w:cs="Times New Roman"/>
                <w:b/>
                <w:sz w:val="28"/>
                <w:szCs w:val="28"/>
              </w:rPr>
              <w:t>РЕКОМЕНДАЦІЇ З ВИЗНАЧЕННЯ РЕЗУЛЬТАТІВ ВХІДНОГО КОНТРОЛЮ ТЕОРЕТИЧНИХ ЗНАНЬ, УМІНЬ ТА НАВИЧОК ІЗ ПРОФЕСІЇ</w:t>
            </w:r>
          </w:p>
          <w:p w:rsidR="006D12BD" w:rsidRPr="001721A6" w:rsidRDefault="006D12BD" w:rsidP="00EA767C">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 xml:space="preserve">Вхідний  контроль теоретичних знань, умінь та навичок особи з професії, здобутих під час попереднього неформального та/або  формального професійного навчання проводиться у формі тестування. </w:t>
            </w:r>
          </w:p>
          <w:p w:rsidR="006D12BD" w:rsidRPr="001721A6" w:rsidRDefault="006D12BD" w:rsidP="00EA767C">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Тестовий контроль здійснюється з метою визначення наявності (або відсутності) теоретичних знань, умінь і навичок, заявлених особою в анкеті самооцінювання та розроблення індивідуальних робочих навчальних програм і скоригованого робочого навчального плану для отримання слухачем нової кваліфікації або її підвищення.</w:t>
            </w:r>
          </w:p>
          <w:p w:rsidR="006D12BD" w:rsidRPr="001721A6" w:rsidRDefault="006D12BD" w:rsidP="00EA767C">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Перевірка правильності виконання завдань із кожного навчального предмета здійснюється відповідним викладачем. Оцінка визначається для кожного навчального елемента модульного блока або підтеми, якщо навчальні програми складаються з тем (побудовані на тематичній основі). Для об’єктивного визначення рівня знань, умінь і навичок із професії, кількість завдань до кожного навчального елемента або підтеми повинна становити не менше чотирьох. Максимальна кількість питань не обмежена, але оптимальна, становить 8-10 завдань.</w:t>
            </w:r>
          </w:p>
          <w:p w:rsidR="006D12BD" w:rsidRPr="001721A6" w:rsidRDefault="006D12BD" w:rsidP="00EA767C">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Якщо особа правильно відповіла на 70-100% питань до навчального елемента (або підтеми), він вилучається з індивідуальної робочої навчальної програми, а години на його вивчення – зі скоригованого робочого навчального плану. При цьому оцінка  «сім» виставляється за 70-76% правильних відповідей, «вісім» –  за 77-83%, «дев’ять» – 84-89%. Високому  рівню знань (оцінки «десять», «одинадцять») відповідає  90-100% правильних відповідей.</w:t>
            </w:r>
          </w:p>
          <w:p w:rsidR="006D12BD" w:rsidRPr="001721A6" w:rsidRDefault="006D12BD" w:rsidP="00EA767C">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 xml:space="preserve">Якщо  всі навчальні елементи модульного блоку або підтеми навчальної теми оцінені не нижче  семи балів, весь модульний блок або тема вилучаються з робочої навчальної програми. </w:t>
            </w:r>
          </w:p>
          <w:p w:rsidR="006D12BD" w:rsidRPr="001721A6" w:rsidRDefault="006D12BD" w:rsidP="00EA767C">
            <w:pPr>
              <w:spacing w:after="0"/>
              <w:ind w:firstLine="708"/>
              <w:jc w:val="both"/>
              <w:rPr>
                <w:rFonts w:ascii="Times New Roman" w:hAnsi="Times New Roman" w:cs="Times New Roman"/>
                <w:b/>
                <w:sz w:val="28"/>
                <w:szCs w:val="28"/>
              </w:rPr>
            </w:pPr>
            <w:r w:rsidRPr="001721A6">
              <w:rPr>
                <w:rFonts w:ascii="Times New Roman" w:hAnsi="Times New Roman" w:cs="Times New Roman"/>
                <w:sz w:val="28"/>
                <w:szCs w:val="28"/>
              </w:rPr>
              <w:t>Оцінені за результатами тестування на  «сім»  і більше балів навчальні елементи (підтеми) вносяться в додатки до протоколів засідань експертної комісії та в журнали обліку навчальної роботи.</w:t>
            </w:r>
            <w:r w:rsidRPr="001721A6">
              <w:rPr>
                <w:rFonts w:ascii="Times New Roman" w:hAnsi="Times New Roman" w:cs="Times New Roman"/>
                <w:b/>
                <w:sz w:val="28"/>
                <w:szCs w:val="28"/>
              </w:rPr>
              <w:t xml:space="preserve"> </w:t>
            </w:r>
          </w:p>
          <w:p w:rsidR="006D12BD" w:rsidRPr="001721A6" w:rsidRDefault="006D12BD" w:rsidP="00EA767C">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 xml:space="preserve">У разі надання особою 50-69% правильних відповідей до навчального елемента (підтеми), він не вилучається з індивідуальної робочої навчальної програми, але кількість годин на вивчення відповідного навчального матеріалу скорочується.  </w:t>
            </w:r>
          </w:p>
          <w:p w:rsidR="00EA767C" w:rsidRDefault="00EA767C" w:rsidP="001721A6">
            <w:pPr>
              <w:pStyle w:val="1"/>
              <w:spacing w:before="0"/>
              <w:jc w:val="right"/>
              <w:rPr>
                <w:rFonts w:ascii="Times New Roman" w:hAnsi="Times New Roman" w:cs="Times New Roman"/>
                <w:color w:val="auto"/>
                <w:lang w:val="uk-UA"/>
              </w:rPr>
            </w:pPr>
            <w:bookmarkStart w:id="13" w:name="_Toc533167669"/>
          </w:p>
          <w:p w:rsidR="00EA767C" w:rsidRDefault="00EA767C" w:rsidP="001721A6">
            <w:pPr>
              <w:pStyle w:val="1"/>
              <w:spacing w:before="0"/>
              <w:jc w:val="right"/>
              <w:rPr>
                <w:rFonts w:ascii="Times New Roman" w:hAnsi="Times New Roman" w:cs="Times New Roman"/>
                <w:color w:val="auto"/>
                <w:lang w:val="uk-UA"/>
              </w:rPr>
            </w:pPr>
          </w:p>
          <w:p w:rsidR="006D12BD" w:rsidRPr="001721A6" w:rsidRDefault="006D12BD" w:rsidP="001721A6">
            <w:pPr>
              <w:pStyle w:val="1"/>
              <w:spacing w:before="0"/>
              <w:jc w:val="right"/>
              <w:rPr>
                <w:rFonts w:ascii="Times New Roman" w:hAnsi="Times New Roman" w:cs="Times New Roman"/>
                <w:color w:val="auto"/>
                <w:lang w:val="uk-UA"/>
              </w:rPr>
            </w:pPr>
            <w:r w:rsidRPr="001721A6">
              <w:rPr>
                <w:rFonts w:ascii="Times New Roman" w:hAnsi="Times New Roman" w:cs="Times New Roman"/>
                <w:color w:val="auto"/>
              </w:rPr>
              <w:lastRenderedPageBreak/>
              <w:t xml:space="preserve">Додаток </w:t>
            </w:r>
            <w:r w:rsidRPr="001721A6">
              <w:rPr>
                <w:rFonts w:ascii="Times New Roman" w:hAnsi="Times New Roman" w:cs="Times New Roman"/>
                <w:color w:val="auto"/>
                <w:lang w:val="uk-UA"/>
              </w:rPr>
              <w:t>3</w:t>
            </w:r>
            <w:bookmarkEnd w:id="13"/>
          </w:p>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2869"/>
              <w:gridCol w:w="4218"/>
            </w:tblGrid>
            <w:tr w:rsidR="006D12BD" w:rsidRPr="001721A6" w:rsidTr="00EA767C">
              <w:trPr>
                <w:trHeight w:val="2557"/>
              </w:trPr>
              <w:tc>
                <w:tcPr>
                  <w:tcW w:w="3828" w:type="dxa"/>
                  <w:tcBorders>
                    <w:top w:val="nil"/>
                    <w:left w:val="nil"/>
                    <w:bottom w:val="nil"/>
                    <w:right w:val="nil"/>
                  </w:tcBorders>
                </w:tcPr>
                <w:p w:rsidR="006D12BD" w:rsidRPr="001721A6" w:rsidRDefault="006D12BD" w:rsidP="001721A6">
                  <w:pPr>
                    <w:spacing w:after="0" w:line="240" w:lineRule="auto"/>
                    <w:ind w:left="284"/>
                    <w:rPr>
                      <w:rFonts w:ascii="Times New Roman" w:hAnsi="Times New Roman" w:cs="Times New Roman"/>
                      <w:bCs/>
                      <w:sz w:val="24"/>
                      <w:szCs w:val="24"/>
                    </w:rPr>
                  </w:pPr>
                  <w:r w:rsidRPr="001721A6">
                    <w:rPr>
                      <w:rFonts w:ascii="Times New Roman" w:hAnsi="Times New Roman" w:cs="Times New Roman"/>
                      <w:bCs/>
                      <w:sz w:val="24"/>
                      <w:szCs w:val="24"/>
                    </w:rPr>
                    <w:t>Розглянуто і схвалено</w:t>
                  </w:r>
                </w:p>
                <w:p w:rsidR="006D12BD" w:rsidRPr="001721A6" w:rsidRDefault="006D12BD" w:rsidP="001721A6">
                  <w:pPr>
                    <w:spacing w:after="0" w:line="240" w:lineRule="auto"/>
                    <w:ind w:left="284"/>
                    <w:rPr>
                      <w:rFonts w:ascii="Times New Roman" w:hAnsi="Times New Roman" w:cs="Times New Roman"/>
                      <w:bCs/>
                      <w:sz w:val="24"/>
                      <w:szCs w:val="24"/>
                    </w:rPr>
                  </w:pPr>
                  <w:r w:rsidRPr="001721A6">
                    <w:rPr>
                      <w:rFonts w:ascii="Times New Roman" w:hAnsi="Times New Roman" w:cs="Times New Roman"/>
                      <w:bCs/>
                      <w:sz w:val="24"/>
                      <w:szCs w:val="24"/>
                    </w:rPr>
                    <w:t xml:space="preserve">на засіданні методичної комісії </w:t>
                  </w:r>
                </w:p>
                <w:p w:rsidR="006D12BD" w:rsidRPr="001721A6" w:rsidRDefault="006D12BD" w:rsidP="001721A6">
                  <w:pPr>
                    <w:spacing w:after="0" w:line="240" w:lineRule="auto"/>
                    <w:ind w:left="284"/>
                    <w:rPr>
                      <w:rFonts w:ascii="Times New Roman" w:hAnsi="Times New Roman" w:cs="Times New Roman"/>
                      <w:bCs/>
                      <w:sz w:val="24"/>
                      <w:szCs w:val="24"/>
                    </w:rPr>
                  </w:pPr>
                  <w:r w:rsidRPr="001721A6">
                    <w:rPr>
                      <w:rFonts w:ascii="Times New Roman" w:hAnsi="Times New Roman" w:cs="Times New Roman"/>
                      <w:bCs/>
                      <w:sz w:val="24"/>
                      <w:szCs w:val="24"/>
                    </w:rPr>
                    <w:t>викладачів та майстрів виробничого навчання з професій «</w:t>
                  </w:r>
                  <w:r w:rsidRPr="001721A6">
                    <w:rPr>
                      <w:rFonts w:ascii="Times New Roman" w:hAnsi="Times New Roman" w:cs="Times New Roman"/>
                      <w:sz w:val="24"/>
                      <w:szCs w:val="24"/>
                    </w:rPr>
                    <w:t xml:space="preserve">Слюсар з ремонту </w:t>
                  </w:r>
                  <w:r w:rsidRPr="001721A6">
                    <w:rPr>
                      <w:rFonts w:ascii="Times New Roman" w:hAnsi="Times New Roman" w:cs="Times New Roman"/>
                      <w:sz w:val="24"/>
                      <w:szCs w:val="24"/>
                      <w:lang w:val="uk-UA"/>
                    </w:rPr>
                    <w:t>колісних транспортних засобів</w:t>
                  </w:r>
                  <w:r w:rsidRPr="001721A6">
                    <w:rPr>
                      <w:rFonts w:ascii="Times New Roman" w:hAnsi="Times New Roman" w:cs="Times New Roman"/>
                      <w:sz w:val="24"/>
                      <w:szCs w:val="24"/>
                    </w:rPr>
                    <w:t>», «Електрогазозварник</w:t>
                  </w:r>
                  <w:r w:rsidRPr="001721A6">
                    <w:rPr>
                      <w:rFonts w:ascii="Times New Roman" w:hAnsi="Times New Roman" w:cs="Times New Roman"/>
                      <w:bCs/>
                      <w:sz w:val="24"/>
                      <w:szCs w:val="24"/>
                    </w:rPr>
                    <w:t xml:space="preserve">» </w:t>
                  </w:r>
                </w:p>
                <w:p w:rsidR="006D12BD" w:rsidRPr="001721A6" w:rsidRDefault="006D12BD" w:rsidP="001721A6">
                  <w:pPr>
                    <w:spacing w:after="0" w:line="240" w:lineRule="auto"/>
                    <w:ind w:left="284"/>
                    <w:rPr>
                      <w:rFonts w:ascii="Times New Roman" w:hAnsi="Times New Roman" w:cs="Times New Roman"/>
                      <w:bCs/>
                      <w:sz w:val="24"/>
                      <w:szCs w:val="24"/>
                    </w:rPr>
                  </w:pPr>
                  <w:r w:rsidRPr="001721A6">
                    <w:rPr>
                      <w:rFonts w:ascii="Times New Roman" w:hAnsi="Times New Roman" w:cs="Times New Roman"/>
                      <w:bCs/>
                      <w:sz w:val="24"/>
                      <w:szCs w:val="24"/>
                    </w:rPr>
                    <w:t>Протокол № ____від __________</w:t>
                  </w:r>
                </w:p>
                <w:p w:rsidR="006D12BD" w:rsidRPr="001721A6" w:rsidRDefault="006D12BD" w:rsidP="001721A6">
                  <w:pPr>
                    <w:spacing w:after="0" w:line="240" w:lineRule="auto"/>
                    <w:ind w:left="284"/>
                    <w:rPr>
                      <w:rFonts w:ascii="Times New Roman" w:hAnsi="Times New Roman" w:cs="Times New Roman"/>
                      <w:bCs/>
                      <w:sz w:val="24"/>
                      <w:szCs w:val="24"/>
                    </w:rPr>
                  </w:pPr>
                  <w:r w:rsidRPr="001721A6">
                    <w:rPr>
                      <w:rFonts w:ascii="Times New Roman" w:hAnsi="Times New Roman" w:cs="Times New Roman"/>
                      <w:bCs/>
                      <w:sz w:val="24"/>
                      <w:szCs w:val="24"/>
                    </w:rPr>
                    <w:t>Голова методичної комісії</w:t>
                  </w:r>
                </w:p>
                <w:p w:rsidR="006D12BD" w:rsidRPr="001721A6" w:rsidRDefault="006D12BD" w:rsidP="001721A6">
                  <w:pPr>
                    <w:spacing w:after="0" w:line="240" w:lineRule="auto"/>
                    <w:rPr>
                      <w:rFonts w:ascii="Times New Roman" w:hAnsi="Times New Roman" w:cs="Times New Roman"/>
                      <w:bCs/>
                      <w:sz w:val="24"/>
                      <w:szCs w:val="24"/>
                    </w:rPr>
                  </w:pPr>
                  <w:r w:rsidRPr="001721A6">
                    <w:rPr>
                      <w:rFonts w:ascii="Times New Roman" w:hAnsi="Times New Roman" w:cs="Times New Roman"/>
                      <w:bCs/>
                      <w:sz w:val="24"/>
                      <w:szCs w:val="24"/>
                    </w:rPr>
                    <w:t xml:space="preserve">     _________________________</w:t>
                  </w:r>
                </w:p>
              </w:tc>
              <w:tc>
                <w:tcPr>
                  <w:tcW w:w="2869" w:type="dxa"/>
                  <w:tcBorders>
                    <w:top w:val="nil"/>
                    <w:left w:val="nil"/>
                    <w:bottom w:val="nil"/>
                    <w:right w:val="nil"/>
                  </w:tcBorders>
                </w:tcPr>
                <w:p w:rsidR="006D12BD" w:rsidRPr="001721A6" w:rsidRDefault="006D12BD" w:rsidP="001721A6">
                  <w:pPr>
                    <w:spacing w:after="0" w:line="240" w:lineRule="auto"/>
                    <w:ind w:left="284"/>
                    <w:rPr>
                      <w:rFonts w:ascii="Times New Roman" w:hAnsi="Times New Roman" w:cs="Times New Roman"/>
                      <w:sz w:val="24"/>
                      <w:szCs w:val="24"/>
                    </w:rPr>
                  </w:pPr>
                </w:p>
                <w:p w:rsidR="006D12BD" w:rsidRPr="00EA767C" w:rsidRDefault="006D12BD" w:rsidP="001721A6">
                  <w:pPr>
                    <w:spacing w:after="0" w:line="240" w:lineRule="auto"/>
                    <w:ind w:left="284"/>
                    <w:rPr>
                      <w:rFonts w:ascii="Times New Roman" w:hAnsi="Times New Roman" w:cs="Times New Roman"/>
                      <w:sz w:val="24"/>
                      <w:szCs w:val="24"/>
                      <w:lang w:val="uk-UA"/>
                    </w:rPr>
                  </w:pPr>
                </w:p>
              </w:tc>
              <w:tc>
                <w:tcPr>
                  <w:tcW w:w="4218" w:type="dxa"/>
                  <w:tcBorders>
                    <w:top w:val="nil"/>
                    <w:left w:val="nil"/>
                    <w:bottom w:val="nil"/>
                    <w:right w:val="nil"/>
                  </w:tcBorders>
                </w:tcPr>
                <w:p w:rsidR="006D12BD" w:rsidRPr="001721A6" w:rsidRDefault="006D12BD" w:rsidP="001721A6">
                  <w:pPr>
                    <w:spacing w:after="0" w:line="240" w:lineRule="auto"/>
                    <w:rPr>
                      <w:rFonts w:ascii="Times New Roman" w:hAnsi="Times New Roman" w:cs="Times New Roman"/>
                      <w:sz w:val="24"/>
                      <w:szCs w:val="24"/>
                    </w:rPr>
                  </w:pPr>
                  <w:r w:rsidRPr="001721A6">
                    <w:rPr>
                      <w:rFonts w:ascii="Times New Roman" w:hAnsi="Times New Roman" w:cs="Times New Roman"/>
                      <w:sz w:val="24"/>
                      <w:szCs w:val="24"/>
                    </w:rPr>
                    <w:t>ЗАТВЕРДЖУЮ</w:t>
                  </w:r>
                </w:p>
                <w:p w:rsidR="006D12BD" w:rsidRPr="001721A6" w:rsidRDefault="006D12BD" w:rsidP="001721A6">
                  <w:pPr>
                    <w:spacing w:after="0" w:line="240" w:lineRule="auto"/>
                    <w:rPr>
                      <w:rFonts w:ascii="Times New Roman" w:hAnsi="Times New Roman" w:cs="Times New Roman"/>
                      <w:bCs/>
                      <w:sz w:val="24"/>
                      <w:szCs w:val="24"/>
                    </w:rPr>
                  </w:pPr>
                  <w:r w:rsidRPr="001721A6">
                    <w:rPr>
                      <w:rFonts w:ascii="Times New Roman" w:hAnsi="Times New Roman" w:cs="Times New Roman"/>
                      <w:bCs/>
                      <w:sz w:val="24"/>
                      <w:szCs w:val="24"/>
                    </w:rPr>
                    <w:t>Заступник директора з НВР</w:t>
                  </w:r>
                </w:p>
                <w:p w:rsidR="006D12BD" w:rsidRPr="001721A6" w:rsidRDefault="006D12BD" w:rsidP="001721A6">
                  <w:pPr>
                    <w:spacing w:after="0" w:line="240" w:lineRule="auto"/>
                    <w:rPr>
                      <w:rFonts w:ascii="Times New Roman" w:hAnsi="Times New Roman" w:cs="Times New Roman"/>
                      <w:bCs/>
                      <w:sz w:val="24"/>
                      <w:szCs w:val="24"/>
                    </w:rPr>
                  </w:pPr>
                  <w:r w:rsidRPr="001721A6">
                    <w:rPr>
                      <w:rFonts w:ascii="Times New Roman" w:hAnsi="Times New Roman" w:cs="Times New Roman"/>
                      <w:bCs/>
                      <w:sz w:val="24"/>
                      <w:szCs w:val="24"/>
                    </w:rPr>
                    <w:t>«__»____________20__ р.</w:t>
                  </w:r>
                </w:p>
                <w:p w:rsidR="006D12BD" w:rsidRPr="001721A6" w:rsidRDefault="006D12BD" w:rsidP="001721A6">
                  <w:pPr>
                    <w:spacing w:after="0" w:line="240" w:lineRule="auto"/>
                    <w:rPr>
                      <w:rFonts w:ascii="Times New Roman" w:hAnsi="Times New Roman" w:cs="Times New Roman"/>
                      <w:b/>
                      <w:sz w:val="24"/>
                      <w:szCs w:val="24"/>
                    </w:rPr>
                  </w:pPr>
                  <w:r w:rsidRPr="001721A6">
                    <w:rPr>
                      <w:rFonts w:ascii="Times New Roman" w:hAnsi="Times New Roman" w:cs="Times New Roman"/>
                      <w:bCs/>
                      <w:sz w:val="24"/>
                      <w:szCs w:val="24"/>
                    </w:rPr>
                    <w:t>___________________</w:t>
                  </w:r>
                </w:p>
              </w:tc>
            </w:tr>
          </w:tbl>
          <w:p w:rsidR="006D12BD" w:rsidRPr="001721A6" w:rsidRDefault="006D12BD" w:rsidP="00112D42">
            <w:pPr>
              <w:spacing w:after="0"/>
              <w:ind w:left="34"/>
              <w:rPr>
                <w:rFonts w:ascii="Times New Roman" w:hAnsi="Times New Roman" w:cs="Times New Roman"/>
                <w:b/>
                <w:sz w:val="28"/>
                <w:szCs w:val="28"/>
                <w:lang w:val="uk-UA"/>
              </w:rPr>
            </w:pPr>
          </w:p>
        </w:tc>
      </w:tr>
    </w:tbl>
    <w:p w:rsidR="00214C93" w:rsidRDefault="00214C93" w:rsidP="00BB791B">
      <w:pPr>
        <w:jc w:val="center"/>
        <w:rPr>
          <w:rFonts w:ascii="Times New Roman" w:hAnsi="Times New Roman" w:cs="Times New Roman"/>
          <w:b/>
          <w:sz w:val="28"/>
          <w:szCs w:val="28"/>
          <w:lang w:val="uk-UA"/>
        </w:rPr>
      </w:pPr>
    </w:p>
    <w:p w:rsidR="00112D42" w:rsidRPr="001721A6" w:rsidRDefault="00112D42" w:rsidP="00BB791B">
      <w:pPr>
        <w:jc w:val="center"/>
        <w:rPr>
          <w:rFonts w:ascii="Times New Roman" w:hAnsi="Times New Roman" w:cs="Times New Roman"/>
          <w:b/>
          <w:sz w:val="28"/>
          <w:szCs w:val="28"/>
          <w:lang w:val="uk-UA"/>
        </w:rPr>
      </w:pPr>
      <w:r w:rsidRPr="001721A6">
        <w:rPr>
          <w:rFonts w:ascii="Times New Roman" w:hAnsi="Times New Roman" w:cs="Times New Roman"/>
          <w:b/>
          <w:sz w:val="28"/>
          <w:szCs w:val="28"/>
          <w:lang w:val="uk-UA"/>
        </w:rPr>
        <w:t>Анкета самооцінювання</w:t>
      </w:r>
    </w:p>
    <w:p w:rsidR="00112D42" w:rsidRPr="001721A6" w:rsidRDefault="00112D42" w:rsidP="00112D42">
      <w:pPr>
        <w:rPr>
          <w:rFonts w:ascii="Times New Roman" w:hAnsi="Times New Roman" w:cs="Times New Roman"/>
          <w:sz w:val="28"/>
          <w:szCs w:val="28"/>
          <w:lang w:val="uk-UA"/>
        </w:rPr>
      </w:pPr>
      <w:r w:rsidRPr="001721A6">
        <w:rPr>
          <w:rFonts w:ascii="Times New Roman" w:hAnsi="Times New Roman" w:cs="Times New Roman"/>
          <w:sz w:val="28"/>
          <w:szCs w:val="28"/>
          <w:lang w:val="uk-UA"/>
        </w:rPr>
        <w:t>П.І.Б. _________________________________________________________________</w:t>
      </w:r>
    </w:p>
    <w:p w:rsidR="00112D42" w:rsidRPr="001721A6" w:rsidRDefault="00112D42" w:rsidP="00112D42">
      <w:pPr>
        <w:widowControl w:val="0"/>
        <w:tabs>
          <w:tab w:val="left" w:pos="3165"/>
        </w:tabs>
        <w:autoSpaceDE w:val="0"/>
        <w:autoSpaceDN w:val="0"/>
        <w:adjustRightInd w:val="0"/>
        <w:spacing w:after="0" w:line="240" w:lineRule="auto"/>
        <w:ind w:left="3780"/>
        <w:rPr>
          <w:rFonts w:ascii="Times New Roman" w:hAnsi="Times New Roman" w:cs="Times New Roman"/>
          <w:sz w:val="28"/>
          <w:szCs w:val="28"/>
          <w:u w:val="single"/>
          <w:lang w:val="uk-UA"/>
        </w:rPr>
      </w:pPr>
      <w:r w:rsidRPr="001721A6">
        <w:rPr>
          <w:rFonts w:ascii="Times New Roman" w:hAnsi="Times New Roman" w:cs="Times New Roman"/>
          <w:sz w:val="28"/>
          <w:szCs w:val="28"/>
          <w:lang w:val="uk-UA"/>
        </w:rPr>
        <w:t xml:space="preserve">Професія </w:t>
      </w:r>
      <w:r w:rsidRPr="001721A6">
        <w:rPr>
          <w:rFonts w:ascii="Times New Roman" w:hAnsi="Times New Roman" w:cs="Times New Roman"/>
          <w:sz w:val="28"/>
          <w:szCs w:val="28"/>
          <w:u w:val="single"/>
          <w:lang w:val="uk-UA"/>
        </w:rPr>
        <w:t>7212  Електрогазозварник</w:t>
      </w:r>
      <w:r w:rsidRPr="001721A6">
        <w:rPr>
          <w:rFonts w:ascii="Times New Roman" w:hAnsi="Times New Roman" w:cs="Times New Roman"/>
          <w:sz w:val="28"/>
          <w:szCs w:val="28"/>
          <w:lang w:val="uk-UA"/>
        </w:rPr>
        <w:t xml:space="preserve"> </w:t>
      </w:r>
    </w:p>
    <w:p w:rsidR="00112D42" w:rsidRPr="001721A6" w:rsidRDefault="00112D42" w:rsidP="00112D42">
      <w:pPr>
        <w:widowControl w:val="0"/>
        <w:tabs>
          <w:tab w:val="left" w:pos="3165"/>
        </w:tabs>
        <w:autoSpaceDE w:val="0"/>
        <w:autoSpaceDN w:val="0"/>
        <w:adjustRightInd w:val="0"/>
        <w:spacing w:after="0" w:line="240" w:lineRule="auto"/>
        <w:ind w:left="3780"/>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                  (код, назва професії)</w:t>
      </w:r>
    </w:p>
    <w:p w:rsidR="00112D42" w:rsidRPr="001721A6" w:rsidRDefault="00112D42" w:rsidP="00112D42">
      <w:pPr>
        <w:widowControl w:val="0"/>
        <w:tabs>
          <w:tab w:val="left" w:pos="3165"/>
        </w:tabs>
        <w:autoSpaceDE w:val="0"/>
        <w:autoSpaceDN w:val="0"/>
        <w:adjustRightInd w:val="0"/>
        <w:spacing w:after="0" w:line="240" w:lineRule="auto"/>
        <w:ind w:left="3780"/>
        <w:rPr>
          <w:rFonts w:ascii="Times New Roman" w:hAnsi="Times New Roman" w:cs="Times New Roman"/>
          <w:sz w:val="28"/>
          <w:szCs w:val="28"/>
          <w:lang w:val="uk-UA"/>
        </w:rPr>
      </w:pPr>
      <w:r w:rsidRPr="001721A6">
        <w:rPr>
          <w:rFonts w:ascii="Times New Roman" w:hAnsi="Times New Roman" w:cs="Times New Roman"/>
          <w:sz w:val="28"/>
          <w:szCs w:val="28"/>
          <w:lang w:val="uk-UA"/>
        </w:rPr>
        <w:t xml:space="preserve">Кваліфікація </w:t>
      </w:r>
      <w:r w:rsidRPr="001721A6">
        <w:rPr>
          <w:rFonts w:ascii="Times New Roman" w:hAnsi="Times New Roman" w:cs="Times New Roman"/>
          <w:sz w:val="28"/>
          <w:szCs w:val="28"/>
          <w:u w:val="single"/>
          <w:lang w:val="uk-UA"/>
        </w:rPr>
        <w:t>р2 розрядррррр</w:t>
      </w:r>
    </w:p>
    <w:p w:rsidR="00112D42" w:rsidRPr="001721A6" w:rsidRDefault="00112D42" w:rsidP="00112D42">
      <w:pPr>
        <w:widowControl w:val="0"/>
        <w:tabs>
          <w:tab w:val="left" w:pos="3165"/>
        </w:tabs>
        <w:autoSpaceDE w:val="0"/>
        <w:autoSpaceDN w:val="0"/>
        <w:adjustRightInd w:val="0"/>
        <w:spacing w:after="0" w:line="240" w:lineRule="auto"/>
        <w:ind w:left="3780"/>
        <w:rPr>
          <w:rFonts w:ascii="Times New Roman" w:hAnsi="Times New Roman" w:cs="Times New Roman"/>
          <w:b/>
          <w:bCs/>
          <w:i/>
          <w:iCs/>
          <w:sz w:val="28"/>
          <w:szCs w:val="28"/>
        </w:rPr>
      </w:pPr>
      <w:r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rPr>
        <w:t>(рівень кваліфікації-розряд, клас, категорія</w:t>
      </w:r>
      <w:r w:rsidRPr="001721A6">
        <w:rPr>
          <w:rFonts w:ascii="Times New Roman" w:hAnsi="Times New Roman" w:cs="Times New Roman"/>
          <w:bCs/>
          <w:iCs/>
          <w:sz w:val="28"/>
          <w:szCs w:val="28"/>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64"/>
        <w:gridCol w:w="850"/>
        <w:gridCol w:w="851"/>
      </w:tblGrid>
      <w:tr w:rsidR="00112D42" w:rsidRPr="006D12BD" w:rsidTr="006D12BD">
        <w:trPr>
          <w:trHeight w:val="272"/>
        </w:trPr>
        <w:tc>
          <w:tcPr>
            <w:tcW w:w="8364" w:type="dxa"/>
          </w:tcPr>
          <w:p w:rsidR="00112D42" w:rsidRPr="006D12BD" w:rsidRDefault="00112D42" w:rsidP="006D12BD">
            <w:pPr>
              <w:spacing w:after="0" w:line="240" w:lineRule="auto"/>
              <w:rPr>
                <w:rFonts w:ascii="Times New Roman" w:hAnsi="Times New Roman" w:cs="Times New Roman"/>
                <w:sz w:val="26"/>
                <w:szCs w:val="26"/>
              </w:rPr>
            </w:pPr>
            <w:r w:rsidRPr="006D12BD">
              <w:rPr>
                <w:rFonts w:ascii="Times New Roman" w:hAnsi="Times New Roman" w:cs="Times New Roman"/>
                <w:b/>
                <w:bCs/>
                <w:i/>
                <w:iCs/>
                <w:sz w:val="26"/>
                <w:szCs w:val="26"/>
              </w:rPr>
              <w:tab/>
              <w:t>Вмію, знаю, розумію</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r w:rsidRPr="006D12BD">
              <w:rPr>
                <w:rFonts w:ascii="Times New Roman" w:hAnsi="Times New Roman" w:cs="Times New Roman"/>
                <w:sz w:val="26"/>
                <w:szCs w:val="26"/>
              </w:rPr>
              <w:t>Так</w:t>
            </w:r>
          </w:p>
        </w:tc>
        <w:tc>
          <w:tcPr>
            <w:tcW w:w="851" w:type="dxa"/>
          </w:tcPr>
          <w:p w:rsidR="00112D42" w:rsidRPr="006D12BD" w:rsidRDefault="00112D42" w:rsidP="006D12BD">
            <w:pPr>
              <w:spacing w:after="0" w:line="240" w:lineRule="auto"/>
              <w:jc w:val="center"/>
              <w:rPr>
                <w:rFonts w:ascii="Times New Roman" w:hAnsi="Times New Roman" w:cs="Times New Roman"/>
                <w:sz w:val="26"/>
                <w:szCs w:val="26"/>
              </w:rPr>
            </w:pPr>
            <w:r w:rsidRPr="006D12BD">
              <w:rPr>
                <w:rFonts w:ascii="Times New Roman" w:hAnsi="Times New Roman" w:cs="Times New Roman"/>
                <w:sz w:val="26"/>
                <w:szCs w:val="26"/>
              </w:rPr>
              <w:t>Ні</w:t>
            </w:r>
          </w:p>
        </w:tc>
      </w:tr>
      <w:tr w:rsidR="00112D42" w:rsidRPr="006D12BD" w:rsidTr="00C44099">
        <w:trPr>
          <w:trHeight w:val="308"/>
        </w:trPr>
        <w:tc>
          <w:tcPr>
            <w:tcW w:w="10065" w:type="dxa"/>
            <w:gridSpan w:val="3"/>
          </w:tcPr>
          <w:p w:rsidR="00112D42" w:rsidRPr="006D12BD" w:rsidRDefault="00112D42" w:rsidP="006D12BD">
            <w:pPr>
              <w:spacing w:after="0" w:line="240" w:lineRule="auto"/>
              <w:jc w:val="center"/>
              <w:rPr>
                <w:rFonts w:ascii="Times New Roman" w:hAnsi="Times New Roman" w:cs="Times New Roman"/>
                <w:sz w:val="26"/>
                <w:szCs w:val="26"/>
              </w:rPr>
            </w:pPr>
            <w:r w:rsidRPr="006D12BD">
              <w:rPr>
                <w:rFonts w:ascii="Times New Roman" w:hAnsi="Times New Roman" w:cs="Times New Roman"/>
                <w:b/>
                <w:sz w:val="26"/>
                <w:szCs w:val="26"/>
              </w:rPr>
              <w:t>«Виробниче навчання»</w:t>
            </w:r>
          </w:p>
        </w:tc>
      </w:tr>
      <w:tr w:rsidR="00112D42" w:rsidRPr="006D12BD" w:rsidTr="00C44099">
        <w:trPr>
          <w:trHeight w:val="344"/>
        </w:trPr>
        <w:tc>
          <w:tcPr>
            <w:tcW w:w="10065" w:type="dxa"/>
            <w:gridSpan w:val="3"/>
          </w:tcPr>
          <w:p w:rsidR="00112D42" w:rsidRPr="006D12BD" w:rsidRDefault="00112D42" w:rsidP="006D12BD">
            <w:pPr>
              <w:spacing w:after="0" w:line="240" w:lineRule="auto"/>
              <w:jc w:val="center"/>
              <w:rPr>
                <w:rFonts w:ascii="Times New Roman" w:hAnsi="Times New Roman" w:cs="Times New Roman"/>
                <w:sz w:val="26"/>
                <w:szCs w:val="26"/>
              </w:rPr>
            </w:pPr>
            <w:r w:rsidRPr="006D12BD">
              <w:rPr>
                <w:rFonts w:ascii="Times New Roman" w:hAnsi="Times New Roman" w:cs="Times New Roman"/>
                <w:b/>
                <w:sz w:val="26"/>
                <w:szCs w:val="26"/>
              </w:rPr>
              <w:t>НМ. Виконання ручного дугового зварювання покритими електродами</w:t>
            </w:r>
          </w:p>
        </w:tc>
      </w:tr>
      <w:tr w:rsidR="00112D42" w:rsidRPr="006D12BD" w:rsidTr="00C44099">
        <w:trPr>
          <w:trHeight w:val="521"/>
        </w:trPr>
        <w:tc>
          <w:tcPr>
            <w:tcW w:w="10065" w:type="dxa"/>
            <w:gridSpan w:val="3"/>
          </w:tcPr>
          <w:p w:rsidR="00112D42" w:rsidRPr="006D12BD" w:rsidRDefault="00112D42" w:rsidP="006D12BD">
            <w:pPr>
              <w:spacing w:after="0" w:line="240" w:lineRule="auto"/>
              <w:jc w:val="center"/>
              <w:rPr>
                <w:rFonts w:ascii="Times New Roman" w:hAnsi="Times New Roman" w:cs="Times New Roman"/>
                <w:sz w:val="26"/>
                <w:szCs w:val="26"/>
              </w:rPr>
            </w:pPr>
            <w:r w:rsidRPr="006D12BD">
              <w:rPr>
                <w:rFonts w:ascii="Times New Roman" w:hAnsi="Times New Roman" w:cs="Times New Roman"/>
                <w:b/>
                <w:sz w:val="26"/>
                <w:szCs w:val="26"/>
              </w:rPr>
              <w:t>МБ 1.1. Підготовка до роботи поста для ручного дугового зварювання покритими електродами</w:t>
            </w:r>
          </w:p>
        </w:tc>
      </w:tr>
      <w:tr w:rsidR="00112D42" w:rsidRPr="006D12BD" w:rsidTr="006D12BD">
        <w:trPr>
          <w:trHeight w:val="377"/>
        </w:trPr>
        <w:tc>
          <w:tcPr>
            <w:tcW w:w="8364" w:type="dxa"/>
          </w:tcPr>
          <w:p w:rsidR="00112D42" w:rsidRPr="006D12BD" w:rsidRDefault="00112D42" w:rsidP="006D12BD">
            <w:pPr>
              <w:spacing w:after="0" w:line="240" w:lineRule="auto"/>
              <w:jc w:val="both"/>
              <w:rPr>
                <w:rFonts w:ascii="Times New Roman" w:hAnsi="Times New Roman" w:cs="Times New Roman"/>
                <w:b/>
                <w:bCs/>
                <w:i/>
                <w:iCs/>
                <w:sz w:val="26"/>
                <w:szCs w:val="26"/>
              </w:rPr>
            </w:pPr>
            <w:r w:rsidRPr="006D12BD">
              <w:rPr>
                <w:rFonts w:ascii="Times New Roman" w:hAnsi="Times New Roman" w:cs="Times New Roman"/>
                <w:sz w:val="26"/>
                <w:szCs w:val="26"/>
              </w:rPr>
              <w:t>1. Облаштування стаціонарних та пересувних зварювальних постів, розміщення обладнання</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2. Ознайомлення з надписами на корпусі джерела зварювальної дуги, розташування органів регулювання сили струму, вхідних та вихідних затискачів для підключення джерела до високої вхідної частини напруги та вихідної низької напруги для зварювання.</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3. Вмикання і вимикання джерел живлення дуги. Регулювання сили зварювального струму в зварювальних трансформаторах і випрямлячах.</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4. Вибір, з’єднання та приєднання зварювальних проводів до джерела зварювальної дуги. Опанування навичок роботи з інструментом зварника. Вибір та приєднання електродотримачів до зварювальних проводів. Вибір та встановлення світлофільтра, захисного скла у щиток або маску. Затиск електрода в електродотримачу. Тримання електродотримача і щитка в руках. Тренування в запалюванні зварювальної дуги.</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5. Обслуговування устаткування, обладнання та інструменту зварювального поста перед виконанням, у процесі виконання і після виконання зварювальних робіт.</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bl>
    <w:p w:rsidR="006D12BD" w:rsidRDefault="006D12BD">
      <w:r>
        <w:br w:type="page"/>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64"/>
        <w:gridCol w:w="850"/>
        <w:gridCol w:w="851"/>
      </w:tblGrid>
      <w:tr w:rsidR="00112D42" w:rsidRPr="006D12BD" w:rsidTr="00C44099">
        <w:tc>
          <w:tcPr>
            <w:tcW w:w="10065" w:type="dxa"/>
            <w:gridSpan w:val="3"/>
          </w:tcPr>
          <w:p w:rsidR="00112D42" w:rsidRPr="006D12BD" w:rsidRDefault="00112D42" w:rsidP="006D12BD">
            <w:pPr>
              <w:spacing w:after="0" w:line="240" w:lineRule="auto"/>
              <w:jc w:val="center"/>
              <w:rPr>
                <w:rFonts w:ascii="Times New Roman" w:hAnsi="Times New Roman" w:cs="Times New Roman"/>
                <w:sz w:val="26"/>
                <w:szCs w:val="26"/>
              </w:rPr>
            </w:pPr>
            <w:r w:rsidRPr="006D12BD">
              <w:rPr>
                <w:rFonts w:ascii="Times New Roman" w:hAnsi="Times New Roman" w:cs="Times New Roman"/>
                <w:b/>
                <w:sz w:val="26"/>
                <w:szCs w:val="26"/>
              </w:rPr>
              <w:lastRenderedPageBreak/>
              <w:t>МБ 1.2. Підготовка металу до зварювання.</w:t>
            </w: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1. Виправлення і згинання пластин. Розмітка за допомогою лінійки, косинця, циркуля, за шаблоном. Рубання пластин. Різання пластин і труб. Очищення поверхонь пластин і труб металевою щіткою, обпилювання ребер і площин пластин, обпилювання труб. Обробка кромок під зварювання. Ознайомлення з електроінструментом. Робота з різальним електроінструментом.</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rPr>
          <w:trHeight w:val="1082"/>
        </w:trPr>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2. Опанування навичок складання деталей під зварювання, правил виконання прихваток із дотриманням геометричних параметрів зварного з’єднання.</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C44099">
        <w:tc>
          <w:tcPr>
            <w:tcW w:w="10065" w:type="dxa"/>
            <w:gridSpan w:val="3"/>
          </w:tcPr>
          <w:p w:rsidR="006D12BD" w:rsidRDefault="00112D42" w:rsidP="006D12BD">
            <w:pPr>
              <w:spacing w:after="0" w:line="240" w:lineRule="auto"/>
              <w:jc w:val="center"/>
              <w:rPr>
                <w:rFonts w:ascii="Times New Roman" w:hAnsi="Times New Roman" w:cs="Times New Roman"/>
                <w:b/>
                <w:sz w:val="26"/>
                <w:szCs w:val="26"/>
                <w:lang w:val="uk-UA"/>
              </w:rPr>
            </w:pPr>
            <w:r w:rsidRPr="006D12BD">
              <w:rPr>
                <w:rFonts w:ascii="Times New Roman" w:hAnsi="Times New Roman" w:cs="Times New Roman"/>
                <w:b/>
                <w:sz w:val="26"/>
                <w:szCs w:val="26"/>
              </w:rPr>
              <w:t xml:space="preserve">МБ 1.3. Зварювання простих деталей, вузлів і конструкцій із вуглецевих </w:t>
            </w:r>
          </w:p>
          <w:p w:rsidR="006D12BD" w:rsidRDefault="00112D42" w:rsidP="006D12BD">
            <w:pPr>
              <w:spacing w:after="0" w:line="240" w:lineRule="auto"/>
              <w:jc w:val="center"/>
              <w:rPr>
                <w:rFonts w:ascii="Times New Roman" w:hAnsi="Times New Roman" w:cs="Times New Roman"/>
                <w:b/>
                <w:sz w:val="26"/>
                <w:szCs w:val="26"/>
                <w:lang w:val="uk-UA"/>
              </w:rPr>
            </w:pPr>
            <w:r w:rsidRPr="006D12BD">
              <w:rPr>
                <w:rFonts w:ascii="Times New Roman" w:hAnsi="Times New Roman" w:cs="Times New Roman"/>
                <w:b/>
                <w:sz w:val="26"/>
                <w:szCs w:val="26"/>
              </w:rPr>
              <w:t xml:space="preserve">сталей першої групи зварюваності у нижньому положенні зварного шва </w:t>
            </w:r>
          </w:p>
          <w:p w:rsidR="00112D42" w:rsidRPr="006D12BD" w:rsidRDefault="00112D42" w:rsidP="006D12BD">
            <w:pPr>
              <w:spacing w:after="0" w:line="240" w:lineRule="auto"/>
              <w:jc w:val="center"/>
              <w:rPr>
                <w:rFonts w:ascii="Times New Roman" w:hAnsi="Times New Roman" w:cs="Times New Roman"/>
                <w:sz w:val="26"/>
                <w:szCs w:val="26"/>
              </w:rPr>
            </w:pPr>
            <w:r w:rsidRPr="006D12BD">
              <w:rPr>
                <w:rFonts w:ascii="Times New Roman" w:hAnsi="Times New Roman" w:cs="Times New Roman"/>
                <w:b/>
                <w:sz w:val="26"/>
                <w:szCs w:val="26"/>
              </w:rPr>
              <w:t xml:space="preserve">товщиною до </w:t>
            </w:r>
            <w:smartTag w:uri="urn:schemas-microsoft-com:office:smarttags" w:element="metricconverter">
              <w:smartTagPr>
                <w:attr w:name="ProductID" w:val="10 мм"/>
              </w:smartTagPr>
              <w:r w:rsidRPr="006D12BD">
                <w:rPr>
                  <w:rFonts w:ascii="Times New Roman" w:hAnsi="Times New Roman" w:cs="Times New Roman"/>
                  <w:b/>
                  <w:sz w:val="26"/>
                  <w:szCs w:val="26"/>
                </w:rPr>
                <w:t>10 мм</w:t>
              </w:r>
            </w:smartTag>
            <w:r w:rsidRPr="006D12BD">
              <w:rPr>
                <w:rFonts w:ascii="Times New Roman" w:hAnsi="Times New Roman" w:cs="Times New Roman"/>
                <w:b/>
                <w:sz w:val="26"/>
                <w:szCs w:val="26"/>
              </w:rPr>
              <w:t>.</w:t>
            </w:r>
          </w:p>
        </w:tc>
      </w:tr>
      <w:tr w:rsidR="00112D42" w:rsidRPr="006D12BD" w:rsidTr="006D12BD">
        <w:trPr>
          <w:trHeight w:val="1707"/>
        </w:trPr>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1. Вибір типу електрода залежно від заданої марки металу та її товщини. Вибір марки електрода залежно від типу зварного з’єднання та умов зварювання. Орієнтовне визначення марки металу за зовнішніми ознаками та механічними властивостями заготовок.</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2. Тренування в запалюванні зварювальної дуги, у підтримці її горіння до повного розплавлення електрода. Наплавлення валиків на сталеві пластини в нижньому положенні шва різними способами, наплавлення суміжних і рівнобіжних валиків у тому ж положенні.</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3. Вибір способу запалювання дуги залежно від умов зварювання та навичок зварника. Вибір параметрів режиму зварювання залежно від марки металу, електрода, типу зварного з’єднання.</w:t>
            </w:r>
            <w:r w:rsidRPr="006D12BD">
              <w:rPr>
                <w:rFonts w:ascii="Times New Roman" w:hAnsi="Times New Roman" w:cs="Times New Roman"/>
                <w:i/>
                <w:sz w:val="26"/>
                <w:szCs w:val="26"/>
              </w:rPr>
              <w:t xml:space="preserve"> </w:t>
            </w:r>
            <w:r w:rsidRPr="006D12BD">
              <w:rPr>
                <w:rFonts w:ascii="Times New Roman" w:hAnsi="Times New Roman" w:cs="Times New Roman"/>
                <w:sz w:val="26"/>
                <w:szCs w:val="26"/>
              </w:rPr>
              <w:t>Установлення необхідної сили зварювального струму залежно від марки металу, електрода, типу зварного з’єднання.</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4. Зварювання стикових з’єднань без скосу та із скосом кромок суцільним однобічним і двобічними швами. Зварювання пластин однакової і різної товщини суцільним та переривчастим швом. Зварювання кутових з'єднань без скосу і зі скосом кромок. Зварювання з'єднань внапуск. Зварювання стикових і кутових з'єднань одношаровими і багатошаровими швами.</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C44099">
        <w:tc>
          <w:tcPr>
            <w:tcW w:w="10065" w:type="dxa"/>
            <w:gridSpan w:val="3"/>
          </w:tcPr>
          <w:p w:rsidR="006D12BD" w:rsidRDefault="00112D42" w:rsidP="006D12BD">
            <w:pPr>
              <w:spacing w:after="0" w:line="240" w:lineRule="auto"/>
              <w:jc w:val="center"/>
              <w:rPr>
                <w:rFonts w:ascii="Times New Roman" w:hAnsi="Times New Roman" w:cs="Times New Roman"/>
                <w:b/>
                <w:sz w:val="26"/>
                <w:szCs w:val="26"/>
                <w:lang w:val="uk-UA"/>
              </w:rPr>
            </w:pPr>
            <w:r w:rsidRPr="006D12BD">
              <w:rPr>
                <w:rFonts w:ascii="Times New Roman" w:hAnsi="Times New Roman" w:cs="Times New Roman"/>
                <w:b/>
                <w:sz w:val="26"/>
                <w:szCs w:val="26"/>
              </w:rPr>
              <w:t>МБ 1.4. Виявлення та усунення дефектів зварних швів, контроль якості</w:t>
            </w:r>
          </w:p>
          <w:p w:rsidR="00112D42" w:rsidRPr="006D12BD" w:rsidRDefault="00112D42" w:rsidP="006D12BD">
            <w:pPr>
              <w:spacing w:after="0" w:line="240" w:lineRule="auto"/>
              <w:jc w:val="center"/>
              <w:rPr>
                <w:rFonts w:ascii="Times New Roman" w:hAnsi="Times New Roman" w:cs="Times New Roman"/>
                <w:sz w:val="26"/>
                <w:szCs w:val="26"/>
              </w:rPr>
            </w:pPr>
            <w:r w:rsidRPr="006D12BD">
              <w:rPr>
                <w:rFonts w:ascii="Times New Roman" w:hAnsi="Times New Roman" w:cs="Times New Roman"/>
                <w:b/>
                <w:sz w:val="26"/>
                <w:szCs w:val="26"/>
              </w:rPr>
              <w:t xml:space="preserve"> зварних з'єднань і виробів.</w:t>
            </w: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1. Виявлення та визначення причин дефектів зварних швів, усунення дефектів.</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2. Перевірка якості зварювальних матеріалів та зварних з’єднань шляхом візуального огляду.</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C44099">
        <w:tc>
          <w:tcPr>
            <w:tcW w:w="10065" w:type="dxa"/>
            <w:gridSpan w:val="3"/>
          </w:tcPr>
          <w:p w:rsidR="00112D42" w:rsidRPr="006D12BD" w:rsidRDefault="00112D42" w:rsidP="006D12BD">
            <w:pPr>
              <w:spacing w:after="0" w:line="240" w:lineRule="auto"/>
              <w:jc w:val="center"/>
              <w:rPr>
                <w:rFonts w:ascii="Times New Roman" w:hAnsi="Times New Roman" w:cs="Times New Roman"/>
                <w:sz w:val="26"/>
                <w:szCs w:val="26"/>
              </w:rPr>
            </w:pPr>
            <w:r w:rsidRPr="006D12BD">
              <w:rPr>
                <w:rFonts w:ascii="Times New Roman" w:hAnsi="Times New Roman" w:cs="Times New Roman"/>
                <w:b/>
                <w:sz w:val="26"/>
                <w:szCs w:val="26"/>
              </w:rPr>
              <w:t>НМ 2. Виконання газового зварювання металу.</w:t>
            </w:r>
          </w:p>
        </w:tc>
      </w:tr>
      <w:tr w:rsidR="00112D42" w:rsidRPr="006D12BD" w:rsidTr="00C44099">
        <w:tc>
          <w:tcPr>
            <w:tcW w:w="10065" w:type="dxa"/>
            <w:gridSpan w:val="3"/>
          </w:tcPr>
          <w:p w:rsidR="00112D42" w:rsidRPr="006D12BD" w:rsidRDefault="00112D42" w:rsidP="006D12BD">
            <w:pPr>
              <w:spacing w:after="0" w:line="240" w:lineRule="auto"/>
              <w:jc w:val="center"/>
              <w:rPr>
                <w:rFonts w:ascii="Times New Roman" w:hAnsi="Times New Roman" w:cs="Times New Roman"/>
                <w:sz w:val="26"/>
                <w:szCs w:val="26"/>
              </w:rPr>
            </w:pPr>
            <w:r w:rsidRPr="006D12BD">
              <w:rPr>
                <w:rFonts w:ascii="Times New Roman" w:hAnsi="Times New Roman" w:cs="Times New Roman"/>
                <w:b/>
                <w:sz w:val="26"/>
                <w:szCs w:val="26"/>
              </w:rPr>
              <w:t>МБ 2.1. Підготовка до роботи поста для газового зварювання.</w:t>
            </w: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1. Облаштування стаціонарних та пересувних зварювальних постів, розміщення обладнання.</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 xml:space="preserve">2. Підготовка генератора до роботи: заливання водою, заряджання карбідом кальцію, підготовка водяного затвора, продувка при виділенні ацетилену. Розряджання генератора після закінчення робіт. </w:t>
            </w:r>
            <w:r w:rsidRPr="006D12BD">
              <w:rPr>
                <w:rFonts w:ascii="Times New Roman" w:hAnsi="Times New Roman" w:cs="Times New Roman"/>
                <w:sz w:val="26"/>
                <w:szCs w:val="26"/>
              </w:rPr>
              <w:lastRenderedPageBreak/>
              <w:t>Обслуговування ацетиленових генераторів з дотриманням вимог безпеки праці.</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lastRenderedPageBreak/>
              <w:t>3. Підготовка балонів, редукторів, рукавів (шлангів) до роботи: під’єднання редукторів, рукавів, з’єднання частин рукавів, встановлення тиску на редукторах, відкривання та закривання вентилів. Обслуговування балонів, редукторів, рукавів (шлангів) після закінчення робіт, з дотриманням вимог безпеки праці.</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4. Підготовка зварювального пальника до роботи: збирання пальника, перевірка пальника на розрідження та газонепроникність, під’єднання пальника до шлангів, видалення із шлангів повітря, продування пальника, розбирання пальника. Запалювання і гасіння полум’я. Обслуговування пальника з дотриманням вимог безпеки праці.</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C44099">
        <w:tc>
          <w:tcPr>
            <w:tcW w:w="10065" w:type="dxa"/>
            <w:gridSpan w:val="3"/>
          </w:tcPr>
          <w:p w:rsidR="00112D42" w:rsidRPr="006D12BD" w:rsidRDefault="00112D42" w:rsidP="006D12BD">
            <w:pPr>
              <w:spacing w:after="0" w:line="240" w:lineRule="auto"/>
              <w:jc w:val="center"/>
              <w:rPr>
                <w:rFonts w:ascii="Times New Roman" w:hAnsi="Times New Roman" w:cs="Times New Roman"/>
                <w:sz w:val="26"/>
                <w:szCs w:val="26"/>
              </w:rPr>
            </w:pPr>
            <w:r w:rsidRPr="006D12BD">
              <w:rPr>
                <w:rFonts w:ascii="Times New Roman" w:hAnsi="Times New Roman" w:cs="Times New Roman"/>
                <w:b/>
                <w:sz w:val="26"/>
                <w:szCs w:val="26"/>
              </w:rPr>
              <w:t>МБ 2.2. Підготовка металу до зварювання.</w:t>
            </w: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1. Виправлення і згинання пластин. Розмітка за допомогою лінійки, косинця, циркуля, за шаблоном. Рубання пластин. Різання пластин і труб. Очищення поверхонь пластин і труб металевою щіткою, обпилювання ребер і площин пластин, обпилювання труб. Обробка кромок під зварювання. Ознайомлення з електроінструментом. Робота з різальним електроінструментом.</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i/>
                <w:sz w:val="26"/>
                <w:szCs w:val="26"/>
              </w:rPr>
            </w:pPr>
            <w:r w:rsidRPr="006D12BD">
              <w:rPr>
                <w:rFonts w:ascii="Times New Roman" w:hAnsi="Times New Roman" w:cs="Times New Roman"/>
                <w:sz w:val="26"/>
                <w:szCs w:val="26"/>
              </w:rPr>
              <w:t>2. Опанування навичок складання деталей під зварювання, правил виконання прихваток із дотриманням геометричних параметрів зварного з’єднання.</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C44099">
        <w:tc>
          <w:tcPr>
            <w:tcW w:w="10065" w:type="dxa"/>
            <w:gridSpan w:val="3"/>
          </w:tcPr>
          <w:p w:rsidR="006D12BD" w:rsidRDefault="00112D42" w:rsidP="006D12BD">
            <w:pPr>
              <w:spacing w:after="0" w:line="240" w:lineRule="auto"/>
              <w:jc w:val="center"/>
              <w:rPr>
                <w:rFonts w:ascii="Times New Roman" w:hAnsi="Times New Roman" w:cs="Times New Roman"/>
                <w:b/>
                <w:sz w:val="26"/>
                <w:szCs w:val="26"/>
                <w:lang w:val="uk-UA"/>
              </w:rPr>
            </w:pPr>
            <w:r w:rsidRPr="006D12BD">
              <w:rPr>
                <w:rFonts w:ascii="Times New Roman" w:hAnsi="Times New Roman" w:cs="Times New Roman"/>
                <w:b/>
                <w:sz w:val="26"/>
                <w:szCs w:val="26"/>
              </w:rPr>
              <w:t>МБ 2.3. Зварювання простих деталей, вузлів і конструкцій із вуглецевих</w:t>
            </w:r>
          </w:p>
          <w:p w:rsidR="00112D42" w:rsidRPr="006D12BD" w:rsidRDefault="00112D42" w:rsidP="006D12BD">
            <w:pPr>
              <w:spacing w:after="0" w:line="240" w:lineRule="auto"/>
              <w:jc w:val="center"/>
              <w:rPr>
                <w:rFonts w:ascii="Times New Roman" w:hAnsi="Times New Roman" w:cs="Times New Roman"/>
                <w:sz w:val="26"/>
                <w:szCs w:val="26"/>
              </w:rPr>
            </w:pPr>
            <w:r w:rsidRPr="006D12BD">
              <w:rPr>
                <w:rFonts w:ascii="Times New Roman" w:hAnsi="Times New Roman" w:cs="Times New Roman"/>
                <w:b/>
                <w:sz w:val="26"/>
                <w:szCs w:val="26"/>
              </w:rPr>
              <w:t xml:space="preserve"> сталей першої групи зварюваності у нижньому положенні зварного шва товщиною до </w:t>
            </w:r>
            <w:smartTag w:uri="urn:schemas-microsoft-com:office:smarttags" w:element="metricconverter">
              <w:smartTagPr>
                <w:attr w:name="ProductID" w:val="10 мм"/>
              </w:smartTagPr>
              <w:r w:rsidRPr="006D12BD">
                <w:rPr>
                  <w:rFonts w:ascii="Times New Roman" w:hAnsi="Times New Roman" w:cs="Times New Roman"/>
                  <w:b/>
                  <w:sz w:val="26"/>
                  <w:szCs w:val="26"/>
                </w:rPr>
                <w:t>10 мм</w:t>
              </w:r>
            </w:smartTag>
            <w:r w:rsidRPr="006D12BD">
              <w:rPr>
                <w:rFonts w:ascii="Times New Roman" w:hAnsi="Times New Roman" w:cs="Times New Roman"/>
                <w:b/>
                <w:sz w:val="26"/>
                <w:szCs w:val="26"/>
              </w:rPr>
              <w:t>.</w:t>
            </w: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1. Вибір марки зварювального дроту та газів залежно від заданої марки металу та її товщини. Вибір зварювальних матеріалів залежно від типу зварного з’єднання та умов зварювання. Орієнтовне визначення марки металу за зовнішніми ознаками та механічними властивостями заготовок.</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2. Запалювання і гасіння пальника, регулювання полум'я. Визначення виду полум’я за зовнішніми ознаками.</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3. Вибір параметрів режиму зварювання залежно від марки металу його товщини та типу зварного з’єднання.</w:t>
            </w:r>
            <w:r w:rsidRPr="006D12BD">
              <w:rPr>
                <w:rFonts w:ascii="Times New Roman" w:hAnsi="Times New Roman" w:cs="Times New Roman"/>
                <w:i/>
                <w:sz w:val="26"/>
                <w:szCs w:val="26"/>
              </w:rPr>
              <w:t xml:space="preserve"> </w:t>
            </w:r>
            <w:r w:rsidRPr="006D12BD">
              <w:rPr>
                <w:rFonts w:ascii="Times New Roman" w:hAnsi="Times New Roman" w:cs="Times New Roman"/>
                <w:sz w:val="26"/>
                <w:szCs w:val="26"/>
              </w:rPr>
              <w:t>Установлення необхідного тиску на редукторах, номеру мундштука (наконечника) залежно від марки металу його товщини та типу зварного з’єднання.</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4. Наплавлення валиків на сталевих пластинах товщиною 5-</w:t>
            </w:r>
            <w:smartTag w:uri="urn:schemas-microsoft-com:office:smarttags" w:element="metricconverter">
              <w:smartTagPr>
                <w:attr w:name="ProductID" w:val="8 мм"/>
              </w:smartTagPr>
              <w:r w:rsidRPr="006D12BD">
                <w:rPr>
                  <w:rFonts w:ascii="Times New Roman" w:hAnsi="Times New Roman" w:cs="Times New Roman"/>
                  <w:sz w:val="26"/>
                  <w:szCs w:val="26"/>
                </w:rPr>
                <w:t>8 мм</w:t>
              </w:r>
            </w:smartTag>
            <w:r w:rsidRPr="006D12BD">
              <w:rPr>
                <w:rFonts w:ascii="Times New Roman" w:hAnsi="Times New Roman" w:cs="Times New Roman"/>
                <w:sz w:val="26"/>
                <w:szCs w:val="26"/>
              </w:rPr>
              <w:t xml:space="preserve"> із низьковуглецевої сталі першої групи зварювання без присаджувального дроту правим і лівим способами. Прихватка і зварювання пластин товщиною 2, 3 і </w:t>
            </w:r>
            <w:smartTag w:uri="urn:schemas-microsoft-com:office:smarttags" w:element="metricconverter">
              <w:smartTagPr>
                <w:attr w:name="ProductID" w:val="4 мм"/>
              </w:smartTagPr>
              <w:r w:rsidRPr="006D12BD">
                <w:rPr>
                  <w:rFonts w:ascii="Times New Roman" w:hAnsi="Times New Roman" w:cs="Times New Roman"/>
                  <w:sz w:val="26"/>
                  <w:szCs w:val="26"/>
                </w:rPr>
                <w:t>4 мм</w:t>
              </w:r>
            </w:smartTag>
            <w:r w:rsidRPr="006D12BD">
              <w:rPr>
                <w:rFonts w:ascii="Times New Roman" w:hAnsi="Times New Roman" w:cs="Times New Roman"/>
                <w:sz w:val="26"/>
                <w:szCs w:val="26"/>
              </w:rPr>
              <w:t xml:space="preserve"> стиковими та кутовими швами без розробки кромок.</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 xml:space="preserve">5. Зварювання пластин товщиною від 5 до </w:t>
            </w:r>
            <w:smartTag w:uri="urn:schemas-microsoft-com:office:smarttags" w:element="metricconverter">
              <w:smartTagPr>
                <w:attr w:name="ProductID" w:val="10 мм"/>
              </w:smartTagPr>
              <w:r w:rsidRPr="006D12BD">
                <w:rPr>
                  <w:rFonts w:ascii="Times New Roman" w:hAnsi="Times New Roman" w:cs="Times New Roman"/>
                  <w:sz w:val="26"/>
                  <w:szCs w:val="26"/>
                </w:rPr>
                <w:t>10 мм</w:t>
              </w:r>
            </w:smartTag>
            <w:r w:rsidRPr="006D12BD">
              <w:rPr>
                <w:rFonts w:ascii="Times New Roman" w:hAnsi="Times New Roman" w:cs="Times New Roman"/>
                <w:sz w:val="26"/>
                <w:szCs w:val="26"/>
              </w:rPr>
              <w:t xml:space="preserve"> стиковими швами з однобічним скосом двох кромок.</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6. Зварювання кільцевих швів у нижньому положенні.</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bl>
    <w:p w:rsidR="006D12BD" w:rsidRDefault="006D12BD">
      <w:r>
        <w:br w:type="page"/>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64"/>
        <w:gridCol w:w="850"/>
        <w:gridCol w:w="851"/>
      </w:tblGrid>
      <w:tr w:rsidR="00112D42" w:rsidRPr="00C325B8" w:rsidTr="00C44099">
        <w:tc>
          <w:tcPr>
            <w:tcW w:w="10065" w:type="dxa"/>
            <w:gridSpan w:val="3"/>
          </w:tcPr>
          <w:p w:rsidR="006D12BD" w:rsidRDefault="00112D42" w:rsidP="006D12BD">
            <w:pPr>
              <w:spacing w:after="0" w:line="240" w:lineRule="auto"/>
              <w:jc w:val="center"/>
              <w:rPr>
                <w:rFonts w:ascii="Times New Roman" w:hAnsi="Times New Roman" w:cs="Times New Roman"/>
                <w:b/>
                <w:sz w:val="26"/>
                <w:szCs w:val="26"/>
                <w:lang w:val="uk-UA"/>
              </w:rPr>
            </w:pPr>
            <w:r w:rsidRPr="006D12BD">
              <w:rPr>
                <w:rFonts w:ascii="Times New Roman" w:hAnsi="Times New Roman" w:cs="Times New Roman"/>
                <w:b/>
                <w:sz w:val="26"/>
                <w:szCs w:val="26"/>
              </w:rPr>
              <w:lastRenderedPageBreak/>
              <w:t xml:space="preserve">МБ 2.4. Виявлення та усунення дефектів зварних швів, контроль </w:t>
            </w:r>
          </w:p>
          <w:p w:rsidR="00112D42" w:rsidRPr="006D12BD" w:rsidRDefault="00112D42" w:rsidP="006D12BD">
            <w:pPr>
              <w:spacing w:after="0" w:line="240" w:lineRule="auto"/>
              <w:jc w:val="center"/>
              <w:rPr>
                <w:rFonts w:ascii="Times New Roman" w:hAnsi="Times New Roman" w:cs="Times New Roman"/>
                <w:sz w:val="26"/>
                <w:szCs w:val="26"/>
                <w:lang w:val="uk-UA"/>
              </w:rPr>
            </w:pPr>
            <w:r w:rsidRPr="006D12BD">
              <w:rPr>
                <w:rFonts w:ascii="Times New Roman" w:hAnsi="Times New Roman" w:cs="Times New Roman"/>
                <w:b/>
                <w:sz w:val="26"/>
                <w:szCs w:val="26"/>
                <w:lang w:val="uk-UA"/>
              </w:rPr>
              <w:t>якості зварних з'єднань і виробів.</w:t>
            </w: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1. Виявлення та визначення причин дефектів зварних швів, усунення дефектів.</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2. Перевірка якості зварювальних матеріалів та зварних з’єднань шляхом візуального огляду.</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C44099">
        <w:tc>
          <w:tcPr>
            <w:tcW w:w="10065" w:type="dxa"/>
            <w:gridSpan w:val="3"/>
          </w:tcPr>
          <w:p w:rsidR="00112D42" w:rsidRPr="006D12BD" w:rsidRDefault="00112D42" w:rsidP="006D12BD">
            <w:pPr>
              <w:spacing w:after="0" w:line="240" w:lineRule="auto"/>
              <w:jc w:val="center"/>
              <w:rPr>
                <w:rFonts w:ascii="Times New Roman" w:hAnsi="Times New Roman" w:cs="Times New Roman"/>
                <w:sz w:val="26"/>
                <w:szCs w:val="26"/>
              </w:rPr>
            </w:pPr>
            <w:r w:rsidRPr="006D12BD">
              <w:rPr>
                <w:rFonts w:ascii="Times New Roman" w:hAnsi="Times New Roman" w:cs="Times New Roman"/>
                <w:b/>
                <w:sz w:val="26"/>
                <w:szCs w:val="26"/>
              </w:rPr>
              <w:t>НМ 3. Виконання</w:t>
            </w:r>
            <w:r w:rsidRPr="006D12BD">
              <w:rPr>
                <w:rFonts w:ascii="Times New Roman" w:hAnsi="Times New Roman" w:cs="Times New Roman"/>
                <w:b/>
                <w:i/>
                <w:sz w:val="26"/>
                <w:szCs w:val="26"/>
              </w:rPr>
              <w:t xml:space="preserve"> </w:t>
            </w:r>
            <w:r w:rsidRPr="006D12BD">
              <w:rPr>
                <w:rFonts w:ascii="Times New Roman" w:hAnsi="Times New Roman" w:cs="Times New Roman"/>
                <w:b/>
                <w:sz w:val="26"/>
                <w:szCs w:val="26"/>
              </w:rPr>
              <w:t>кисневого різання металу.</w:t>
            </w:r>
          </w:p>
        </w:tc>
      </w:tr>
      <w:tr w:rsidR="00112D42" w:rsidRPr="006D12BD" w:rsidTr="00C44099">
        <w:tc>
          <w:tcPr>
            <w:tcW w:w="10065" w:type="dxa"/>
            <w:gridSpan w:val="3"/>
          </w:tcPr>
          <w:p w:rsidR="00112D42" w:rsidRPr="006D12BD" w:rsidRDefault="00112D42" w:rsidP="006D12BD">
            <w:pPr>
              <w:spacing w:after="0" w:line="240" w:lineRule="auto"/>
              <w:jc w:val="center"/>
              <w:rPr>
                <w:rFonts w:ascii="Times New Roman" w:hAnsi="Times New Roman" w:cs="Times New Roman"/>
                <w:sz w:val="26"/>
                <w:szCs w:val="26"/>
              </w:rPr>
            </w:pPr>
            <w:r w:rsidRPr="006D12BD">
              <w:rPr>
                <w:rFonts w:ascii="Times New Roman" w:hAnsi="Times New Roman" w:cs="Times New Roman"/>
                <w:b/>
                <w:sz w:val="26"/>
                <w:szCs w:val="26"/>
              </w:rPr>
              <w:t>МБ 3.1. Підготовка до роботи поста для газового різання.</w:t>
            </w: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1. Облаштування стаціонарних та пересувних постів для кисневого різання, розміщення обладнання.</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2. Підготовка різака до роботи: збирання різака, перевірка різака на розрідження та газонепроникність, під’єднання різака до шлангів, видалення із шлангів повітря, продування різака, розбирання різака. Запалювання і гасіння полум’я. Обслуговування різака з дотриманням вимог безпеки праці.</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3. Підготовка бензорізальних і гасорізальних апаратів до роботи. Запалювання і гасіння полум’я. Обслуговування обладнання з дотриманням вимог безпеки праці.</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C44099">
        <w:tc>
          <w:tcPr>
            <w:tcW w:w="10065" w:type="dxa"/>
            <w:gridSpan w:val="3"/>
          </w:tcPr>
          <w:p w:rsidR="00112D42" w:rsidRPr="006D12BD" w:rsidRDefault="00112D42" w:rsidP="006D12BD">
            <w:pPr>
              <w:spacing w:after="0" w:line="240" w:lineRule="auto"/>
              <w:jc w:val="center"/>
              <w:rPr>
                <w:rFonts w:ascii="Times New Roman" w:hAnsi="Times New Roman" w:cs="Times New Roman"/>
                <w:sz w:val="26"/>
                <w:szCs w:val="26"/>
              </w:rPr>
            </w:pPr>
            <w:r w:rsidRPr="006D12BD">
              <w:rPr>
                <w:rFonts w:ascii="Times New Roman" w:hAnsi="Times New Roman" w:cs="Times New Roman"/>
                <w:b/>
                <w:sz w:val="26"/>
                <w:szCs w:val="26"/>
              </w:rPr>
              <w:t>МБ 3.2. Підготовка металу до різання.</w:t>
            </w: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1. Виправлення і згинання пластин. Розмітка за допомогою лінійки, косинця, циркуля, за шаблоном.</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C44099">
        <w:tc>
          <w:tcPr>
            <w:tcW w:w="10065" w:type="dxa"/>
            <w:gridSpan w:val="3"/>
          </w:tcPr>
          <w:p w:rsidR="00112D42" w:rsidRPr="006D12BD" w:rsidRDefault="00112D42" w:rsidP="006D12BD">
            <w:pPr>
              <w:spacing w:after="0" w:line="240" w:lineRule="auto"/>
              <w:jc w:val="center"/>
              <w:rPr>
                <w:rFonts w:ascii="Times New Roman" w:hAnsi="Times New Roman" w:cs="Times New Roman"/>
                <w:sz w:val="26"/>
                <w:szCs w:val="26"/>
              </w:rPr>
            </w:pPr>
            <w:r w:rsidRPr="006D12BD">
              <w:rPr>
                <w:rFonts w:ascii="Times New Roman" w:hAnsi="Times New Roman" w:cs="Times New Roman"/>
                <w:b/>
                <w:sz w:val="26"/>
                <w:szCs w:val="26"/>
              </w:rPr>
              <w:t>МБ 3.3. Прямолінійне різання простих і середньої складності деталей.</w:t>
            </w: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1. Кисневе різання пластин різної товщини (до 10мм). Виконання скосу кромок. Вирізання отворів. Різання за розміткою, за допомогою направляючої лінійки, циркуля.</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2. Різання металу різного профілю (кутник, швелер, двотавр). Різання труб.</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3. Різання металу за допомогою гасорізальних та бензорізальних апаратів, безпечні прийоми праці.</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C44099">
        <w:tc>
          <w:tcPr>
            <w:tcW w:w="10065" w:type="dxa"/>
            <w:gridSpan w:val="3"/>
          </w:tcPr>
          <w:p w:rsidR="00112D42" w:rsidRPr="006D12BD" w:rsidRDefault="00112D42" w:rsidP="006D12BD">
            <w:pPr>
              <w:spacing w:after="0" w:line="240" w:lineRule="auto"/>
              <w:jc w:val="center"/>
              <w:rPr>
                <w:rFonts w:ascii="Times New Roman" w:hAnsi="Times New Roman" w:cs="Times New Roman"/>
                <w:sz w:val="26"/>
                <w:szCs w:val="26"/>
              </w:rPr>
            </w:pPr>
            <w:r w:rsidRPr="006D12BD">
              <w:rPr>
                <w:rFonts w:ascii="Times New Roman" w:hAnsi="Times New Roman" w:cs="Times New Roman"/>
                <w:b/>
                <w:sz w:val="26"/>
                <w:szCs w:val="26"/>
              </w:rPr>
              <w:t>МБ 3.4. Здійснення контролю точності та якості різання.</w:t>
            </w: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1. Перевірка якості різання кромок деталей, наявності та способів усунення дефектів.</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C44099">
        <w:tc>
          <w:tcPr>
            <w:tcW w:w="10065" w:type="dxa"/>
            <w:gridSpan w:val="3"/>
          </w:tcPr>
          <w:p w:rsidR="00112D42" w:rsidRPr="006D12BD" w:rsidRDefault="00112D42" w:rsidP="006D12BD">
            <w:pPr>
              <w:spacing w:after="0" w:line="240" w:lineRule="auto"/>
              <w:jc w:val="center"/>
              <w:rPr>
                <w:rFonts w:ascii="Times New Roman" w:hAnsi="Times New Roman" w:cs="Times New Roman"/>
                <w:sz w:val="26"/>
                <w:szCs w:val="26"/>
              </w:rPr>
            </w:pPr>
            <w:r w:rsidRPr="006D12BD">
              <w:rPr>
                <w:rFonts w:ascii="Times New Roman" w:hAnsi="Times New Roman" w:cs="Times New Roman"/>
                <w:b/>
                <w:sz w:val="26"/>
                <w:szCs w:val="26"/>
              </w:rPr>
              <w:t xml:space="preserve">НМ 4. Виконання </w:t>
            </w:r>
            <w:r w:rsidRPr="006D12BD">
              <w:rPr>
                <w:rFonts w:ascii="Times New Roman" w:hAnsi="Times New Roman" w:cs="Times New Roman"/>
                <w:b/>
                <w:i/>
                <w:sz w:val="26"/>
                <w:szCs w:val="26"/>
              </w:rPr>
              <w:t xml:space="preserve"> </w:t>
            </w:r>
            <w:r w:rsidRPr="006D12BD">
              <w:rPr>
                <w:rFonts w:ascii="Times New Roman" w:hAnsi="Times New Roman" w:cs="Times New Roman"/>
                <w:b/>
                <w:sz w:val="26"/>
                <w:szCs w:val="26"/>
              </w:rPr>
              <w:t>автоматичного  і  механізованого дугового зварювання.</w:t>
            </w:r>
          </w:p>
        </w:tc>
      </w:tr>
      <w:tr w:rsidR="00112D42" w:rsidRPr="006D12BD" w:rsidTr="00C44099">
        <w:tc>
          <w:tcPr>
            <w:tcW w:w="10065" w:type="dxa"/>
            <w:gridSpan w:val="3"/>
          </w:tcPr>
          <w:p w:rsidR="00112D42" w:rsidRPr="006D12BD" w:rsidRDefault="00112D42" w:rsidP="006D12BD">
            <w:pPr>
              <w:spacing w:after="0" w:line="240" w:lineRule="auto"/>
              <w:jc w:val="center"/>
              <w:rPr>
                <w:rFonts w:ascii="Times New Roman" w:hAnsi="Times New Roman" w:cs="Times New Roman"/>
                <w:sz w:val="26"/>
                <w:szCs w:val="26"/>
              </w:rPr>
            </w:pPr>
            <w:r w:rsidRPr="006D12BD">
              <w:rPr>
                <w:rFonts w:ascii="Times New Roman" w:hAnsi="Times New Roman" w:cs="Times New Roman"/>
                <w:b/>
                <w:sz w:val="26"/>
                <w:szCs w:val="26"/>
              </w:rPr>
              <w:t>МБ 4.1. Підготовка до роботи поста для механізованого дугового зварювання.</w:t>
            </w: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1. Облаштування стаціонарних та пересувних зварювальних постів, розміщення обладнання.</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2. Підготовка напівавтоматів до роботи. Встановлення касет у механізм подачі зварювального дроту, підведення дроту до пальника. Регулювання швидкості подачі електродного дроту.</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3. Підготовка газової апаратури до роботи. Встановлення редуктора, витратоміра, підігрівача. Під’єднання шлангів. Регулювання тиску газу та відключення подачі газу.</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4. Підготовка автомата до роботи. Встановлення касет у механізм подачі зварювального дроту, підведення дроту до пальника. Підготовка й засипка флюсу в бункерний пристрій. Подавання флюсу в зону зварювання, припинення подачі флюсу, його прибирання. Зміна швидкості подачі дроту.</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C44099">
        <w:tc>
          <w:tcPr>
            <w:tcW w:w="10065" w:type="dxa"/>
            <w:gridSpan w:val="3"/>
          </w:tcPr>
          <w:p w:rsidR="00112D42" w:rsidRPr="006D12BD" w:rsidRDefault="00112D42" w:rsidP="006D12BD">
            <w:pPr>
              <w:spacing w:after="0" w:line="240" w:lineRule="auto"/>
              <w:jc w:val="center"/>
              <w:rPr>
                <w:rFonts w:ascii="Times New Roman" w:hAnsi="Times New Roman" w:cs="Times New Roman"/>
                <w:sz w:val="26"/>
                <w:szCs w:val="26"/>
              </w:rPr>
            </w:pPr>
            <w:r w:rsidRPr="006D12BD">
              <w:rPr>
                <w:rFonts w:ascii="Times New Roman" w:hAnsi="Times New Roman" w:cs="Times New Roman"/>
                <w:b/>
                <w:sz w:val="26"/>
                <w:szCs w:val="26"/>
              </w:rPr>
              <w:lastRenderedPageBreak/>
              <w:t>МБ 4.2. Підготовка металу до зварювання.</w:t>
            </w: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1. Виправлення і згинання пластин. Розмітка за допомогою лінійки, косинця, циркуля, за шаблоном. Рубання пластин. Різання пластин і труб. Очищення поверхонь пластин і труб металевою щіткою, обпилювання ребер і площин пластин, обпилювання труб. Обробка кромок під зварювання. Ознайомлення з електроінструментом. Робота з різальним електроінструментом.</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2. Опанування навичок складання деталей під зварювання, правил виконання прихваток із дотриманням геометричних параметрів зварного з’єднання.</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C44099">
        <w:tc>
          <w:tcPr>
            <w:tcW w:w="10065" w:type="dxa"/>
            <w:gridSpan w:val="3"/>
          </w:tcPr>
          <w:p w:rsidR="006D12BD" w:rsidRDefault="00112D42" w:rsidP="006D12BD">
            <w:pPr>
              <w:spacing w:after="0" w:line="240" w:lineRule="auto"/>
              <w:jc w:val="center"/>
              <w:rPr>
                <w:rFonts w:ascii="Times New Roman" w:hAnsi="Times New Roman" w:cs="Times New Roman"/>
                <w:b/>
                <w:sz w:val="26"/>
                <w:szCs w:val="26"/>
                <w:lang w:val="uk-UA"/>
              </w:rPr>
            </w:pPr>
            <w:r w:rsidRPr="006D12BD">
              <w:rPr>
                <w:rFonts w:ascii="Times New Roman" w:hAnsi="Times New Roman" w:cs="Times New Roman"/>
                <w:b/>
                <w:sz w:val="26"/>
                <w:szCs w:val="26"/>
              </w:rPr>
              <w:t>МБ  4.3. Зварювання простих деталей, вузлів і конструкцій із вуглецевих</w:t>
            </w:r>
          </w:p>
          <w:p w:rsidR="00112D42" w:rsidRPr="006D12BD" w:rsidRDefault="00112D42" w:rsidP="006D12BD">
            <w:pPr>
              <w:spacing w:after="0" w:line="240" w:lineRule="auto"/>
              <w:jc w:val="center"/>
              <w:rPr>
                <w:rFonts w:ascii="Times New Roman" w:hAnsi="Times New Roman" w:cs="Times New Roman"/>
                <w:sz w:val="26"/>
                <w:szCs w:val="26"/>
              </w:rPr>
            </w:pPr>
            <w:r w:rsidRPr="006D12BD">
              <w:rPr>
                <w:rFonts w:ascii="Times New Roman" w:hAnsi="Times New Roman" w:cs="Times New Roman"/>
                <w:b/>
                <w:sz w:val="26"/>
                <w:szCs w:val="26"/>
              </w:rPr>
              <w:t xml:space="preserve"> сталей першої групи зварюваності у нижньому положенні зварного шва товщиною до </w:t>
            </w:r>
            <w:smartTag w:uri="urn:schemas-microsoft-com:office:smarttags" w:element="metricconverter">
              <w:smartTagPr>
                <w:attr w:name="ProductID" w:val="10 мм"/>
              </w:smartTagPr>
              <w:r w:rsidRPr="006D12BD">
                <w:rPr>
                  <w:rFonts w:ascii="Times New Roman" w:hAnsi="Times New Roman" w:cs="Times New Roman"/>
                  <w:b/>
                  <w:sz w:val="26"/>
                  <w:szCs w:val="26"/>
                </w:rPr>
                <w:t>10 мм</w:t>
              </w:r>
            </w:smartTag>
            <w:r w:rsidRPr="006D12BD">
              <w:rPr>
                <w:rFonts w:ascii="Times New Roman" w:hAnsi="Times New Roman" w:cs="Times New Roman"/>
                <w:b/>
                <w:sz w:val="26"/>
                <w:szCs w:val="26"/>
              </w:rPr>
              <w:t>.</w:t>
            </w: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1. Вибір марки зварювального дроту, захисного газу, флюсу залежно від заданої марки металу та її товщини. Вибір зварювальних матеріалів залежно від типу зварного з’єднання та умов зварювання. Орієнтовне визначення марки металу за зовнішніми ознаками та механічними властивостями заготовок.</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2. Напівавтоматичне зварювання прямолінійних швів, наплавлення валків на пластинах за прямою та криволінійною траєкторією, прямолінійних стикових та кутових швів. Зварювання кільцевих швів із поворотом зварюваних деталей.</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 xml:space="preserve">3. Автоматичне зварювання прямолінійних та кільцевих швів із самостійним вибором і установленням режиму зварювання. Зварювання поворотних стиків труб. </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4. Напівавтоматичне наплавлення поверхневих шарів різними способами.</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C325B8" w:rsidTr="00C44099">
        <w:tc>
          <w:tcPr>
            <w:tcW w:w="10065" w:type="dxa"/>
            <w:gridSpan w:val="3"/>
          </w:tcPr>
          <w:p w:rsidR="006D12BD" w:rsidRDefault="00112D42" w:rsidP="006D12BD">
            <w:pPr>
              <w:spacing w:after="0" w:line="240" w:lineRule="auto"/>
              <w:jc w:val="center"/>
              <w:rPr>
                <w:rFonts w:ascii="Times New Roman" w:hAnsi="Times New Roman" w:cs="Times New Roman"/>
                <w:b/>
                <w:sz w:val="26"/>
                <w:szCs w:val="26"/>
                <w:lang w:val="uk-UA"/>
              </w:rPr>
            </w:pPr>
            <w:r w:rsidRPr="006D12BD">
              <w:rPr>
                <w:rFonts w:ascii="Times New Roman" w:hAnsi="Times New Roman" w:cs="Times New Roman"/>
                <w:b/>
                <w:sz w:val="26"/>
                <w:szCs w:val="26"/>
              </w:rPr>
              <w:t xml:space="preserve">МБ 4.4. Виявлення та усунення дефектів зварних швів, контроль </w:t>
            </w:r>
          </w:p>
          <w:p w:rsidR="00112D42" w:rsidRPr="006D12BD" w:rsidRDefault="00112D42" w:rsidP="006D12BD">
            <w:pPr>
              <w:spacing w:after="0" w:line="240" w:lineRule="auto"/>
              <w:jc w:val="center"/>
              <w:rPr>
                <w:rFonts w:ascii="Times New Roman" w:hAnsi="Times New Roman" w:cs="Times New Roman"/>
                <w:sz w:val="26"/>
                <w:szCs w:val="26"/>
                <w:lang w:val="uk-UA"/>
              </w:rPr>
            </w:pPr>
            <w:r w:rsidRPr="006D12BD">
              <w:rPr>
                <w:rFonts w:ascii="Times New Roman" w:hAnsi="Times New Roman" w:cs="Times New Roman"/>
                <w:b/>
                <w:sz w:val="26"/>
                <w:szCs w:val="26"/>
                <w:lang w:val="uk-UA"/>
              </w:rPr>
              <w:t>якості зварних з'єднань і виробів.</w:t>
            </w: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1. Виявлення та визначення причин дефектів зварних швів, усунення дефектів.</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2. Перевірка якості зварювальних матеріалів та зварних з’єднань шляхом візуального огляду.</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C44099">
        <w:tc>
          <w:tcPr>
            <w:tcW w:w="10065" w:type="dxa"/>
            <w:gridSpan w:val="3"/>
          </w:tcPr>
          <w:p w:rsidR="00112D42" w:rsidRPr="006D12BD" w:rsidRDefault="00112D42" w:rsidP="006D12BD">
            <w:pPr>
              <w:spacing w:after="0" w:line="240" w:lineRule="auto"/>
              <w:jc w:val="center"/>
              <w:rPr>
                <w:rFonts w:ascii="Times New Roman" w:hAnsi="Times New Roman" w:cs="Times New Roman"/>
                <w:sz w:val="26"/>
                <w:szCs w:val="26"/>
              </w:rPr>
            </w:pPr>
            <w:r w:rsidRPr="006D12BD">
              <w:rPr>
                <w:rFonts w:ascii="Times New Roman" w:hAnsi="Times New Roman" w:cs="Times New Roman"/>
                <w:b/>
                <w:sz w:val="26"/>
                <w:szCs w:val="26"/>
              </w:rPr>
              <w:t>«Обладнання та технології зварювальних робіт»</w:t>
            </w:r>
          </w:p>
        </w:tc>
      </w:tr>
      <w:tr w:rsidR="00112D42" w:rsidRPr="006D12BD" w:rsidTr="00C44099">
        <w:tc>
          <w:tcPr>
            <w:tcW w:w="10065" w:type="dxa"/>
            <w:gridSpan w:val="3"/>
          </w:tcPr>
          <w:p w:rsidR="00112D42" w:rsidRPr="006D12BD" w:rsidRDefault="00112D42" w:rsidP="006D12BD">
            <w:pPr>
              <w:spacing w:after="0" w:line="240" w:lineRule="auto"/>
              <w:jc w:val="center"/>
              <w:rPr>
                <w:rFonts w:ascii="Times New Roman" w:hAnsi="Times New Roman" w:cs="Times New Roman"/>
                <w:sz w:val="26"/>
                <w:szCs w:val="26"/>
              </w:rPr>
            </w:pPr>
            <w:r w:rsidRPr="006D12BD">
              <w:rPr>
                <w:rFonts w:ascii="Times New Roman" w:hAnsi="Times New Roman" w:cs="Times New Roman"/>
                <w:b/>
                <w:sz w:val="26"/>
                <w:szCs w:val="26"/>
              </w:rPr>
              <w:t>ББ. Загальні відомості про зварювання, основні процеси зварювання</w:t>
            </w: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1. Загальні відомості про зварювання, зварні з'єднання і шви</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2. Зварювальна дуга її будова та особливості</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3. Основи металургійних процесів при зварюванні</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6D12BD">
        <w:tc>
          <w:tcPr>
            <w:tcW w:w="8364" w:type="dxa"/>
          </w:tcPr>
          <w:p w:rsidR="00112D42" w:rsidRPr="006D12BD" w:rsidRDefault="00112D42" w:rsidP="006D12BD">
            <w:pPr>
              <w:spacing w:after="0" w:line="240" w:lineRule="auto"/>
              <w:jc w:val="both"/>
              <w:rPr>
                <w:rFonts w:ascii="Times New Roman" w:hAnsi="Times New Roman" w:cs="Times New Roman"/>
                <w:sz w:val="26"/>
                <w:szCs w:val="26"/>
              </w:rPr>
            </w:pPr>
            <w:r w:rsidRPr="006D12BD">
              <w:rPr>
                <w:rFonts w:ascii="Times New Roman" w:hAnsi="Times New Roman" w:cs="Times New Roman"/>
                <w:sz w:val="26"/>
                <w:szCs w:val="26"/>
              </w:rPr>
              <w:t>4. Деформації і напруги при зварюванні</w:t>
            </w:r>
          </w:p>
        </w:tc>
        <w:tc>
          <w:tcPr>
            <w:tcW w:w="850" w:type="dxa"/>
          </w:tcPr>
          <w:p w:rsidR="00112D42" w:rsidRPr="006D12BD" w:rsidRDefault="00112D42" w:rsidP="006D12BD">
            <w:pPr>
              <w:spacing w:after="0" w:line="240" w:lineRule="auto"/>
              <w:rPr>
                <w:rFonts w:ascii="Times New Roman" w:hAnsi="Times New Roman" w:cs="Times New Roman"/>
                <w:sz w:val="26"/>
                <w:szCs w:val="26"/>
              </w:rPr>
            </w:pPr>
          </w:p>
        </w:tc>
        <w:tc>
          <w:tcPr>
            <w:tcW w:w="851" w:type="dxa"/>
          </w:tcPr>
          <w:p w:rsidR="00112D42" w:rsidRPr="006D12BD" w:rsidRDefault="00112D42" w:rsidP="006D12BD">
            <w:pPr>
              <w:spacing w:after="0" w:line="240" w:lineRule="auto"/>
              <w:rPr>
                <w:rFonts w:ascii="Times New Roman" w:hAnsi="Times New Roman" w:cs="Times New Roman"/>
                <w:sz w:val="26"/>
                <w:szCs w:val="26"/>
              </w:rPr>
            </w:pPr>
          </w:p>
        </w:tc>
      </w:tr>
      <w:tr w:rsidR="00112D42" w:rsidRPr="006D12BD" w:rsidTr="00C44099">
        <w:tc>
          <w:tcPr>
            <w:tcW w:w="10065" w:type="dxa"/>
            <w:gridSpan w:val="3"/>
          </w:tcPr>
          <w:p w:rsidR="00112D42" w:rsidRPr="006D12BD" w:rsidRDefault="00112D42" w:rsidP="006D12BD">
            <w:pPr>
              <w:spacing w:after="0" w:line="240" w:lineRule="auto"/>
              <w:jc w:val="center"/>
              <w:rPr>
                <w:rFonts w:ascii="Times New Roman" w:hAnsi="Times New Roman" w:cs="Times New Roman"/>
                <w:sz w:val="26"/>
                <w:szCs w:val="26"/>
              </w:rPr>
            </w:pPr>
            <w:r w:rsidRPr="006D12BD">
              <w:rPr>
                <w:rFonts w:ascii="Times New Roman" w:hAnsi="Times New Roman" w:cs="Times New Roman"/>
                <w:b/>
                <w:sz w:val="26"/>
                <w:szCs w:val="26"/>
              </w:rPr>
              <w:t>НМ 1. Виконання ручного дугового зварювання покритими електродами</w:t>
            </w:r>
          </w:p>
        </w:tc>
      </w:tr>
      <w:tr w:rsidR="00112D42" w:rsidRPr="006D12BD" w:rsidTr="00C44099">
        <w:tc>
          <w:tcPr>
            <w:tcW w:w="10065" w:type="dxa"/>
            <w:gridSpan w:val="3"/>
          </w:tcPr>
          <w:p w:rsidR="006D12BD" w:rsidRDefault="00112D42" w:rsidP="006D12BD">
            <w:pPr>
              <w:spacing w:after="0" w:line="240" w:lineRule="auto"/>
              <w:jc w:val="center"/>
              <w:rPr>
                <w:rFonts w:ascii="Times New Roman" w:hAnsi="Times New Roman" w:cs="Times New Roman"/>
                <w:b/>
                <w:sz w:val="26"/>
                <w:szCs w:val="26"/>
                <w:lang w:val="uk-UA"/>
              </w:rPr>
            </w:pPr>
            <w:r w:rsidRPr="006D12BD">
              <w:rPr>
                <w:rFonts w:ascii="Times New Roman" w:hAnsi="Times New Roman" w:cs="Times New Roman"/>
                <w:b/>
                <w:sz w:val="26"/>
                <w:szCs w:val="26"/>
              </w:rPr>
              <w:t xml:space="preserve">МБ 1.1. Підготовка до роботи поста для ручного дугового </w:t>
            </w:r>
          </w:p>
          <w:p w:rsidR="00112D42" w:rsidRPr="006D12BD" w:rsidRDefault="00112D42" w:rsidP="006D12BD">
            <w:pPr>
              <w:spacing w:after="0" w:line="240" w:lineRule="auto"/>
              <w:jc w:val="center"/>
              <w:rPr>
                <w:rFonts w:ascii="Times New Roman" w:hAnsi="Times New Roman" w:cs="Times New Roman"/>
                <w:b/>
                <w:sz w:val="26"/>
                <w:szCs w:val="26"/>
              </w:rPr>
            </w:pPr>
            <w:r w:rsidRPr="006D12BD">
              <w:rPr>
                <w:rFonts w:ascii="Times New Roman" w:hAnsi="Times New Roman" w:cs="Times New Roman"/>
                <w:b/>
                <w:sz w:val="26"/>
                <w:szCs w:val="26"/>
              </w:rPr>
              <w:t>зварювання покритими електродами</w:t>
            </w:r>
          </w:p>
        </w:tc>
      </w:tr>
      <w:tr w:rsidR="00112D42" w:rsidRPr="006D12BD" w:rsidTr="006D12BD">
        <w:trPr>
          <w:trHeight w:val="241"/>
        </w:trPr>
        <w:tc>
          <w:tcPr>
            <w:tcW w:w="8364" w:type="dxa"/>
          </w:tcPr>
          <w:p w:rsidR="00112D42" w:rsidRPr="006D12BD" w:rsidRDefault="006D12BD" w:rsidP="006D12BD">
            <w:pPr>
              <w:spacing w:after="0" w:line="240" w:lineRule="auto"/>
              <w:ind w:left="34"/>
              <w:jc w:val="both"/>
              <w:rPr>
                <w:rFonts w:ascii="Times New Roman" w:hAnsi="Times New Roman" w:cs="Times New Roman"/>
                <w:bCs/>
                <w:sz w:val="26"/>
                <w:szCs w:val="26"/>
              </w:rPr>
            </w:pPr>
            <w:r>
              <w:rPr>
                <w:rFonts w:ascii="Times New Roman" w:hAnsi="Times New Roman" w:cs="Times New Roman"/>
                <w:sz w:val="26"/>
                <w:szCs w:val="26"/>
                <w:lang w:val="uk-UA"/>
              </w:rPr>
              <w:t xml:space="preserve">1. </w:t>
            </w:r>
            <w:r w:rsidR="00112D42" w:rsidRPr="006D12BD">
              <w:rPr>
                <w:rFonts w:ascii="Times New Roman" w:hAnsi="Times New Roman" w:cs="Times New Roman"/>
                <w:sz w:val="26"/>
                <w:szCs w:val="26"/>
              </w:rPr>
              <w:t>Устаткування зварювального поста для ручного дугового зварювання</w:t>
            </w:r>
            <w:r w:rsidR="00112D42" w:rsidRPr="006D12BD">
              <w:rPr>
                <w:rFonts w:ascii="Times New Roman" w:hAnsi="Times New Roman" w:cs="Times New Roman"/>
                <w:bCs/>
                <w:sz w:val="26"/>
                <w:szCs w:val="26"/>
              </w:rPr>
              <w:t>.</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241"/>
        </w:trPr>
        <w:tc>
          <w:tcPr>
            <w:tcW w:w="8364" w:type="dxa"/>
          </w:tcPr>
          <w:p w:rsidR="00112D42" w:rsidRPr="006D12BD" w:rsidRDefault="006D12BD" w:rsidP="006D12BD">
            <w:pPr>
              <w:spacing w:after="0" w:line="240" w:lineRule="auto"/>
              <w:ind w:left="34"/>
              <w:jc w:val="both"/>
              <w:rPr>
                <w:rFonts w:ascii="Times New Roman" w:hAnsi="Times New Roman" w:cs="Times New Roman"/>
                <w:bCs/>
                <w:sz w:val="26"/>
                <w:szCs w:val="26"/>
              </w:rPr>
            </w:pPr>
            <w:r>
              <w:rPr>
                <w:rFonts w:ascii="Times New Roman" w:hAnsi="Times New Roman" w:cs="Times New Roman"/>
                <w:sz w:val="26"/>
                <w:szCs w:val="26"/>
                <w:lang w:val="uk-UA"/>
              </w:rPr>
              <w:t xml:space="preserve">2. </w:t>
            </w:r>
            <w:r w:rsidR="00112D42" w:rsidRPr="006D12BD">
              <w:rPr>
                <w:rFonts w:ascii="Times New Roman" w:hAnsi="Times New Roman" w:cs="Times New Roman"/>
                <w:sz w:val="26"/>
                <w:szCs w:val="26"/>
              </w:rPr>
              <w:t>Підготовка до роботи, регулювання зварювального струму,  обслуговування джерел живлення зварювальної дуги.</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339"/>
        </w:trPr>
        <w:tc>
          <w:tcPr>
            <w:tcW w:w="8364" w:type="dxa"/>
          </w:tcPr>
          <w:p w:rsidR="00112D42" w:rsidRPr="006D12BD" w:rsidRDefault="006D12BD" w:rsidP="006D12BD">
            <w:pPr>
              <w:spacing w:after="0" w:line="240" w:lineRule="auto"/>
              <w:ind w:left="34"/>
              <w:jc w:val="both"/>
              <w:rPr>
                <w:rFonts w:ascii="Times New Roman" w:hAnsi="Times New Roman" w:cs="Times New Roman"/>
                <w:b/>
                <w:bCs/>
                <w:sz w:val="26"/>
                <w:szCs w:val="26"/>
              </w:rPr>
            </w:pPr>
            <w:r>
              <w:rPr>
                <w:rFonts w:ascii="Times New Roman" w:hAnsi="Times New Roman" w:cs="Times New Roman"/>
                <w:sz w:val="26"/>
                <w:szCs w:val="26"/>
                <w:lang w:val="uk-UA"/>
              </w:rPr>
              <w:t xml:space="preserve">3. </w:t>
            </w:r>
            <w:r w:rsidR="00112D42" w:rsidRPr="006D12BD">
              <w:rPr>
                <w:rFonts w:ascii="Times New Roman" w:hAnsi="Times New Roman" w:cs="Times New Roman"/>
                <w:sz w:val="26"/>
                <w:szCs w:val="26"/>
              </w:rPr>
              <w:t>Приладдя, інструмент та одяг зварника.</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271"/>
        </w:trPr>
        <w:tc>
          <w:tcPr>
            <w:tcW w:w="8364" w:type="dxa"/>
          </w:tcPr>
          <w:p w:rsidR="00112D42" w:rsidRPr="006D12BD" w:rsidRDefault="006D12BD" w:rsidP="006D12BD">
            <w:pPr>
              <w:spacing w:after="0" w:line="240" w:lineRule="auto"/>
              <w:ind w:left="34"/>
              <w:jc w:val="both"/>
              <w:rPr>
                <w:rFonts w:ascii="Times New Roman" w:hAnsi="Times New Roman" w:cs="Times New Roman"/>
                <w:sz w:val="26"/>
                <w:szCs w:val="26"/>
              </w:rPr>
            </w:pPr>
            <w:r>
              <w:rPr>
                <w:rFonts w:ascii="Times New Roman" w:hAnsi="Times New Roman" w:cs="Times New Roman"/>
                <w:sz w:val="26"/>
                <w:szCs w:val="26"/>
                <w:lang w:val="uk-UA"/>
              </w:rPr>
              <w:t xml:space="preserve">4. </w:t>
            </w:r>
            <w:r w:rsidR="00112D42" w:rsidRPr="006D12BD">
              <w:rPr>
                <w:rFonts w:ascii="Times New Roman" w:hAnsi="Times New Roman" w:cs="Times New Roman"/>
                <w:sz w:val="26"/>
                <w:szCs w:val="26"/>
              </w:rPr>
              <w:t xml:space="preserve">Організація робочого місця і безпека праці при обслуговуванні </w:t>
            </w:r>
            <w:r w:rsidR="00112D42" w:rsidRPr="006D12BD">
              <w:rPr>
                <w:rFonts w:ascii="Times New Roman" w:hAnsi="Times New Roman" w:cs="Times New Roman"/>
                <w:sz w:val="26"/>
                <w:szCs w:val="26"/>
              </w:rPr>
              <w:lastRenderedPageBreak/>
              <w:t>зварювального поста</w:t>
            </w:r>
            <w:r w:rsidR="00112D42" w:rsidRPr="006D12BD">
              <w:rPr>
                <w:rFonts w:ascii="Times New Roman" w:hAnsi="Times New Roman" w:cs="Times New Roman"/>
                <w:bCs/>
                <w:sz w:val="26"/>
                <w:szCs w:val="26"/>
              </w:rPr>
              <w:t>.</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C44099">
        <w:trPr>
          <w:trHeight w:val="271"/>
        </w:trPr>
        <w:tc>
          <w:tcPr>
            <w:tcW w:w="10065" w:type="dxa"/>
            <w:gridSpan w:val="3"/>
          </w:tcPr>
          <w:p w:rsidR="00112D42" w:rsidRPr="006D12BD" w:rsidRDefault="00112D42" w:rsidP="006D12BD">
            <w:pPr>
              <w:spacing w:after="0" w:line="240" w:lineRule="auto"/>
              <w:ind w:hanging="290"/>
              <w:jc w:val="center"/>
              <w:rPr>
                <w:rFonts w:ascii="Times New Roman" w:hAnsi="Times New Roman" w:cs="Times New Roman"/>
                <w:sz w:val="26"/>
                <w:szCs w:val="26"/>
              </w:rPr>
            </w:pPr>
            <w:r w:rsidRPr="006D12BD">
              <w:rPr>
                <w:rFonts w:ascii="Times New Roman" w:hAnsi="Times New Roman" w:cs="Times New Roman"/>
                <w:b/>
                <w:sz w:val="26"/>
                <w:szCs w:val="26"/>
              </w:rPr>
              <w:lastRenderedPageBreak/>
              <w:t>МБ 1.2. Підготовка металу до зварювання</w:t>
            </w:r>
          </w:p>
        </w:tc>
      </w:tr>
      <w:tr w:rsidR="00112D42" w:rsidRPr="006D12BD" w:rsidTr="006D12BD">
        <w:trPr>
          <w:trHeight w:val="353"/>
        </w:trPr>
        <w:tc>
          <w:tcPr>
            <w:tcW w:w="8364" w:type="dxa"/>
          </w:tcPr>
          <w:p w:rsidR="00112D42" w:rsidRPr="006D12BD" w:rsidRDefault="006D12BD" w:rsidP="006D12BD">
            <w:pPr>
              <w:spacing w:after="0" w:line="240" w:lineRule="auto"/>
              <w:jc w:val="both"/>
              <w:rPr>
                <w:rFonts w:ascii="Times New Roman" w:hAnsi="Times New Roman" w:cs="Times New Roman"/>
                <w:bCs/>
                <w:sz w:val="26"/>
                <w:szCs w:val="26"/>
              </w:rPr>
            </w:pPr>
            <w:r>
              <w:rPr>
                <w:rFonts w:ascii="Times New Roman" w:hAnsi="Times New Roman" w:cs="Times New Roman"/>
                <w:sz w:val="26"/>
                <w:szCs w:val="26"/>
                <w:lang w:val="uk-UA"/>
              </w:rPr>
              <w:t xml:space="preserve">1. </w:t>
            </w:r>
            <w:r w:rsidR="00112D42" w:rsidRPr="006D12BD">
              <w:rPr>
                <w:rFonts w:ascii="Times New Roman" w:hAnsi="Times New Roman" w:cs="Times New Roman"/>
                <w:sz w:val="26"/>
                <w:szCs w:val="26"/>
              </w:rPr>
              <w:t>Підготовка деталей до зварювання;</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353"/>
        </w:trPr>
        <w:tc>
          <w:tcPr>
            <w:tcW w:w="8364" w:type="dxa"/>
          </w:tcPr>
          <w:p w:rsidR="00112D42" w:rsidRPr="006D12BD" w:rsidRDefault="006D12BD" w:rsidP="006D12BD">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uk-UA"/>
              </w:rPr>
              <w:t xml:space="preserve">2. </w:t>
            </w:r>
            <w:r w:rsidR="00112D42" w:rsidRPr="006D12BD">
              <w:rPr>
                <w:rFonts w:ascii="Times New Roman" w:hAnsi="Times New Roman" w:cs="Times New Roman"/>
                <w:sz w:val="26"/>
                <w:szCs w:val="26"/>
              </w:rPr>
              <w:t>Складання деталей під зварювання.</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C44099">
        <w:trPr>
          <w:trHeight w:val="236"/>
        </w:trPr>
        <w:tc>
          <w:tcPr>
            <w:tcW w:w="10065" w:type="dxa"/>
            <w:gridSpan w:val="3"/>
          </w:tcPr>
          <w:p w:rsidR="006D12BD" w:rsidRDefault="00112D42" w:rsidP="006D12BD">
            <w:pPr>
              <w:spacing w:after="0" w:line="240" w:lineRule="auto"/>
              <w:ind w:hanging="290"/>
              <w:jc w:val="center"/>
              <w:rPr>
                <w:rFonts w:ascii="Times New Roman" w:hAnsi="Times New Roman" w:cs="Times New Roman"/>
                <w:b/>
                <w:sz w:val="26"/>
                <w:szCs w:val="26"/>
                <w:lang w:val="uk-UA"/>
              </w:rPr>
            </w:pPr>
            <w:r w:rsidRPr="006D12BD">
              <w:rPr>
                <w:rFonts w:ascii="Times New Roman" w:hAnsi="Times New Roman" w:cs="Times New Roman"/>
                <w:b/>
                <w:sz w:val="26"/>
                <w:szCs w:val="26"/>
              </w:rPr>
              <w:t>МБ 1.3. Зварювання простих деталей, вузлів і конструкцій із вуглецевих</w:t>
            </w:r>
          </w:p>
          <w:p w:rsidR="006D12BD" w:rsidRDefault="00112D42" w:rsidP="006D12BD">
            <w:pPr>
              <w:spacing w:after="0" w:line="240" w:lineRule="auto"/>
              <w:ind w:hanging="290"/>
              <w:jc w:val="center"/>
              <w:rPr>
                <w:rFonts w:ascii="Times New Roman" w:hAnsi="Times New Roman" w:cs="Times New Roman"/>
                <w:b/>
                <w:sz w:val="26"/>
                <w:szCs w:val="26"/>
                <w:lang w:val="uk-UA"/>
              </w:rPr>
            </w:pPr>
            <w:r w:rsidRPr="006D12BD">
              <w:rPr>
                <w:rFonts w:ascii="Times New Roman" w:hAnsi="Times New Roman" w:cs="Times New Roman"/>
                <w:b/>
                <w:sz w:val="26"/>
                <w:szCs w:val="26"/>
              </w:rPr>
              <w:t xml:space="preserve"> сталей першої групи зварюваності у нижньому положенні зварного шва </w:t>
            </w:r>
          </w:p>
          <w:p w:rsidR="00112D42" w:rsidRPr="006D12BD" w:rsidRDefault="00112D42" w:rsidP="006D12BD">
            <w:pPr>
              <w:spacing w:after="0" w:line="240" w:lineRule="auto"/>
              <w:ind w:hanging="290"/>
              <w:jc w:val="center"/>
              <w:rPr>
                <w:rFonts w:ascii="Times New Roman" w:hAnsi="Times New Roman" w:cs="Times New Roman"/>
                <w:sz w:val="26"/>
                <w:szCs w:val="26"/>
              </w:rPr>
            </w:pPr>
            <w:r w:rsidRPr="006D12BD">
              <w:rPr>
                <w:rFonts w:ascii="Times New Roman" w:hAnsi="Times New Roman" w:cs="Times New Roman"/>
                <w:b/>
                <w:sz w:val="26"/>
                <w:szCs w:val="26"/>
              </w:rPr>
              <w:t xml:space="preserve">товщиною до </w:t>
            </w:r>
            <w:smartTag w:uri="urn:schemas-microsoft-com:office:smarttags" w:element="metricconverter">
              <w:smartTagPr>
                <w:attr w:name="ProductID" w:val="10 мм"/>
              </w:smartTagPr>
              <w:r w:rsidRPr="006D12BD">
                <w:rPr>
                  <w:rFonts w:ascii="Times New Roman" w:hAnsi="Times New Roman" w:cs="Times New Roman"/>
                  <w:b/>
                  <w:sz w:val="26"/>
                  <w:szCs w:val="26"/>
                </w:rPr>
                <w:t>10 мм</w:t>
              </w:r>
            </w:smartTag>
          </w:p>
        </w:tc>
      </w:tr>
      <w:tr w:rsidR="00112D42" w:rsidRPr="006D12BD" w:rsidTr="006D12BD">
        <w:trPr>
          <w:trHeight w:val="353"/>
        </w:trPr>
        <w:tc>
          <w:tcPr>
            <w:tcW w:w="8364" w:type="dxa"/>
          </w:tcPr>
          <w:p w:rsidR="00112D42" w:rsidRPr="006D12BD" w:rsidRDefault="006D12BD" w:rsidP="006D12BD">
            <w:pPr>
              <w:spacing w:after="0" w:line="240" w:lineRule="auto"/>
              <w:jc w:val="both"/>
              <w:rPr>
                <w:rFonts w:ascii="Times New Roman" w:hAnsi="Times New Roman" w:cs="Times New Roman"/>
                <w:bCs/>
                <w:sz w:val="26"/>
                <w:szCs w:val="26"/>
              </w:rPr>
            </w:pPr>
            <w:r>
              <w:rPr>
                <w:rFonts w:ascii="Times New Roman" w:hAnsi="Times New Roman" w:cs="Times New Roman"/>
                <w:sz w:val="26"/>
                <w:szCs w:val="26"/>
                <w:lang w:val="uk-UA"/>
              </w:rPr>
              <w:t xml:space="preserve">1. </w:t>
            </w:r>
            <w:r w:rsidR="00112D42" w:rsidRPr="006D12BD">
              <w:rPr>
                <w:rFonts w:ascii="Times New Roman" w:hAnsi="Times New Roman" w:cs="Times New Roman"/>
                <w:sz w:val="26"/>
                <w:szCs w:val="26"/>
              </w:rPr>
              <w:t>Вибір зварювальних матеріалів;</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353"/>
        </w:trPr>
        <w:tc>
          <w:tcPr>
            <w:tcW w:w="8364" w:type="dxa"/>
          </w:tcPr>
          <w:p w:rsidR="00112D42" w:rsidRPr="006D12BD" w:rsidRDefault="006D12BD" w:rsidP="006D12BD">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uk-UA"/>
              </w:rPr>
              <w:t xml:space="preserve">2. </w:t>
            </w:r>
            <w:r w:rsidR="00112D42" w:rsidRPr="006D12BD">
              <w:rPr>
                <w:rFonts w:ascii="Times New Roman" w:hAnsi="Times New Roman" w:cs="Times New Roman"/>
                <w:sz w:val="26"/>
                <w:szCs w:val="26"/>
              </w:rPr>
              <w:t>Наплавлення швів;</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353"/>
        </w:trPr>
        <w:tc>
          <w:tcPr>
            <w:tcW w:w="8364" w:type="dxa"/>
          </w:tcPr>
          <w:p w:rsidR="00112D42" w:rsidRPr="006D12BD" w:rsidRDefault="006D12BD" w:rsidP="006D12BD">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uk-UA"/>
              </w:rPr>
              <w:t xml:space="preserve">3. </w:t>
            </w:r>
            <w:r w:rsidR="00112D42" w:rsidRPr="006D12BD">
              <w:rPr>
                <w:rFonts w:ascii="Times New Roman" w:hAnsi="Times New Roman" w:cs="Times New Roman"/>
                <w:sz w:val="26"/>
                <w:szCs w:val="26"/>
              </w:rPr>
              <w:t>Технологія зварювання, вибір параметрів режиму зварювання;</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129"/>
        </w:trPr>
        <w:tc>
          <w:tcPr>
            <w:tcW w:w="8364" w:type="dxa"/>
          </w:tcPr>
          <w:p w:rsidR="00112D42" w:rsidRPr="006D12BD" w:rsidRDefault="006D12BD" w:rsidP="006D12BD">
            <w:pPr>
              <w:spacing w:after="0" w:line="240" w:lineRule="auto"/>
              <w:jc w:val="both"/>
              <w:rPr>
                <w:rFonts w:ascii="Times New Roman" w:hAnsi="Times New Roman" w:cs="Times New Roman"/>
                <w:bCs/>
                <w:sz w:val="26"/>
                <w:szCs w:val="26"/>
              </w:rPr>
            </w:pPr>
            <w:r>
              <w:rPr>
                <w:rFonts w:ascii="Times New Roman" w:hAnsi="Times New Roman" w:cs="Times New Roman"/>
                <w:sz w:val="26"/>
                <w:szCs w:val="26"/>
                <w:lang w:val="uk-UA"/>
              </w:rPr>
              <w:t xml:space="preserve">4. </w:t>
            </w:r>
            <w:r w:rsidR="00112D42" w:rsidRPr="006D12BD">
              <w:rPr>
                <w:rFonts w:ascii="Times New Roman" w:hAnsi="Times New Roman" w:cs="Times New Roman"/>
                <w:sz w:val="26"/>
                <w:szCs w:val="26"/>
              </w:rPr>
              <w:t>Зварювання стикових та кутових швів у нижньому положенні.</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129"/>
        </w:trPr>
        <w:tc>
          <w:tcPr>
            <w:tcW w:w="8364" w:type="dxa"/>
          </w:tcPr>
          <w:p w:rsidR="00112D42" w:rsidRPr="006D12BD" w:rsidRDefault="006D12BD" w:rsidP="006D12BD">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uk-UA"/>
              </w:rPr>
              <w:t xml:space="preserve">5. </w:t>
            </w:r>
            <w:r w:rsidR="00112D42" w:rsidRPr="006D12BD">
              <w:rPr>
                <w:rFonts w:ascii="Times New Roman" w:hAnsi="Times New Roman" w:cs="Times New Roman"/>
                <w:sz w:val="26"/>
                <w:szCs w:val="26"/>
              </w:rPr>
              <w:t>Організація робочого місця і безпека праці при ручному дуговому зварюванні.</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C325B8" w:rsidTr="00C44099">
        <w:trPr>
          <w:trHeight w:val="225"/>
        </w:trPr>
        <w:tc>
          <w:tcPr>
            <w:tcW w:w="10065" w:type="dxa"/>
            <w:gridSpan w:val="3"/>
          </w:tcPr>
          <w:p w:rsidR="006D12BD" w:rsidRDefault="00112D42" w:rsidP="006D12BD">
            <w:pPr>
              <w:spacing w:after="0" w:line="240" w:lineRule="auto"/>
              <w:ind w:hanging="290"/>
              <w:jc w:val="center"/>
              <w:rPr>
                <w:rFonts w:ascii="Times New Roman" w:hAnsi="Times New Roman" w:cs="Times New Roman"/>
                <w:b/>
                <w:sz w:val="26"/>
                <w:szCs w:val="26"/>
                <w:lang w:val="uk-UA"/>
              </w:rPr>
            </w:pPr>
            <w:r w:rsidRPr="006D12BD">
              <w:rPr>
                <w:rFonts w:ascii="Times New Roman" w:hAnsi="Times New Roman" w:cs="Times New Roman"/>
                <w:b/>
                <w:sz w:val="26"/>
                <w:szCs w:val="26"/>
              </w:rPr>
              <w:t xml:space="preserve">МБ 1.4. Виявлення та усунення дефектів зварних швів, контроль </w:t>
            </w:r>
          </w:p>
          <w:p w:rsidR="00112D42" w:rsidRPr="006D12BD" w:rsidRDefault="00112D42" w:rsidP="006D12BD">
            <w:pPr>
              <w:spacing w:after="0" w:line="240" w:lineRule="auto"/>
              <w:ind w:hanging="290"/>
              <w:jc w:val="center"/>
              <w:rPr>
                <w:rFonts w:ascii="Times New Roman" w:hAnsi="Times New Roman" w:cs="Times New Roman"/>
                <w:sz w:val="26"/>
                <w:szCs w:val="26"/>
                <w:lang w:val="uk-UA"/>
              </w:rPr>
            </w:pPr>
            <w:r w:rsidRPr="006D12BD">
              <w:rPr>
                <w:rFonts w:ascii="Times New Roman" w:hAnsi="Times New Roman" w:cs="Times New Roman"/>
                <w:b/>
                <w:sz w:val="26"/>
                <w:szCs w:val="26"/>
                <w:lang w:val="uk-UA"/>
              </w:rPr>
              <w:t>якості зварних з'єднань і виробів</w:t>
            </w:r>
          </w:p>
        </w:tc>
      </w:tr>
      <w:tr w:rsidR="00112D42" w:rsidRPr="00C325B8" w:rsidTr="006D12BD">
        <w:trPr>
          <w:trHeight w:val="353"/>
        </w:trPr>
        <w:tc>
          <w:tcPr>
            <w:tcW w:w="8364" w:type="dxa"/>
          </w:tcPr>
          <w:p w:rsidR="00112D42" w:rsidRPr="006D12BD" w:rsidRDefault="006D12BD" w:rsidP="006D12BD">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1. </w:t>
            </w:r>
            <w:r w:rsidR="00112D42" w:rsidRPr="006D12BD">
              <w:rPr>
                <w:rFonts w:ascii="Times New Roman" w:hAnsi="Times New Roman" w:cs="Times New Roman"/>
                <w:sz w:val="26"/>
                <w:szCs w:val="26"/>
                <w:lang w:val="uk-UA"/>
              </w:rPr>
              <w:t>Усунення дефектів зварних швів, засоби їх запобігання;</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lang w:val="uk-UA"/>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lang w:val="uk-UA"/>
              </w:rPr>
            </w:pPr>
          </w:p>
        </w:tc>
      </w:tr>
      <w:tr w:rsidR="00112D42" w:rsidRPr="006D12BD" w:rsidTr="006D12BD">
        <w:trPr>
          <w:trHeight w:val="245"/>
        </w:trPr>
        <w:tc>
          <w:tcPr>
            <w:tcW w:w="8364" w:type="dxa"/>
          </w:tcPr>
          <w:p w:rsidR="00112D42" w:rsidRPr="006D12BD" w:rsidRDefault="006D12BD" w:rsidP="006D12BD">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uk-UA"/>
              </w:rPr>
              <w:t xml:space="preserve">2. </w:t>
            </w:r>
            <w:r w:rsidR="00112D42" w:rsidRPr="006D12BD">
              <w:rPr>
                <w:rFonts w:ascii="Times New Roman" w:hAnsi="Times New Roman" w:cs="Times New Roman"/>
                <w:sz w:val="26"/>
                <w:szCs w:val="26"/>
              </w:rPr>
              <w:t>Контроль якості зварювальних матеріалів та зварних з’єднань.</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C44099">
        <w:trPr>
          <w:trHeight w:val="383"/>
        </w:trPr>
        <w:tc>
          <w:tcPr>
            <w:tcW w:w="10065" w:type="dxa"/>
            <w:gridSpan w:val="3"/>
          </w:tcPr>
          <w:p w:rsidR="00112D42" w:rsidRPr="006D12BD" w:rsidRDefault="00112D42" w:rsidP="006D12BD">
            <w:pPr>
              <w:spacing w:after="0" w:line="240" w:lineRule="auto"/>
              <w:ind w:hanging="290"/>
              <w:jc w:val="center"/>
              <w:rPr>
                <w:rFonts w:ascii="Times New Roman" w:hAnsi="Times New Roman" w:cs="Times New Roman"/>
                <w:sz w:val="26"/>
                <w:szCs w:val="26"/>
              </w:rPr>
            </w:pPr>
            <w:r w:rsidRPr="006D12BD">
              <w:rPr>
                <w:rFonts w:ascii="Times New Roman" w:hAnsi="Times New Roman" w:cs="Times New Roman"/>
                <w:b/>
                <w:sz w:val="26"/>
                <w:szCs w:val="26"/>
              </w:rPr>
              <w:t>НМ 2. Виконання газового зварювання металу</w:t>
            </w:r>
          </w:p>
        </w:tc>
      </w:tr>
      <w:tr w:rsidR="00112D42" w:rsidRPr="006D12BD" w:rsidTr="00C44099">
        <w:trPr>
          <w:trHeight w:val="265"/>
        </w:trPr>
        <w:tc>
          <w:tcPr>
            <w:tcW w:w="10065" w:type="dxa"/>
            <w:gridSpan w:val="3"/>
          </w:tcPr>
          <w:p w:rsidR="00112D42" w:rsidRPr="006D12BD" w:rsidRDefault="00112D42" w:rsidP="006D12BD">
            <w:pPr>
              <w:spacing w:after="0" w:line="240" w:lineRule="auto"/>
              <w:ind w:hanging="290"/>
              <w:jc w:val="center"/>
              <w:rPr>
                <w:rFonts w:ascii="Times New Roman" w:hAnsi="Times New Roman" w:cs="Times New Roman"/>
                <w:sz w:val="26"/>
                <w:szCs w:val="26"/>
              </w:rPr>
            </w:pPr>
            <w:r w:rsidRPr="006D12BD">
              <w:rPr>
                <w:rFonts w:ascii="Times New Roman" w:hAnsi="Times New Roman" w:cs="Times New Roman"/>
                <w:b/>
                <w:sz w:val="26"/>
                <w:szCs w:val="26"/>
              </w:rPr>
              <w:t>МБ 2.1. Підготовка до роботи поста для газового зварювання</w:t>
            </w:r>
          </w:p>
        </w:tc>
      </w:tr>
      <w:tr w:rsidR="00112D42" w:rsidRPr="006D12BD" w:rsidTr="006D12BD">
        <w:trPr>
          <w:trHeight w:val="330"/>
        </w:trPr>
        <w:tc>
          <w:tcPr>
            <w:tcW w:w="8364" w:type="dxa"/>
          </w:tcPr>
          <w:p w:rsidR="00112D42" w:rsidRPr="006D12BD" w:rsidRDefault="006D12BD" w:rsidP="006D12BD">
            <w:pPr>
              <w:spacing w:after="0" w:line="240" w:lineRule="auto"/>
              <w:ind w:left="34"/>
              <w:jc w:val="both"/>
              <w:rPr>
                <w:rFonts w:ascii="Times New Roman" w:hAnsi="Times New Roman" w:cs="Times New Roman"/>
                <w:sz w:val="26"/>
                <w:szCs w:val="26"/>
              </w:rPr>
            </w:pPr>
            <w:r>
              <w:rPr>
                <w:rFonts w:ascii="Times New Roman" w:hAnsi="Times New Roman" w:cs="Times New Roman"/>
                <w:sz w:val="26"/>
                <w:szCs w:val="26"/>
                <w:lang w:val="uk-UA"/>
              </w:rPr>
              <w:t xml:space="preserve">1. </w:t>
            </w:r>
            <w:r w:rsidR="00112D42" w:rsidRPr="006D12BD">
              <w:rPr>
                <w:rFonts w:ascii="Times New Roman" w:hAnsi="Times New Roman" w:cs="Times New Roman"/>
                <w:sz w:val="26"/>
                <w:szCs w:val="26"/>
              </w:rPr>
              <w:t>Устаткування зварювального поста для газового зварювання;</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106"/>
        </w:trPr>
        <w:tc>
          <w:tcPr>
            <w:tcW w:w="8364" w:type="dxa"/>
          </w:tcPr>
          <w:p w:rsidR="00112D42" w:rsidRPr="006D12BD" w:rsidRDefault="006D12BD" w:rsidP="006D12BD">
            <w:pPr>
              <w:spacing w:after="0" w:line="240" w:lineRule="auto"/>
              <w:ind w:left="34"/>
              <w:jc w:val="both"/>
              <w:rPr>
                <w:rFonts w:ascii="Times New Roman" w:hAnsi="Times New Roman" w:cs="Times New Roman"/>
                <w:bCs/>
                <w:sz w:val="26"/>
                <w:szCs w:val="26"/>
              </w:rPr>
            </w:pPr>
            <w:r>
              <w:rPr>
                <w:rFonts w:ascii="Times New Roman" w:hAnsi="Times New Roman" w:cs="Times New Roman"/>
                <w:sz w:val="26"/>
                <w:szCs w:val="26"/>
                <w:lang w:val="uk-UA"/>
              </w:rPr>
              <w:t xml:space="preserve">2. </w:t>
            </w:r>
            <w:r w:rsidR="00112D42" w:rsidRPr="006D12BD">
              <w:rPr>
                <w:rFonts w:ascii="Times New Roman" w:hAnsi="Times New Roman" w:cs="Times New Roman"/>
                <w:sz w:val="26"/>
                <w:szCs w:val="26"/>
              </w:rPr>
              <w:t>Підготовка до роботи, правила користування та обслуговування ацетиленових генераторів з дотриманням вимог безпеки праці;</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129"/>
        </w:trPr>
        <w:tc>
          <w:tcPr>
            <w:tcW w:w="8364" w:type="dxa"/>
          </w:tcPr>
          <w:p w:rsidR="00112D42" w:rsidRPr="006D12BD" w:rsidRDefault="006D12BD" w:rsidP="006D12BD">
            <w:pPr>
              <w:spacing w:after="0" w:line="240" w:lineRule="auto"/>
              <w:ind w:left="34"/>
              <w:jc w:val="both"/>
              <w:rPr>
                <w:rFonts w:ascii="Times New Roman" w:hAnsi="Times New Roman" w:cs="Times New Roman"/>
                <w:sz w:val="26"/>
                <w:szCs w:val="26"/>
              </w:rPr>
            </w:pPr>
            <w:r>
              <w:rPr>
                <w:rFonts w:ascii="Times New Roman" w:hAnsi="Times New Roman" w:cs="Times New Roman"/>
                <w:sz w:val="26"/>
                <w:szCs w:val="26"/>
                <w:lang w:val="uk-UA"/>
              </w:rPr>
              <w:t xml:space="preserve">3. </w:t>
            </w:r>
            <w:r w:rsidR="00112D42" w:rsidRPr="006D12BD">
              <w:rPr>
                <w:rFonts w:ascii="Times New Roman" w:hAnsi="Times New Roman" w:cs="Times New Roman"/>
                <w:sz w:val="26"/>
                <w:szCs w:val="26"/>
              </w:rPr>
              <w:t>Підготовка до роботи, правила користування та обслуговування балонів, рукавів (шлангів) з дотриманням вимог безпеки праці;</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129"/>
        </w:trPr>
        <w:tc>
          <w:tcPr>
            <w:tcW w:w="8364" w:type="dxa"/>
          </w:tcPr>
          <w:p w:rsidR="00112D42" w:rsidRPr="006D12BD" w:rsidRDefault="006D12BD" w:rsidP="006D12BD">
            <w:pPr>
              <w:spacing w:after="0" w:line="240" w:lineRule="auto"/>
              <w:ind w:left="34"/>
              <w:jc w:val="both"/>
              <w:rPr>
                <w:rFonts w:ascii="Times New Roman" w:hAnsi="Times New Roman" w:cs="Times New Roman"/>
                <w:sz w:val="26"/>
                <w:szCs w:val="26"/>
              </w:rPr>
            </w:pPr>
            <w:r>
              <w:rPr>
                <w:rFonts w:ascii="Times New Roman" w:hAnsi="Times New Roman" w:cs="Times New Roman"/>
                <w:sz w:val="26"/>
                <w:szCs w:val="26"/>
                <w:lang w:val="uk-UA"/>
              </w:rPr>
              <w:t xml:space="preserve">4. </w:t>
            </w:r>
            <w:r w:rsidR="00112D42" w:rsidRPr="006D12BD">
              <w:rPr>
                <w:rFonts w:ascii="Times New Roman" w:hAnsi="Times New Roman" w:cs="Times New Roman"/>
                <w:sz w:val="26"/>
                <w:szCs w:val="26"/>
              </w:rPr>
              <w:t>Підготовка до роботи, правила користування та обслуговування редукторів з дотриманням вимог безпеки праці.</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175"/>
        </w:trPr>
        <w:tc>
          <w:tcPr>
            <w:tcW w:w="8364" w:type="dxa"/>
          </w:tcPr>
          <w:p w:rsidR="00112D42" w:rsidRPr="006D12BD" w:rsidRDefault="006D12BD" w:rsidP="006D12BD">
            <w:pPr>
              <w:spacing w:after="0" w:line="240" w:lineRule="auto"/>
              <w:ind w:left="34"/>
              <w:jc w:val="both"/>
              <w:rPr>
                <w:rFonts w:ascii="Times New Roman" w:hAnsi="Times New Roman" w:cs="Times New Roman"/>
                <w:sz w:val="26"/>
                <w:szCs w:val="26"/>
              </w:rPr>
            </w:pPr>
            <w:r>
              <w:rPr>
                <w:rFonts w:ascii="Times New Roman" w:hAnsi="Times New Roman" w:cs="Times New Roman"/>
                <w:sz w:val="26"/>
                <w:szCs w:val="26"/>
                <w:lang w:val="uk-UA"/>
              </w:rPr>
              <w:t xml:space="preserve">5. </w:t>
            </w:r>
            <w:r w:rsidR="00112D42" w:rsidRPr="006D12BD">
              <w:rPr>
                <w:rFonts w:ascii="Times New Roman" w:hAnsi="Times New Roman" w:cs="Times New Roman"/>
                <w:sz w:val="26"/>
                <w:szCs w:val="26"/>
              </w:rPr>
              <w:t>Підготовка до роботи, правила користування та обслуговування зварювальних пальників з дотриманням вимог безпеки праці.</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C44099">
        <w:trPr>
          <w:trHeight w:val="200"/>
        </w:trPr>
        <w:tc>
          <w:tcPr>
            <w:tcW w:w="10065" w:type="dxa"/>
            <w:gridSpan w:val="3"/>
          </w:tcPr>
          <w:p w:rsidR="00112D42" w:rsidRPr="006D12BD" w:rsidRDefault="00112D42" w:rsidP="006D12BD">
            <w:pPr>
              <w:spacing w:after="0" w:line="240" w:lineRule="auto"/>
              <w:ind w:hanging="290"/>
              <w:jc w:val="center"/>
              <w:rPr>
                <w:rFonts w:ascii="Times New Roman" w:hAnsi="Times New Roman" w:cs="Times New Roman"/>
                <w:sz w:val="26"/>
                <w:szCs w:val="26"/>
              </w:rPr>
            </w:pPr>
            <w:r w:rsidRPr="006D12BD">
              <w:rPr>
                <w:rFonts w:ascii="Times New Roman" w:hAnsi="Times New Roman" w:cs="Times New Roman"/>
                <w:b/>
                <w:sz w:val="26"/>
                <w:szCs w:val="26"/>
              </w:rPr>
              <w:t>МБ 2.2. Підготовка металу до зварювання</w:t>
            </w:r>
          </w:p>
        </w:tc>
      </w:tr>
      <w:tr w:rsidR="00112D42" w:rsidRPr="006D12BD" w:rsidTr="006D12BD">
        <w:trPr>
          <w:trHeight w:val="224"/>
        </w:trPr>
        <w:tc>
          <w:tcPr>
            <w:tcW w:w="8364" w:type="dxa"/>
          </w:tcPr>
          <w:p w:rsidR="00112D42" w:rsidRPr="006D12BD" w:rsidRDefault="00656EC9" w:rsidP="00656EC9">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uk-UA"/>
              </w:rPr>
              <w:t xml:space="preserve">1. </w:t>
            </w:r>
            <w:r w:rsidR="00112D42" w:rsidRPr="006D12BD">
              <w:rPr>
                <w:rFonts w:ascii="Times New Roman" w:hAnsi="Times New Roman" w:cs="Times New Roman"/>
                <w:sz w:val="26"/>
                <w:szCs w:val="26"/>
              </w:rPr>
              <w:t>Підготовка деталей до зварювання;</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262"/>
        </w:trPr>
        <w:tc>
          <w:tcPr>
            <w:tcW w:w="8364" w:type="dxa"/>
          </w:tcPr>
          <w:p w:rsidR="00112D42" w:rsidRPr="006D12BD" w:rsidRDefault="00656EC9" w:rsidP="00656EC9">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uk-UA"/>
              </w:rPr>
              <w:t xml:space="preserve">2. </w:t>
            </w:r>
            <w:r w:rsidR="00112D42" w:rsidRPr="006D12BD">
              <w:rPr>
                <w:rFonts w:ascii="Times New Roman" w:hAnsi="Times New Roman" w:cs="Times New Roman"/>
                <w:sz w:val="26"/>
                <w:szCs w:val="26"/>
              </w:rPr>
              <w:t>Складання деталей під зварювання;</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C44099">
        <w:trPr>
          <w:trHeight w:val="277"/>
        </w:trPr>
        <w:tc>
          <w:tcPr>
            <w:tcW w:w="10065" w:type="dxa"/>
            <w:gridSpan w:val="3"/>
          </w:tcPr>
          <w:p w:rsidR="00656EC9" w:rsidRDefault="00112D42" w:rsidP="006D12BD">
            <w:pPr>
              <w:spacing w:after="0" w:line="240" w:lineRule="auto"/>
              <w:ind w:hanging="290"/>
              <w:jc w:val="center"/>
              <w:rPr>
                <w:rFonts w:ascii="Times New Roman" w:hAnsi="Times New Roman" w:cs="Times New Roman"/>
                <w:b/>
                <w:sz w:val="26"/>
                <w:szCs w:val="26"/>
                <w:lang w:val="uk-UA"/>
              </w:rPr>
            </w:pPr>
            <w:r w:rsidRPr="006D12BD">
              <w:rPr>
                <w:rFonts w:ascii="Times New Roman" w:hAnsi="Times New Roman" w:cs="Times New Roman"/>
                <w:b/>
                <w:sz w:val="26"/>
                <w:szCs w:val="26"/>
              </w:rPr>
              <w:t xml:space="preserve">МБ 2.3. Зварювання простих деталей, вузлів і конструкцій із вуглецевих </w:t>
            </w:r>
          </w:p>
          <w:p w:rsidR="00656EC9" w:rsidRDefault="00112D42" w:rsidP="006D12BD">
            <w:pPr>
              <w:spacing w:after="0" w:line="240" w:lineRule="auto"/>
              <w:ind w:hanging="290"/>
              <w:jc w:val="center"/>
              <w:rPr>
                <w:rFonts w:ascii="Times New Roman" w:hAnsi="Times New Roman" w:cs="Times New Roman"/>
                <w:b/>
                <w:sz w:val="26"/>
                <w:szCs w:val="26"/>
                <w:lang w:val="uk-UA"/>
              </w:rPr>
            </w:pPr>
            <w:r w:rsidRPr="006D12BD">
              <w:rPr>
                <w:rFonts w:ascii="Times New Roman" w:hAnsi="Times New Roman" w:cs="Times New Roman"/>
                <w:b/>
                <w:sz w:val="26"/>
                <w:szCs w:val="26"/>
              </w:rPr>
              <w:t xml:space="preserve">сталей першої групи зварюваності у нижньому положенні зварного шва </w:t>
            </w:r>
          </w:p>
          <w:p w:rsidR="00112D42" w:rsidRPr="006D12BD" w:rsidRDefault="00112D42" w:rsidP="006D12BD">
            <w:pPr>
              <w:spacing w:after="0" w:line="240" w:lineRule="auto"/>
              <w:ind w:hanging="290"/>
              <w:jc w:val="center"/>
              <w:rPr>
                <w:rFonts w:ascii="Times New Roman" w:hAnsi="Times New Roman" w:cs="Times New Roman"/>
                <w:sz w:val="26"/>
                <w:szCs w:val="26"/>
              </w:rPr>
            </w:pPr>
            <w:r w:rsidRPr="006D12BD">
              <w:rPr>
                <w:rFonts w:ascii="Times New Roman" w:hAnsi="Times New Roman" w:cs="Times New Roman"/>
                <w:b/>
                <w:sz w:val="26"/>
                <w:szCs w:val="26"/>
              </w:rPr>
              <w:t xml:space="preserve">товщиною до </w:t>
            </w:r>
            <w:smartTag w:uri="urn:schemas-microsoft-com:office:smarttags" w:element="metricconverter">
              <w:smartTagPr>
                <w:attr w:name="ProductID" w:val="10 мм"/>
              </w:smartTagPr>
              <w:r w:rsidRPr="006D12BD">
                <w:rPr>
                  <w:rFonts w:ascii="Times New Roman" w:hAnsi="Times New Roman" w:cs="Times New Roman"/>
                  <w:b/>
                  <w:sz w:val="26"/>
                  <w:szCs w:val="26"/>
                </w:rPr>
                <w:t>10 мм</w:t>
              </w:r>
            </w:smartTag>
          </w:p>
        </w:tc>
      </w:tr>
      <w:tr w:rsidR="00112D42" w:rsidRPr="006D12BD" w:rsidTr="006D12BD">
        <w:trPr>
          <w:trHeight w:val="288"/>
        </w:trPr>
        <w:tc>
          <w:tcPr>
            <w:tcW w:w="8364" w:type="dxa"/>
          </w:tcPr>
          <w:p w:rsidR="00112D42" w:rsidRPr="006D12BD" w:rsidRDefault="00656EC9" w:rsidP="00656EC9">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uk-UA"/>
              </w:rPr>
              <w:t xml:space="preserve">1. </w:t>
            </w:r>
            <w:r w:rsidR="00112D42" w:rsidRPr="006D12BD">
              <w:rPr>
                <w:rFonts w:ascii="Times New Roman" w:hAnsi="Times New Roman" w:cs="Times New Roman"/>
                <w:sz w:val="26"/>
                <w:szCs w:val="26"/>
              </w:rPr>
              <w:t>Вибір зварювальних матеріалів;</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353"/>
        </w:trPr>
        <w:tc>
          <w:tcPr>
            <w:tcW w:w="8364" w:type="dxa"/>
          </w:tcPr>
          <w:p w:rsidR="00112D42" w:rsidRPr="006D12BD" w:rsidRDefault="00656EC9" w:rsidP="00656EC9">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uk-UA"/>
              </w:rPr>
              <w:t xml:space="preserve">2. </w:t>
            </w:r>
            <w:r w:rsidR="00112D42" w:rsidRPr="006D12BD">
              <w:rPr>
                <w:rFonts w:ascii="Times New Roman" w:hAnsi="Times New Roman" w:cs="Times New Roman"/>
                <w:sz w:val="26"/>
                <w:szCs w:val="26"/>
              </w:rPr>
              <w:t>Регулювання та вибір зварювального полум'я;</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321"/>
        </w:trPr>
        <w:tc>
          <w:tcPr>
            <w:tcW w:w="8364" w:type="dxa"/>
          </w:tcPr>
          <w:p w:rsidR="00112D42" w:rsidRPr="006D12BD" w:rsidRDefault="00656EC9" w:rsidP="00656EC9">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uk-UA"/>
              </w:rPr>
              <w:t xml:space="preserve">3. </w:t>
            </w:r>
            <w:r w:rsidR="00112D42" w:rsidRPr="006D12BD">
              <w:rPr>
                <w:rFonts w:ascii="Times New Roman" w:hAnsi="Times New Roman" w:cs="Times New Roman"/>
                <w:sz w:val="26"/>
                <w:szCs w:val="26"/>
              </w:rPr>
              <w:t>Технологія зварювання, вибір параметрів режиму зварювання;</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166"/>
        </w:trPr>
        <w:tc>
          <w:tcPr>
            <w:tcW w:w="8364" w:type="dxa"/>
          </w:tcPr>
          <w:p w:rsidR="00112D42" w:rsidRPr="006D12BD" w:rsidRDefault="00656EC9" w:rsidP="00656EC9">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uk-UA"/>
              </w:rPr>
              <w:t xml:space="preserve">4. </w:t>
            </w:r>
            <w:r w:rsidR="00112D42" w:rsidRPr="006D12BD">
              <w:rPr>
                <w:rFonts w:ascii="Times New Roman" w:hAnsi="Times New Roman" w:cs="Times New Roman"/>
                <w:sz w:val="26"/>
                <w:szCs w:val="26"/>
              </w:rPr>
              <w:t>Зварювання стикових та кутових швів у нижньому положенні.</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166"/>
        </w:trPr>
        <w:tc>
          <w:tcPr>
            <w:tcW w:w="8364" w:type="dxa"/>
          </w:tcPr>
          <w:p w:rsidR="00112D42" w:rsidRPr="006D12BD" w:rsidRDefault="00656EC9" w:rsidP="00656EC9">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uk-UA"/>
              </w:rPr>
              <w:t xml:space="preserve">5. </w:t>
            </w:r>
            <w:r w:rsidR="00112D42" w:rsidRPr="006D12BD">
              <w:rPr>
                <w:rFonts w:ascii="Times New Roman" w:hAnsi="Times New Roman" w:cs="Times New Roman"/>
                <w:sz w:val="26"/>
                <w:szCs w:val="26"/>
              </w:rPr>
              <w:t>Організація робочого місця і безпеки праці при газовому зварюванні.</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C44099">
        <w:trPr>
          <w:trHeight w:val="170"/>
        </w:trPr>
        <w:tc>
          <w:tcPr>
            <w:tcW w:w="10065" w:type="dxa"/>
            <w:gridSpan w:val="3"/>
          </w:tcPr>
          <w:p w:rsidR="00656EC9" w:rsidRDefault="00112D42" w:rsidP="00656EC9">
            <w:pPr>
              <w:spacing w:after="0" w:line="240" w:lineRule="auto"/>
              <w:ind w:hanging="290"/>
              <w:jc w:val="center"/>
              <w:rPr>
                <w:rFonts w:ascii="Times New Roman" w:hAnsi="Times New Roman" w:cs="Times New Roman"/>
                <w:b/>
                <w:sz w:val="26"/>
                <w:szCs w:val="26"/>
                <w:lang w:val="uk-UA"/>
              </w:rPr>
            </w:pPr>
            <w:r w:rsidRPr="006D12BD">
              <w:rPr>
                <w:rFonts w:ascii="Times New Roman" w:hAnsi="Times New Roman" w:cs="Times New Roman"/>
                <w:b/>
                <w:sz w:val="26"/>
                <w:szCs w:val="26"/>
              </w:rPr>
              <w:t>МБ 2.4. Виявлення та усунення дефектів зварних швів, контроль якості</w:t>
            </w:r>
          </w:p>
          <w:p w:rsidR="00112D42" w:rsidRPr="006D12BD" w:rsidRDefault="00112D42" w:rsidP="00656EC9">
            <w:pPr>
              <w:spacing w:after="0" w:line="240" w:lineRule="auto"/>
              <w:ind w:hanging="290"/>
              <w:jc w:val="center"/>
              <w:rPr>
                <w:rFonts w:ascii="Times New Roman" w:hAnsi="Times New Roman" w:cs="Times New Roman"/>
                <w:sz w:val="26"/>
                <w:szCs w:val="26"/>
              </w:rPr>
            </w:pPr>
            <w:r w:rsidRPr="006D12BD">
              <w:rPr>
                <w:rFonts w:ascii="Times New Roman" w:hAnsi="Times New Roman" w:cs="Times New Roman"/>
                <w:b/>
                <w:sz w:val="26"/>
                <w:szCs w:val="26"/>
              </w:rPr>
              <w:t>зварних з'єднань і виробів</w:t>
            </w:r>
          </w:p>
        </w:tc>
      </w:tr>
      <w:tr w:rsidR="00112D42" w:rsidRPr="006D12BD" w:rsidTr="006D12BD">
        <w:trPr>
          <w:trHeight w:val="200"/>
        </w:trPr>
        <w:tc>
          <w:tcPr>
            <w:tcW w:w="8364" w:type="dxa"/>
          </w:tcPr>
          <w:p w:rsidR="00112D42" w:rsidRPr="006D12BD" w:rsidRDefault="00656EC9" w:rsidP="00656EC9">
            <w:pPr>
              <w:spacing w:after="0" w:line="240" w:lineRule="auto"/>
              <w:ind w:left="34"/>
              <w:jc w:val="both"/>
              <w:rPr>
                <w:rFonts w:ascii="Times New Roman" w:hAnsi="Times New Roman" w:cs="Times New Roman"/>
                <w:sz w:val="26"/>
                <w:szCs w:val="26"/>
              </w:rPr>
            </w:pPr>
            <w:r>
              <w:rPr>
                <w:rFonts w:ascii="Times New Roman" w:hAnsi="Times New Roman" w:cs="Times New Roman"/>
                <w:sz w:val="26"/>
                <w:szCs w:val="26"/>
                <w:lang w:val="uk-UA"/>
              </w:rPr>
              <w:t xml:space="preserve">1. </w:t>
            </w:r>
            <w:r w:rsidR="00112D42" w:rsidRPr="006D12BD">
              <w:rPr>
                <w:rFonts w:ascii="Times New Roman" w:hAnsi="Times New Roman" w:cs="Times New Roman"/>
                <w:sz w:val="26"/>
                <w:szCs w:val="26"/>
              </w:rPr>
              <w:t>Усунення дефектів зварних швів, засоби їх запобігання;</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210"/>
        </w:trPr>
        <w:tc>
          <w:tcPr>
            <w:tcW w:w="8364" w:type="dxa"/>
          </w:tcPr>
          <w:p w:rsidR="00112D42" w:rsidRPr="006D12BD" w:rsidRDefault="00656EC9" w:rsidP="00656EC9">
            <w:pPr>
              <w:spacing w:after="0" w:line="240" w:lineRule="auto"/>
              <w:ind w:left="34"/>
              <w:jc w:val="both"/>
              <w:rPr>
                <w:rFonts w:ascii="Times New Roman" w:hAnsi="Times New Roman" w:cs="Times New Roman"/>
                <w:sz w:val="26"/>
                <w:szCs w:val="26"/>
              </w:rPr>
            </w:pPr>
            <w:r>
              <w:rPr>
                <w:rFonts w:ascii="Times New Roman" w:hAnsi="Times New Roman" w:cs="Times New Roman"/>
                <w:sz w:val="26"/>
                <w:szCs w:val="26"/>
                <w:lang w:val="uk-UA"/>
              </w:rPr>
              <w:t xml:space="preserve">2. </w:t>
            </w:r>
            <w:r w:rsidR="00112D42" w:rsidRPr="006D12BD">
              <w:rPr>
                <w:rFonts w:ascii="Times New Roman" w:hAnsi="Times New Roman" w:cs="Times New Roman"/>
                <w:sz w:val="26"/>
                <w:szCs w:val="26"/>
              </w:rPr>
              <w:t>Контроль якості зварювальних матеріалів та зварних з’єднань.</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bl>
    <w:p w:rsidR="00656EC9" w:rsidRDefault="00656EC9">
      <w:r>
        <w:br w:type="page"/>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64"/>
        <w:gridCol w:w="850"/>
        <w:gridCol w:w="851"/>
      </w:tblGrid>
      <w:tr w:rsidR="00112D42" w:rsidRPr="006D12BD" w:rsidTr="00C44099">
        <w:trPr>
          <w:trHeight w:val="247"/>
        </w:trPr>
        <w:tc>
          <w:tcPr>
            <w:tcW w:w="10065" w:type="dxa"/>
            <w:gridSpan w:val="3"/>
          </w:tcPr>
          <w:p w:rsidR="00112D42" w:rsidRPr="006D12BD" w:rsidRDefault="00112D42" w:rsidP="006D12BD">
            <w:pPr>
              <w:spacing w:after="0" w:line="240" w:lineRule="auto"/>
              <w:ind w:hanging="290"/>
              <w:jc w:val="center"/>
              <w:rPr>
                <w:rFonts w:ascii="Times New Roman" w:hAnsi="Times New Roman" w:cs="Times New Roman"/>
                <w:sz w:val="26"/>
                <w:szCs w:val="26"/>
              </w:rPr>
            </w:pPr>
            <w:r w:rsidRPr="006D12BD">
              <w:rPr>
                <w:rFonts w:ascii="Times New Roman" w:hAnsi="Times New Roman" w:cs="Times New Roman"/>
                <w:b/>
                <w:sz w:val="26"/>
                <w:szCs w:val="26"/>
              </w:rPr>
              <w:lastRenderedPageBreak/>
              <w:t>НМ 3. Виконання</w:t>
            </w:r>
            <w:r w:rsidRPr="006D12BD">
              <w:rPr>
                <w:rFonts w:ascii="Times New Roman" w:hAnsi="Times New Roman" w:cs="Times New Roman"/>
                <w:b/>
                <w:i/>
                <w:sz w:val="26"/>
                <w:szCs w:val="26"/>
              </w:rPr>
              <w:t xml:space="preserve"> </w:t>
            </w:r>
            <w:r w:rsidRPr="006D12BD">
              <w:rPr>
                <w:rFonts w:ascii="Times New Roman" w:hAnsi="Times New Roman" w:cs="Times New Roman"/>
                <w:b/>
                <w:sz w:val="26"/>
                <w:szCs w:val="26"/>
              </w:rPr>
              <w:t>кисневого різання металу</w:t>
            </w:r>
          </w:p>
        </w:tc>
      </w:tr>
      <w:tr w:rsidR="00112D42" w:rsidRPr="006D12BD" w:rsidTr="00C44099">
        <w:trPr>
          <w:trHeight w:val="64"/>
        </w:trPr>
        <w:tc>
          <w:tcPr>
            <w:tcW w:w="10065" w:type="dxa"/>
            <w:gridSpan w:val="3"/>
          </w:tcPr>
          <w:p w:rsidR="00112D42" w:rsidRPr="006D12BD" w:rsidRDefault="00112D42" w:rsidP="006D12BD">
            <w:pPr>
              <w:spacing w:after="0" w:line="240" w:lineRule="auto"/>
              <w:ind w:hanging="290"/>
              <w:jc w:val="center"/>
              <w:rPr>
                <w:rFonts w:ascii="Times New Roman" w:hAnsi="Times New Roman" w:cs="Times New Roman"/>
                <w:sz w:val="26"/>
                <w:szCs w:val="26"/>
              </w:rPr>
            </w:pPr>
            <w:r w:rsidRPr="006D12BD">
              <w:rPr>
                <w:rFonts w:ascii="Times New Roman" w:hAnsi="Times New Roman" w:cs="Times New Roman"/>
                <w:b/>
                <w:sz w:val="26"/>
                <w:szCs w:val="26"/>
              </w:rPr>
              <w:t>МБ 3.1. Підготовка до роботи поста для газового різання</w:t>
            </w:r>
          </w:p>
        </w:tc>
      </w:tr>
      <w:tr w:rsidR="00112D42" w:rsidRPr="006D12BD" w:rsidTr="006D12BD">
        <w:trPr>
          <w:trHeight w:val="295"/>
        </w:trPr>
        <w:tc>
          <w:tcPr>
            <w:tcW w:w="8364" w:type="dxa"/>
          </w:tcPr>
          <w:p w:rsidR="00112D42" w:rsidRPr="006D12BD" w:rsidRDefault="00656EC9" w:rsidP="00656EC9">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uk-UA"/>
              </w:rPr>
              <w:t xml:space="preserve">1. </w:t>
            </w:r>
            <w:r w:rsidR="00112D42" w:rsidRPr="006D12BD">
              <w:rPr>
                <w:rFonts w:ascii="Times New Roman" w:hAnsi="Times New Roman" w:cs="Times New Roman"/>
                <w:sz w:val="26"/>
                <w:szCs w:val="26"/>
              </w:rPr>
              <w:t>Устаткування поста для кисневого різання;</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362"/>
        </w:trPr>
        <w:tc>
          <w:tcPr>
            <w:tcW w:w="8364" w:type="dxa"/>
          </w:tcPr>
          <w:p w:rsidR="00112D42" w:rsidRPr="006D12BD" w:rsidRDefault="00656EC9" w:rsidP="00656EC9">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uk-UA"/>
              </w:rPr>
              <w:t xml:space="preserve">2. </w:t>
            </w:r>
            <w:r w:rsidR="00112D42" w:rsidRPr="006D12BD">
              <w:rPr>
                <w:rFonts w:ascii="Times New Roman" w:hAnsi="Times New Roman" w:cs="Times New Roman"/>
                <w:sz w:val="26"/>
                <w:szCs w:val="26"/>
              </w:rPr>
              <w:t>Підготовка до роботи, правила користування та обслуговування різаків з дотриманням вимог безпеки праці;</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362"/>
        </w:trPr>
        <w:tc>
          <w:tcPr>
            <w:tcW w:w="8364" w:type="dxa"/>
          </w:tcPr>
          <w:p w:rsidR="00112D42" w:rsidRPr="006D12BD" w:rsidRDefault="00656EC9" w:rsidP="00656EC9">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uk-UA"/>
              </w:rPr>
              <w:t xml:space="preserve">3. </w:t>
            </w:r>
            <w:r w:rsidR="00112D42" w:rsidRPr="006D12BD">
              <w:rPr>
                <w:rFonts w:ascii="Times New Roman" w:hAnsi="Times New Roman" w:cs="Times New Roman"/>
                <w:sz w:val="26"/>
                <w:szCs w:val="26"/>
              </w:rPr>
              <w:t>Підготовка до роботи, правила користування та обслуговування  бензорізальних і гасорізальних апаратів з дотриманням вимог безпеки праці.</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C44099">
        <w:trPr>
          <w:trHeight w:val="362"/>
        </w:trPr>
        <w:tc>
          <w:tcPr>
            <w:tcW w:w="10065" w:type="dxa"/>
            <w:gridSpan w:val="3"/>
          </w:tcPr>
          <w:p w:rsidR="00112D42" w:rsidRPr="006D12BD" w:rsidRDefault="00112D42" w:rsidP="006D12BD">
            <w:pPr>
              <w:spacing w:after="0" w:line="240" w:lineRule="auto"/>
              <w:ind w:hanging="290"/>
              <w:jc w:val="center"/>
              <w:rPr>
                <w:rFonts w:ascii="Times New Roman" w:hAnsi="Times New Roman" w:cs="Times New Roman"/>
                <w:sz w:val="26"/>
                <w:szCs w:val="26"/>
              </w:rPr>
            </w:pPr>
            <w:r w:rsidRPr="006D12BD">
              <w:rPr>
                <w:rFonts w:ascii="Times New Roman" w:hAnsi="Times New Roman" w:cs="Times New Roman"/>
                <w:b/>
                <w:sz w:val="26"/>
                <w:szCs w:val="26"/>
              </w:rPr>
              <w:t>МБ 3.2. Підготовка металу до різання</w:t>
            </w:r>
          </w:p>
        </w:tc>
      </w:tr>
      <w:tr w:rsidR="00112D42" w:rsidRPr="006D12BD" w:rsidTr="006D12BD">
        <w:trPr>
          <w:trHeight w:val="330"/>
        </w:trPr>
        <w:tc>
          <w:tcPr>
            <w:tcW w:w="8364" w:type="dxa"/>
          </w:tcPr>
          <w:p w:rsidR="00112D42" w:rsidRPr="006D12BD" w:rsidRDefault="00656EC9" w:rsidP="00656EC9">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uk-UA"/>
              </w:rPr>
              <w:t xml:space="preserve">1. </w:t>
            </w:r>
            <w:r w:rsidR="00112D42" w:rsidRPr="006D12BD">
              <w:rPr>
                <w:rFonts w:ascii="Times New Roman" w:hAnsi="Times New Roman" w:cs="Times New Roman"/>
                <w:sz w:val="26"/>
                <w:szCs w:val="26"/>
              </w:rPr>
              <w:t>Підготовка металу до різання.</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C44099">
        <w:trPr>
          <w:trHeight w:val="175"/>
        </w:trPr>
        <w:tc>
          <w:tcPr>
            <w:tcW w:w="10065" w:type="dxa"/>
            <w:gridSpan w:val="3"/>
          </w:tcPr>
          <w:p w:rsidR="00112D42" w:rsidRPr="006D12BD" w:rsidRDefault="00112D42" w:rsidP="006D12BD">
            <w:pPr>
              <w:spacing w:after="0" w:line="240" w:lineRule="auto"/>
              <w:ind w:hanging="290"/>
              <w:jc w:val="center"/>
              <w:rPr>
                <w:rFonts w:ascii="Times New Roman" w:hAnsi="Times New Roman" w:cs="Times New Roman"/>
                <w:sz w:val="26"/>
                <w:szCs w:val="26"/>
              </w:rPr>
            </w:pPr>
            <w:r w:rsidRPr="006D12BD">
              <w:rPr>
                <w:rFonts w:ascii="Times New Roman" w:hAnsi="Times New Roman" w:cs="Times New Roman"/>
                <w:b/>
                <w:sz w:val="26"/>
                <w:szCs w:val="26"/>
              </w:rPr>
              <w:t>МБ 3.3. Прямолінійне різання простих і середньої складності деталей</w:t>
            </w:r>
          </w:p>
        </w:tc>
      </w:tr>
      <w:tr w:rsidR="00112D42" w:rsidRPr="006D12BD" w:rsidTr="006D12BD">
        <w:trPr>
          <w:trHeight w:val="140"/>
        </w:trPr>
        <w:tc>
          <w:tcPr>
            <w:tcW w:w="8364" w:type="dxa"/>
          </w:tcPr>
          <w:p w:rsidR="00112D42" w:rsidRPr="006D12BD" w:rsidRDefault="00656EC9" w:rsidP="00656EC9">
            <w:pPr>
              <w:spacing w:after="0" w:line="240" w:lineRule="auto"/>
              <w:ind w:left="34"/>
              <w:jc w:val="both"/>
              <w:rPr>
                <w:rFonts w:ascii="Times New Roman" w:hAnsi="Times New Roman" w:cs="Times New Roman"/>
                <w:sz w:val="26"/>
                <w:szCs w:val="26"/>
              </w:rPr>
            </w:pPr>
            <w:r>
              <w:rPr>
                <w:rFonts w:ascii="Times New Roman" w:hAnsi="Times New Roman" w:cs="Times New Roman"/>
                <w:sz w:val="26"/>
                <w:szCs w:val="26"/>
                <w:lang w:val="uk-UA"/>
              </w:rPr>
              <w:t xml:space="preserve">1. </w:t>
            </w:r>
            <w:r w:rsidR="00112D42" w:rsidRPr="006D12BD">
              <w:rPr>
                <w:rFonts w:ascii="Times New Roman" w:hAnsi="Times New Roman" w:cs="Times New Roman"/>
                <w:sz w:val="26"/>
                <w:szCs w:val="26"/>
              </w:rPr>
              <w:t>Кисневе різання пластин різної товщини з вуглецевих сталей першої групи розрізуваності;</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353"/>
        </w:trPr>
        <w:tc>
          <w:tcPr>
            <w:tcW w:w="8364" w:type="dxa"/>
          </w:tcPr>
          <w:p w:rsidR="00112D42" w:rsidRPr="006D12BD" w:rsidRDefault="00656EC9" w:rsidP="00656EC9">
            <w:pPr>
              <w:spacing w:after="0" w:line="240" w:lineRule="auto"/>
              <w:ind w:left="34"/>
              <w:jc w:val="both"/>
              <w:rPr>
                <w:rFonts w:ascii="Times New Roman" w:hAnsi="Times New Roman" w:cs="Times New Roman"/>
                <w:bCs/>
                <w:sz w:val="26"/>
                <w:szCs w:val="26"/>
              </w:rPr>
            </w:pPr>
            <w:r>
              <w:rPr>
                <w:rFonts w:ascii="Times New Roman" w:hAnsi="Times New Roman" w:cs="Times New Roman"/>
                <w:sz w:val="26"/>
                <w:szCs w:val="26"/>
                <w:lang w:val="uk-UA"/>
              </w:rPr>
              <w:t xml:space="preserve">2. </w:t>
            </w:r>
            <w:r w:rsidR="00112D42" w:rsidRPr="006D12BD">
              <w:rPr>
                <w:rFonts w:ascii="Times New Roman" w:hAnsi="Times New Roman" w:cs="Times New Roman"/>
                <w:sz w:val="26"/>
                <w:szCs w:val="26"/>
              </w:rPr>
              <w:t>Кисневе різання профільного металу.</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353"/>
        </w:trPr>
        <w:tc>
          <w:tcPr>
            <w:tcW w:w="8364" w:type="dxa"/>
          </w:tcPr>
          <w:p w:rsidR="00112D42" w:rsidRPr="006D12BD" w:rsidRDefault="00656EC9" w:rsidP="00656EC9">
            <w:pPr>
              <w:spacing w:after="0" w:line="240" w:lineRule="auto"/>
              <w:ind w:left="34"/>
              <w:jc w:val="both"/>
              <w:rPr>
                <w:rFonts w:ascii="Times New Roman" w:hAnsi="Times New Roman" w:cs="Times New Roman"/>
                <w:sz w:val="26"/>
                <w:szCs w:val="26"/>
              </w:rPr>
            </w:pPr>
            <w:r>
              <w:rPr>
                <w:rFonts w:ascii="Times New Roman" w:hAnsi="Times New Roman" w:cs="Times New Roman"/>
                <w:sz w:val="26"/>
                <w:szCs w:val="26"/>
                <w:lang w:val="uk-UA"/>
              </w:rPr>
              <w:t xml:space="preserve">3. </w:t>
            </w:r>
            <w:r w:rsidR="00112D42" w:rsidRPr="006D12BD">
              <w:rPr>
                <w:rFonts w:ascii="Times New Roman" w:hAnsi="Times New Roman" w:cs="Times New Roman"/>
                <w:sz w:val="26"/>
                <w:szCs w:val="26"/>
              </w:rPr>
              <w:t>Організація робочого місця і безпека праці при кисневому різанні.</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C44099">
        <w:trPr>
          <w:trHeight w:val="339"/>
        </w:trPr>
        <w:tc>
          <w:tcPr>
            <w:tcW w:w="10065" w:type="dxa"/>
            <w:gridSpan w:val="3"/>
          </w:tcPr>
          <w:p w:rsidR="00112D42" w:rsidRPr="006D12BD" w:rsidRDefault="00112D42" w:rsidP="006D12BD">
            <w:pPr>
              <w:spacing w:after="0" w:line="240" w:lineRule="auto"/>
              <w:ind w:hanging="290"/>
              <w:jc w:val="center"/>
              <w:rPr>
                <w:rFonts w:ascii="Times New Roman" w:hAnsi="Times New Roman" w:cs="Times New Roman"/>
                <w:sz w:val="26"/>
                <w:szCs w:val="26"/>
              </w:rPr>
            </w:pPr>
            <w:r w:rsidRPr="006D12BD">
              <w:rPr>
                <w:rFonts w:ascii="Times New Roman" w:hAnsi="Times New Roman" w:cs="Times New Roman"/>
                <w:b/>
                <w:sz w:val="26"/>
                <w:szCs w:val="26"/>
              </w:rPr>
              <w:t>МБ 3.4. Здійснення контролю точності та якості різання</w:t>
            </w:r>
          </w:p>
        </w:tc>
      </w:tr>
      <w:tr w:rsidR="00112D42" w:rsidRPr="006D12BD" w:rsidTr="006D12BD">
        <w:trPr>
          <w:trHeight w:val="175"/>
        </w:trPr>
        <w:tc>
          <w:tcPr>
            <w:tcW w:w="8364" w:type="dxa"/>
          </w:tcPr>
          <w:p w:rsidR="00112D42" w:rsidRPr="006D12BD" w:rsidRDefault="00656EC9" w:rsidP="00656EC9">
            <w:pPr>
              <w:spacing w:after="0" w:line="240" w:lineRule="auto"/>
              <w:ind w:left="34"/>
              <w:jc w:val="both"/>
              <w:rPr>
                <w:rFonts w:ascii="Times New Roman" w:hAnsi="Times New Roman" w:cs="Times New Roman"/>
                <w:bCs/>
                <w:sz w:val="26"/>
                <w:szCs w:val="26"/>
              </w:rPr>
            </w:pPr>
            <w:r>
              <w:rPr>
                <w:rFonts w:ascii="Times New Roman" w:hAnsi="Times New Roman" w:cs="Times New Roman"/>
                <w:sz w:val="26"/>
                <w:szCs w:val="26"/>
                <w:lang w:val="uk-UA"/>
              </w:rPr>
              <w:t xml:space="preserve">1. </w:t>
            </w:r>
            <w:r w:rsidR="00112D42" w:rsidRPr="006D12BD">
              <w:rPr>
                <w:rFonts w:ascii="Times New Roman" w:hAnsi="Times New Roman" w:cs="Times New Roman"/>
                <w:sz w:val="26"/>
                <w:szCs w:val="26"/>
              </w:rPr>
              <w:t>Контроль точності та якості різання.</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C44099">
        <w:trPr>
          <w:trHeight w:val="353"/>
        </w:trPr>
        <w:tc>
          <w:tcPr>
            <w:tcW w:w="10065" w:type="dxa"/>
            <w:gridSpan w:val="3"/>
          </w:tcPr>
          <w:p w:rsidR="00112D42" w:rsidRPr="006D12BD" w:rsidRDefault="00112D42" w:rsidP="006D12BD">
            <w:pPr>
              <w:spacing w:after="0" w:line="240" w:lineRule="auto"/>
              <w:ind w:hanging="290"/>
              <w:jc w:val="center"/>
              <w:rPr>
                <w:rFonts w:ascii="Times New Roman" w:hAnsi="Times New Roman" w:cs="Times New Roman"/>
                <w:sz w:val="26"/>
                <w:szCs w:val="26"/>
              </w:rPr>
            </w:pPr>
            <w:r w:rsidRPr="006D12BD">
              <w:rPr>
                <w:rFonts w:ascii="Times New Roman" w:hAnsi="Times New Roman" w:cs="Times New Roman"/>
                <w:b/>
                <w:sz w:val="26"/>
                <w:szCs w:val="26"/>
              </w:rPr>
              <w:t xml:space="preserve">НМ 4. Виконання </w:t>
            </w:r>
            <w:r w:rsidRPr="006D12BD">
              <w:rPr>
                <w:rFonts w:ascii="Times New Roman" w:hAnsi="Times New Roman" w:cs="Times New Roman"/>
                <w:b/>
                <w:i/>
                <w:sz w:val="26"/>
                <w:szCs w:val="26"/>
              </w:rPr>
              <w:t xml:space="preserve"> </w:t>
            </w:r>
            <w:r w:rsidRPr="006D12BD">
              <w:rPr>
                <w:rFonts w:ascii="Times New Roman" w:hAnsi="Times New Roman" w:cs="Times New Roman"/>
                <w:b/>
                <w:sz w:val="26"/>
                <w:szCs w:val="26"/>
              </w:rPr>
              <w:t>автоматичного  і  механізованого дугового зварювання</w:t>
            </w:r>
          </w:p>
        </w:tc>
      </w:tr>
      <w:tr w:rsidR="00112D42" w:rsidRPr="006D12BD" w:rsidTr="00C44099">
        <w:trPr>
          <w:trHeight w:val="353"/>
        </w:trPr>
        <w:tc>
          <w:tcPr>
            <w:tcW w:w="10065" w:type="dxa"/>
            <w:gridSpan w:val="3"/>
          </w:tcPr>
          <w:p w:rsidR="00112D42" w:rsidRPr="006D12BD" w:rsidRDefault="00112D42" w:rsidP="006D12BD">
            <w:pPr>
              <w:spacing w:after="0" w:line="240" w:lineRule="auto"/>
              <w:ind w:hanging="290"/>
              <w:jc w:val="center"/>
              <w:rPr>
                <w:rFonts w:ascii="Times New Roman" w:hAnsi="Times New Roman" w:cs="Times New Roman"/>
                <w:sz w:val="26"/>
                <w:szCs w:val="26"/>
              </w:rPr>
            </w:pPr>
            <w:r w:rsidRPr="006D12BD">
              <w:rPr>
                <w:rFonts w:ascii="Times New Roman" w:hAnsi="Times New Roman" w:cs="Times New Roman"/>
                <w:b/>
                <w:sz w:val="26"/>
                <w:szCs w:val="26"/>
              </w:rPr>
              <w:t>МБ 4.1. Підготовка до роботи поста для механізованого дугового зварювання</w:t>
            </w:r>
          </w:p>
        </w:tc>
      </w:tr>
      <w:tr w:rsidR="00112D42" w:rsidRPr="006D12BD" w:rsidTr="006D12BD">
        <w:trPr>
          <w:trHeight w:val="258"/>
        </w:trPr>
        <w:tc>
          <w:tcPr>
            <w:tcW w:w="8364" w:type="dxa"/>
          </w:tcPr>
          <w:p w:rsidR="00112D42" w:rsidRPr="006D12BD" w:rsidRDefault="00656EC9" w:rsidP="00656EC9">
            <w:pPr>
              <w:spacing w:after="0" w:line="240" w:lineRule="auto"/>
              <w:jc w:val="both"/>
              <w:rPr>
                <w:rFonts w:ascii="Times New Roman" w:hAnsi="Times New Roman" w:cs="Times New Roman"/>
                <w:bCs/>
                <w:iCs/>
                <w:sz w:val="26"/>
                <w:szCs w:val="26"/>
              </w:rPr>
            </w:pPr>
            <w:r>
              <w:rPr>
                <w:rFonts w:ascii="Times New Roman" w:hAnsi="Times New Roman" w:cs="Times New Roman"/>
                <w:sz w:val="26"/>
                <w:szCs w:val="26"/>
                <w:lang w:val="uk-UA"/>
              </w:rPr>
              <w:t xml:space="preserve">1. </w:t>
            </w:r>
            <w:r w:rsidR="00112D42" w:rsidRPr="006D12BD">
              <w:rPr>
                <w:rFonts w:ascii="Times New Roman" w:hAnsi="Times New Roman" w:cs="Times New Roman"/>
                <w:sz w:val="26"/>
                <w:szCs w:val="26"/>
              </w:rPr>
              <w:t>Устаткування зварювального поста;</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353"/>
        </w:trPr>
        <w:tc>
          <w:tcPr>
            <w:tcW w:w="8364" w:type="dxa"/>
          </w:tcPr>
          <w:p w:rsidR="00112D42" w:rsidRPr="006D12BD" w:rsidRDefault="00656EC9" w:rsidP="00656EC9">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uk-UA"/>
              </w:rPr>
              <w:t xml:space="preserve">2. </w:t>
            </w:r>
            <w:r w:rsidR="00112D42" w:rsidRPr="006D12BD">
              <w:rPr>
                <w:rFonts w:ascii="Times New Roman" w:hAnsi="Times New Roman" w:cs="Times New Roman"/>
                <w:sz w:val="26"/>
                <w:szCs w:val="26"/>
              </w:rPr>
              <w:t>Підготовка до роботи, правила користування та обслуговування обладнання для механізованого зварювання з дотриманням вимог безпеки праці</w:t>
            </w:r>
            <w:r w:rsidR="00112D42" w:rsidRPr="006D12BD">
              <w:rPr>
                <w:rFonts w:ascii="Times New Roman" w:hAnsi="Times New Roman" w:cs="Times New Roman"/>
                <w:bCs/>
                <w:iCs/>
                <w:sz w:val="26"/>
                <w:szCs w:val="26"/>
              </w:rPr>
              <w:t>;</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353"/>
        </w:trPr>
        <w:tc>
          <w:tcPr>
            <w:tcW w:w="8364" w:type="dxa"/>
          </w:tcPr>
          <w:p w:rsidR="00112D42" w:rsidRPr="006D12BD" w:rsidRDefault="00656EC9" w:rsidP="00656EC9">
            <w:pPr>
              <w:spacing w:after="0" w:line="240" w:lineRule="auto"/>
              <w:jc w:val="both"/>
              <w:rPr>
                <w:rFonts w:ascii="Times New Roman" w:hAnsi="Times New Roman" w:cs="Times New Roman"/>
                <w:bCs/>
                <w:iCs/>
                <w:sz w:val="26"/>
                <w:szCs w:val="26"/>
              </w:rPr>
            </w:pPr>
            <w:r>
              <w:rPr>
                <w:rFonts w:ascii="Times New Roman" w:hAnsi="Times New Roman" w:cs="Times New Roman"/>
                <w:sz w:val="26"/>
                <w:szCs w:val="26"/>
                <w:lang w:val="uk-UA"/>
              </w:rPr>
              <w:t xml:space="preserve">3. </w:t>
            </w:r>
            <w:r w:rsidR="00112D42" w:rsidRPr="006D12BD">
              <w:rPr>
                <w:rFonts w:ascii="Times New Roman" w:hAnsi="Times New Roman" w:cs="Times New Roman"/>
                <w:sz w:val="26"/>
                <w:szCs w:val="26"/>
              </w:rPr>
              <w:t>Підготовка до роботи, правила користування та обслуговування обладнання для автоматичного зварювання з дотриманням вимог безпеки праці.</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C44099">
        <w:trPr>
          <w:trHeight w:val="353"/>
        </w:trPr>
        <w:tc>
          <w:tcPr>
            <w:tcW w:w="10065" w:type="dxa"/>
            <w:gridSpan w:val="3"/>
          </w:tcPr>
          <w:p w:rsidR="00112D42" w:rsidRPr="006D12BD" w:rsidRDefault="00112D42" w:rsidP="006D12BD">
            <w:pPr>
              <w:spacing w:after="0" w:line="240" w:lineRule="auto"/>
              <w:ind w:hanging="290"/>
              <w:jc w:val="center"/>
              <w:rPr>
                <w:rFonts w:ascii="Times New Roman" w:hAnsi="Times New Roman" w:cs="Times New Roman"/>
                <w:sz w:val="26"/>
                <w:szCs w:val="26"/>
              </w:rPr>
            </w:pPr>
            <w:r w:rsidRPr="006D12BD">
              <w:rPr>
                <w:rFonts w:ascii="Times New Roman" w:hAnsi="Times New Roman" w:cs="Times New Roman"/>
                <w:b/>
                <w:sz w:val="26"/>
                <w:szCs w:val="26"/>
              </w:rPr>
              <w:t>МБ 4.2. Підготовка металу до зварювання</w:t>
            </w:r>
          </w:p>
        </w:tc>
      </w:tr>
      <w:tr w:rsidR="00112D42" w:rsidRPr="006D12BD" w:rsidTr="006D12BD">
        <w:trPr>
          <w:trHeight w:val="353"/>
        </w:trPr>
        <w:tc>
          <w:tcPr>
            <w:tcW w:w="8364" w:type="dxa"/>
          </w:tcPr>
          <w:p w:rsidR="00112D42" w:rsidRPr="006D12BD" w:rsidRDefault="00656EC9" w:rsidP="00656EC9">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uk-UA"/>
              </w:rPr>
              <w:t xml:space="preserve">1. </w:t>
            </w:r>
            <w:r w:rsidR="00112D42" w:rsidRPr="006D12BD">
              <w:rPr>
                <w:rFonts w:ascii="Times New Roman" w:hAnsi="Times New Roman" w:cs="Times New Roman"/>
                <w:sz w:val="26"/>
                <w:szCs w:val="26"/>
              </w:rPr>
              <w:t>Підготовка деталей до зварювання;</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353"/>
        </w:trPr>
        <w:tc>
          <w:tcPr>
            <w:tcW w:w="8364" w:type="dxa"/>
          </w:tcPr>
          <w:p w:rsidR="00112D42" w:rsidRPr="006D12BD" w:rsidRDefault="00656EC9" w:rsidP="00656EC9">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uk-UA"/>
              </w:rPr>
              <w:t xml:space="preserve">2. </w:t>
            </w:r>
            <w:r w:rsidR="00112D42" w:rsidRPr="006D12BD">
              <w:rPr>
                <w:rFonts w:ascii="Times New Roman" w:hAnsi="Times New Roman" w:cs="Times New Roman"/>
                <w:sz w:val="26"/>
                <w:szCs w:val="26"/>
              </w:rPr>
              <w:t>Складання деталей під зварювання.</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C44099">
        <w:trPr>
          <w:trHeight w:val="353"/>
        </w:trPr>
        <w:tc>
          <w:tcPr>
            <w:tcW w:w="10065" w:type="dxa"/>
            <w:gridSpan w:val="3"/>
          </w:tcPr>
          <w:p w:rsidR="00656EC9" w:rsidRDefault="00112D42" w:rsidP="006D12BD">
            <w:pPr>
              <w:spacing w:after="0" w:line="240" w:lineRule="auto"/>
              <w:ind w:hanging="290"/>
              <w:jc w:val="center"/>
              <w:rPr>
                <w:rFonts w:ascii="Times New Roman" w:hAnsi="Times New Roman" w:cs="Times New Roman"/>
                <w:b/>
                <w:sz w:val="26"/>
                <w:szCs w:val="26"/>
                <w:lang w:val="uk-UA"/>
              </w:rPr>
            </w:pPr>
            <w:r w:rsidRPr="006D12BD">
              <w:rPr>
                <w:rFonts w:ascii="Times New Roman" w:hAnsi="Times New Roman" w:cs="Times New Roman"/>
                <w:b/>
                <w:sz w:val="26"/>
                <w:szCs w:val="26"/>
              </w:rPr>
              <w:t xml:space="preserve">МБ 4.3. Зварювання простих деталей, вузлів і конструкцій із вуглецевих </w:t>
            </w:r>
          </w:p>
          <w:p w:rsidR="00656EC9" w:rsidRDefault="00112D42" w:rsidP="006D12BD">
            <w:pPr>
              <w:spacing w:after="0" w:line="240" w:lineRule="auto"/>
              <w:ind w:hanging="290"/>
              <w:jc w:val="center"/>
              <w:rPr>
                <w:rFonts w:ascii="Times New Roman" w:hAnsi="Times New Roman" w:cs="Times New Roman"/>
                <w:b/>
                <w:sz w:val="26"/>
                <w:szCs w:val="26"/>
                <w:lang w:val="uk-UA"/>
              </w:rPr>
            </w:pPr>
            <w:r w:rsidRPr="006D12BD">
              <w:rPr>
                <w:rFonts w:ascii="Times New Roman" w:hAnsi="Times New Roman" w:cs="Times New Roman"/>
                <w:b/>
                <w:sz w:val="26"/>
                <w:szCs w:val="26"/>
              </w:rPr>
              <w:t xml:space="preserve">сталей першої групи зварюваності у нижньому положенні зварного шва </w:t>
            </w:r>
          </w:p>
          <w:p w:rsidR="00112D42" w:rsidRPr="006D12BD" w:rsidRDefault="00112D42" w:rsidP="006D12BD">
            <w:pPr>
              <w:spacing w:after="0" w:line="240" w:lineRule="auto"/>
              <w:ind w:hanging="290"/>
              <w:jc w:val="center"/>
              <w:rPr>
                <w:rFonts w:ascii="Times New Roman" w:hAnsi="Times New Roman" w:cs="Times New Roman"/>
                <w:sz w:val="26"/>
                <w:szCs w:val="26"/>
              </w:rPr>
            </w:pPr>
            <w:r w:rsidRPr="006D12BD">
              <w:rPr>
                <w:rFonts w:ascii="Times New Roman" w:hAnsi="Times New Roman" w:cs="Times New Roman"/>
                <w:b/>
                <w:sz w:val="26"/>
                <w:szCs w:val="26"/>
              </w:rPr>
              <w:t xml:space="preserve">товщиною до </w:t>
            </w:r>
            <w:smartTag w:uri="urn:schemas-microsoft-com:office:smarttags" w:element="metricconverter">
              <w:smartTagPr>
                <w:attr w:name="ProductID" w:val="10 мм"/>
              </w:smartTagPr>
              <w:r w:rsidRPr="006D12BD">
                <w:rPr>
                  <w:rFonts w:ascii="Times New Roman" w:hAnsi="Times New Roman" w:cs="Times New Roman"/>
                  <w:b/>
                  <w:sz w:val="26"/>
                  <w:szCs w:val="26"/>
                </w:rPr>
                <w:t>10 мм</w:t>
              </w:r>
            </w:smartTag>
          </w:p>
        </w:tc>
      </w:tr>
      <w:tr w:rsidR="00112D42" w:rsidRPr="006D12BD" w:rsidTr="006D12BD">
        <w:trPr>
          <w:trHeight w:val="353"/>
        </w:trPr>
        <w:tc>
          <w:tcPr>
            <w:tcW w:w="8364" w:type="dxa"/>
          </w:tcPr>
          <w:p w:rsidR="00112D42" w:rsidRPr="006D12BD" w:rsidRDefault="00656EC9" w:rsidP="00656EC9">
            <w:pPr>
              <w:spacing w:after="0" w:line="240" w:lineRule="auto"/>
              <w:ind w:left="34"/>
              <w:jc w:val="both"/>
              <w:rPr>
                <w:rFonts w:ascii="Times New Roman" w:hAnsi="Times New Roman" w:cs="Times New Roman"/>
                <w:sz w:val="26"/>
                <w:szCs w:val="26"/>
              </w:rPr>
            </w:pPr>
            <w:r>
              <w:rPr>
                <w:rFonts w:ascii="Times New Roman" w:hAnsi="Times New Roman" w:cs="Times New Roman"/>
                <w:sz w:val="26"/>
                <w:szCs w:val="26"/>
                <w:lang w:val="uk-UA"/>
              </w:rPr>
              <w:t xml:space="preserve">1. </w:t>
            </w:r>
            <w:r w:rsidR="00112D42" w:rsidRPr="006D12BD">
              <w:rPr>
                <w:rFonts w:ascii="Times New Roman" w:hAnsi="Times New Roman" w:cs="Times New Roman"/>
                <w:sz w:val="26"/>
                <w:szCs w:val="26"/>
              </w:rPr>
              <w:t>Вибір зварювальних матеріалів</w:t>
            </w:r>
            <w:r w:rsidR="00112D42" w:rsidRPr="006D12BD">
              <w:rPr>
                <w:rFonts w:ascii="Times New Roman" w:hAnsi="Times New Roman" w:cs="Times New Roman"/>
                <w:iCs/>
                <w:sz w:val="26"/>
                <w:szCs w:val="26"/>
              </w:rPr>
              <w:t>;</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353"/>
        </w:trPr>
        <w:tc>
          <w:tcPr>
            <w:tcW w:w="8364" w:type="dxa"/>
          </w:tcPr>
          <w:p w:rsidR="00112D42" w:rsidRPr="006D12BD" w:rsidRDefault="00656EC9" w:rsidP="00656EC9">
            <w:pPr>
              <w:spacing w:after="0" w:line="240" w:lineRule="auto"/>
              <w:ind w:left="34"/>
              <w:jc w:val="both"/>
              <w:rPr>
                <w:rFonts w:ascii="Times New Roman" w:hAnsi="Times New Roman" w:cs="Times New Roman"/>
                <w:iCs/>
                <w:sz w:val="26"/>
                <w:szCs w:val="26"/>
              </w:rPr>
            </w:pPr>
            <w:r>
              <w:rPr>
                <w:rFonts w:ascii="Times New Roman" w:hAnsi="Times New Roman" w:cs="Times New Roman"/>
                <w:sz w:val="26"/>
                <w:szCs w:val="26"/>
                <w:lang w:val="uk-UA"/>
              </w:rPr>
              <w:t xml:space="preserve">2. </w:t>
            </w:r>
            <w:r w:rsidR="00112D42" w:rsidRPr="006D12BD">
              <w:rPr>
                <w:rFonts w:ascii="Times New Roman" w:hAnsi="Times New Roman" w:cs="Times New Roman"/>
                <w:sz w:val="26"/>
                <w:szCs w:val="26"/>
              </w:rPr>
              <w:t>Механізоване зварювання стикових та кутових швів у нижньому положенні;</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353"/>
        </w:trPr>
        <w:tc>
          <w:tcPr>
            <w:tcW w:w="8364" w:type="dxa"/>
          </w:tcPr>
          <w:p w:rsidR="00112D42" w:rsidRPr="006D12BD" w:rsidRDefault="00656EC9" w:rsidP="00656EC9">
            <w:pPr>
              <w:spacing w:after="0" w:line="240" w:lineRule="auto"/>
              <w:ind w:left="34"/>
              <w:jc w:val="both"/>
              <w:rPr>
                <w:rFonts w:ascii="Times New Roman" w:hAnsi="Times New Roman" w:cs="Times New Roman"/>
                <w:sz w:val="26"/>
                <w:szCs w:val="26"/>
              </w:rPr>
            </w:pPr>
            <w:r>
              <w:rPr>
                <w:rFonts w:ascii="Times New Roman" w:hAnsi="Times New Roman" w:cs="Times New Roman"/>
                <w:sz w:val="26"/>
                <w:szCs w:val="26"/>
                <w:lang w:val="uk-UA"/>
              </w:rPr>
              <w:t xml:space="preserve">3. </w:t>
            </w:r>
            <w:r w:rsidR="00112D42" w:rsidRPr="006D12BD">
              <w:rPr>
                <w:rFonts w:ascii="Times New Roman" w:hAnsi="Times New Roman" w:cs="Times New Roman"/>
                <w:sz w:val="26"/>
                <w:szCs w:val="26"/>
              </w:rPr>
              <w:t>Автоматичне зварювання стикових та кутових швів у нижньому положенні.</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C44099">
        <w:trPr>
          <w:trHeight w:val="353"/>
        </w:trPr>
        <w:tc>
          <w:tcPr>
            <w:tcW w:w="10065" w:type="dxa"/>
            <w:gridSpan w:val="3"/>
          </w:tcPr>
          <w:p w:rsidR="00656EC9" w:rsidRDefault="00112D42" w:rsidP="006D12BD">
            <w:pPr>
              <w:spacing w:after="0" w:line="240" w:lineRule="auto"/>
              <w:ind w:hanging="290"/>
              <w:jc w:val="center"/>
              <w:rPr>
                <w:rFonts w:ascii="Times New Roman" w:hAnsi="Times New Roman" w:cs="Times New Roman"/>
                <w:b/>
                <w:sz w:val="26"/>
                <w:szCs w:val="26"/>
                <w:lang w:val="uk-UA"/>
              </w:rPr>
            </w:pPr>
            <w:r w:rsidRPr="006D12BD">
              <w:rPr>
                <w:rFonts w:ascii="Times New Roman" w:hAnsi="Times New Roman" w:cs="Times New Roman"/>
                <w:b/>
                <w:sz w:val="26"/>
                <w:szCs w:val="26"/>
              </w:rPr>
              <w:t xml:space="preserve">МБ 4.4. Виявлення та усунення дефектів зварних швів, контроль якості </w:t>
            </w:r>
          </w:p>
          <w:p w:rsidR="00112D42" w:rsidRPr="006D12BD" w:rsidRDefault="00112D42" w:rsidP="006D12BD">
            <w:pPr>
              <w:spacing w:after="0" w:line="240" w:lineRule="auto"/>
              <w:ind w:hanging="290"/>
              <w:jc w:val="center"/>
              <w:rPr>
                <w:rFonts w:ascii="Times New Roman" w:hAnsi="Times New Roman" w:cs="Times New Roman"/>
                <w:sz w:val="26"/>
                <w:szCs w:val="26"/>
              </w:rPr>
            </w:pPr>
            <w:r w:rsidRPr="006D12BD">
              <w:rPr>
                <w:rFonts w:ascii="Times New Roman" w:hAnsi="Times New Roman" w:cs="Times New Roman"/>
                <w:b/>
                <w:sz w:val="26"/>
                <w:szCs w:val="26"/>
              </w:rPr>
              <w:t>зварних з'єднань і виробів</w:t>
            </w:r>
          </w:p>
        </w:tc>
      </w:tr>
      <w:tr w:rsidR="00112D42" w:rsidRPr="006D12BD" w:rsidTr="006D12BD">
        <w:trPr>
          <w:trHeight w:val="353"/>
        </w:trPr>
        <w:tc>
          <w:tcPr>
            <w:tcW w:w="8364" w:type="dxa"/>
          </w:tcPr>
          <w:p w:rsidR="00112D42" w:rsidRPr="006D12BD" w:rsidRDefault="00656EC9" w:rsidP="00656EC9">
            <w:pPr>
              <w:spacing w:after="0" w:line="240" w:lineRule="auto"/>
              <w:ind w:left="34"/>
              <w:jc w:val="both"/>
              <w:rPr>
                <w:rFonts w:ascii="Times New Roman" w:hAnsi="Times New Roman" w:cs="Times New Roman"/>
                <w:iCs/>
                <w:sz w:val="26"/>
                <w:szCs w:val="26"/>
              </w:rPr>
            </w:pPr>
            <w:r>
              <w:rPr>
                <w:rFonts w:ascii="Times New Roman" w:hAnsi="Times New Roman" w:cs="Times New Roman"/>
                <w:sz w:val="26"/>
                <w:szCs w:val="26"/>
                <w:lang w:val="uk-UA"/>
              </w:rPr>
              <w:t xml:space="preserve">1. </w:t>
            </w:r>
            <w:r w:rsidR="00112D42" w:rsidRPr="006D12BD">
              <w:rPr>
                <w:rFonts w:ascii="Times New Roman" w:hAnsi="Times New Roman" w:cs="Times New Roman"/>
                <w:sz w:val="26"/>
                <w:szCs w:val="26"/>
              </w:rPr>
              <w:t>Усунення дефектів зварних швів, засоби їх запобігання</w:t>
            </w:r>
            <w:r w:rsidR="00112D42" w:rsidRPr="006D12BD">
              <w:rPr>
                <w:rFonts w:ascii="Times New Roman" w:hAnsi="Times New Roman" w:cs="Times New Roman"/>
                <w:iCs/>
                <w:sz w:val="26"/>
                <w:szCs w:val="26"/>
              </w:rPr>
              <w:t>;</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353"/>
        </w:trPr>
        <w:tc>
          <w:tcPr>
            <w:tcW w:w="8364" w:type="dxa"/>
          </w:tcPr>
          <w:p w:rsidR="00112D42" w:rsidRPr="006D12BD" w:rsidRDefault="00656EC9" w:rsidP="00656EC9">
            <w:pPr>
              <w:spacing w:after="0" w:line="240" w:lineRule="auto"/>
              <w:ind w:left="34"/>
              <w:jc w:val="both"/>
              <w:rPr>
                <w:rFonts w:ascii="Times New Roman" w:hAnsi="Times New Roman" w:cs="Times New Roman"/>
                <w:iCs/>
                <w:sz w:val="26"/>
                <w:szCs w:val="26"/>
              </w:rPr>
            </w:pPr>
            <w:r>
              <w:rPr>
                <w:rFonts w:ascii="Times New Roman" w:hAnsi="Times New Roman" w:cs="Times New Roman"/>
                <w:sz w:val="26"/>
                <w:szCs w:val="26"/>
                <w:lang w:val="uk-UA"/>
              </w:rPr>
              <w:t xml:space="preserve">2. </w:t>
            </w:r>
            <w:r w:rsidR="00112D42" w:rsidRPr="006D12BD">
              <w:rPr>
                <w:rFonts w:ascii="Times New Roman" w:hAnsi="Times New Roman" w:cs="Times New Roman"/>
                <w:sz w:val="26"/>
                <w:szCs w:val="26"/>
              </w:rPr>
              <w:t>Контроль якості зварювальних матеріалів та зварних з’єднань.</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C44099">
        <w:trPr>
          <w:trHeight w:val="353"/>
        </w:trPr>
        <w:tc>
          <w:tcPr>
            <w:tcW w:w="10065" w:type="dxa"/>
            <w:gridSpan w:val="3"/>
          </w:tcPr>
          <w:p w:rsidR="00112D42" w:rsidRPr="006D12BD" w:rsidRDefault="00112D42" w:rsidP="006D12BD">
            <w:pPr>
              <w:spacing w:after="0" w:line="240" w:lineRule="auto"/>
              <w:jc w:val="center"/>
              <w:rPr>
                <w:rFonts w:ascii="Times New Roman" w:hAnsi="Times New Roman" w:cs="Times New Roman"/>
                <w:b/>
                <w:sz w:val="26"/>
                <w:szCs w:val="26"/>
              </w:rPr>
            </w:pPr>
            <w:r w:rsidRPr="006D12BD">
              <w:rPr>
                <w:rFonts w:ascii="Times New Roman" w:hAnsi="Times New Roman" w:cs="Times New Roman"/>
                <w:b/>
                <w:sz w:val="26"/>
                <w:szCs w:val="26"/>
              </w:rPr>
              <w:t>«Матеріалознавство»</w:t>
            </w:r>
          </w:p>
        </w:tc>
      </w:tr>
      <w:tr w:rsidR="00112D42" w:rsidRPr="006D12BD" w:rsidTr="006D12BD">
        <w:trPr>
          <w:trHeight w:val="230"/>
        </w:trPr>
        <w:tc>
          <w:tcPr>
            <w:tcW w:w="8364" w:type="dxa"/>
          </w:tcPr>
          <w:p w:rsidR="00112D42" w:rsidRPr="006D12BD" w:rsidRDefault="00656EC9" w:rsidP="00656EC9">
            <w:pPr>
              <w:spacing w:after="0" w:line="240" w:lineRule="auto"/>
              <w:jc w:val="both"/>
              <w:rPr>
                <w:rFonts w:ascii="Times New Roman" w:hAnsi="Times New Roman" w:cs="Times New Roman"/>
                <w:bCs/>
                <w:iCs/>
                <w:sz w:val="26"/>
                <w:szCs w:val="26"/>
              </w:rPr>
            </w:pPr>
            <w:r>
              <w:rPr>
                <w:rFonts w:ascii="Times New Roman" w:hAnsi="Times New Roman" w:cs="Times New Roman"/>
                <w:sz w:val="26"/>
                <w:szCs w:val="26"/>
                <w:lang w:val="uk-UA"/>
              </w:rPr>
              <w:t xml:space="preserve">1. </w:t>
            </w:r>
            <w:r w:rsidR="00112D42" w:rsidRPr="006D12BD">
              <w:rPr>
                <w:rFonts w:ascii="Times New Roman" w:hAnsi="Times New Roman" w:cs="Times New Roman"/>
                <w:sz w:val="26"/>
                <w:szCs w:val="26"/>
              </w:rPr>
              <w:t>Основні відомості про метали і сплави;</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268"/>
        </w:trPr>
        <w:tc>
          <w:tcPr>
            <w:tcW w:w="8364" w:type="dxa"/>
          </w:tcPr>
          <w:p w:rsidR="00112D42" w:rsidRPr="006D12BD" w:rsidRDefault="00656EC9" w:rsidP="00656EC9">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uk-UA"/>
              </w:rPr>
              <w:t xml:space="preserve">2. </w:t>
            </w:r>
            <w:r w:rsidR="00112D42" w:rsidRPr="006D12BD">
              <w:rPr>
                <w:rFonts w:ascii="Times New Roman" w:hAnsi="Times New Roman" w:cs="Times New Roman"/>
                <w:sz w:val="26"/>
                <w:szCs w:val="26"/>
              </w:rPr>
              <w:t>Властивості металів;</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291"/>
        </w:trPr>
        <w:tc>
          <w:tcPr>
            <w:tcW w:w="8364" w:type="dxa"/>
          </w:tcPr>
          <w:p w:rsidR="00112D42" w:rsidRPr="006D12BD" w:rsidRDefault="00656EC9" w:rsidP="00656EC9">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uk-UA"/>
              </w:rPr>
              <w:lastRenderedPageBreak/>
              <w:t xml:space="preserve">3. </w:t>
            </w:r>
            <w:r w:rsidR="00112D42" w:rsidRPr="006D12BD">
              <w:rPr>
                <w:rFonts w:ascii="Times New Roman" w:hAnsi="Times New Roman" w:cs="Times New Roman"/>
                <w:sz w:val="26"/>
                <w:szCs w:val="26"/>
              </w:rPr>
              <w:t>Залізовуглецеві сплави;</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C44099">
        <w:trPr>
          <w:trHeight w:val="353"/>
        </w:trPr>
        <w:tc>
          <w:tcPr>
            <w:tcW w:w="10065" w:type="dxa"/>
            <w:gridSpan w:val="3"/>
          </w:tcPr>
          <w:p w:rsidR="00112D42" w:rsidRPr="006D12BD" w:rsidRDefault="00112D42" w:rsidP="006D12BD">
            <w:pPr>
              <w:spacing w:after="0" w:line="240" w:lineRule="auto"/>
              <w:ind w:hanging="290"/>
              <w:jc w:val="center"/>
              <w:rPr>
                <w:rFonts w:ascii="Times New Roman" w:hAnsi="Times New Roman" w:cs="Times New Roman"/>
                <w:sz w:val="26"/>
                <w:szCs w:val="26"/>
              </w:rPr>
            </w:pPr>
            <w:r w:rsidRPr="006D12BD">
              <w:rPr>
                <w:rFonts w:ascii="Times New Roman" w:hAnsi="Times New Roman" w:cs="Times New Roman"/>
                <w:b/>
                <w:bCs/>
                <w:sz w:val="26"/>
                <w:szCs w:val="26"/>
              </w:rPr>
              <w:t>«</w:t>
            </w:r>
            <w:r w:rsidRPr="006D12BD">
              <w:rPr>
                <w:rFonts w:ascii="Times New Roman" w:hAnsi="Times New Roman" w:cs="Times New Roman"/>
                <w:b/>
                <w:sz w:val="26"/>
                <w:szCs w:val="26"/>
              </w:rPr>
              <w:t>Читання креслень</w:t>
            </w:r>
            <w:r w:rsidRPr="006D12BD">
              <w:rPr>
                <w:rFonts w:ascii="Times New Roman" w:hAnsi="Times New Roman" w:cs="Times New Roman"/>
                <w:b/>
                <w:bCs/>
                <w:sz w:val="26"/>
                <w:szCs w:val="26"/>
              </w:rPr>
              <w:t>»</w:t>
            </w:r>
          </w:p>
        </w:tc>
      </w:tr>
      <w:tr w:rsidR="00112D42" w:rsidRPr="006D12BD" w:rsidTr="006D12BD">
        <w:trPr>
          <w:trHeight w:val="353"/>
        </w:trPr>
        <w:tc>
          <w:tcPr>
            <w:tcW w:w="8364" w:type="dxa"/>
          </w:tcPr>
          <w:p w:rsidR="00112D42" w:rsidRPr="006D12BD" w:rsidRDefault="00656EC9" w:rsidP="00656EC9">
            <w:pPr>
              <w:spacing w:after="0" w:line="240" w:lineRule="auto"/>
              <w:ind w:left="34"/>
              <w:jc w:val="both"/>
              <w:rPr>
                <w:rFonts w:ascii="Times New Roman" w:hAnsi="Times New Roman" w:cs="Times New Roman"/>
                <w:bCs/>
                <w:sz w:val="26"/>
                <w:szCs w:val="26"/>
              </w:rPr>
            </w:pPr>
            <w:r>
              <w:rPr>
                <w:rFonts w:ascii="Times New Roman" w:hAnsi="Times New Roman" w:cs="Times New Roman"/>
                <w:sz w:val="26"/>
                <w:szCs w:val="26"/>
                <w:lang w:val="uk-UA"/>
              </w:rPr>
              <w:t xml:space="preserve">1. </w:t>
            </w:r>
            <w:r w:rsidR="00112D42" w:rsidRPr="006D12BD">
              <w:rPr>
                <w:rFonts w:ascii="Times New Roman" w:hAnsi="Times New Roman" w:cs="Times New Roman"/>
                <w:sz w:val="26"/>
                <w:szCs w:val="26"/>
              </w:rPr>
              <w:t>Геометричні побудови в кресленні. Види проекцій</w:t>
            </w:r>
            <w:r w:rsidR="00112D42" w:rsidRPr="006D12BD">
              <w:rPr>
                <w:rFonts w:ascii="Times New Roman" w:hAnsi="Times New Roman" w:cs="Times New Roman"/>
                <w:bCs/>
                <w:sz w:val="26"/>
                <w:szCs w:val="26"/>
              </w:rPr>
              <w:t>;</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353"/>
        </w:trPr>
        <w:tc>
          <w:tcPr>
            <w:tcW w:w="8364" w:type="dxa"/>
          </w:tcPr>
          <w:p w:rsidR="00112D42" w:rsidRPr="006D12BD" w:rsidRDefault="00656EC9" w:rsidP="00656EC9">
            <w:pPr>
              <w:spacing w:after="0" w:line="240" w:lineRule="auto"/>
              <w:ind w:left="34"/>
              <w:jc w:val="both"/>
              <w:rPr>
                <w:rFonts w:ascii="Times New Roman" w:hAnsi="Times New Roman" w:cs="Times New Roman"/>
                <w:bCs/>
                <w:sz w:val="26"/>
                <w:szCs w:val="26"/>
              </w:rPr>
            </w:pPr>
            <w:r>
              <w:rPr>
                <w:rFonts w:ascii="Times New Roman" w:hAnsi="Times New Roman" w:cs="Times New Roman"/>
                <w:sz w:val="26"/>
                <w:szCs w:val="26"/>
                <w:lang w:val="uk-UA"/>
              </w:rPr>
              <w:t xml:space="preserve">2. </w:t>
            </w:r>
            <w:r w:rsidR="00112D42" w:rsidRPr="006D12BD">
              <w:rPr>
                <w:rFonts w:ascii="Times New Roman" w:hAnsi="Times New Roman" w:cs="Times New Roman"/>
                <w:sz w:val="26"/>
                <w:szCs w:val="26"/>
              </w:rPr>
              <w:t>Поняття про перерізи та розрізи, їх види, позначення</w:t>
            </w:r>
            <w:r w:rsidR="00112D42" w:rsidRPr="006D12BD">
              <w:rPr>
                <w:rFonts w:ascii="Times New Roman" w:hAnsi="Times New Roman" w:cs="Times New Roman"/>
                <w:bCs/>
                <w:sz w:val="26"/>
                <w:szCs w:val="26"/>
              </w:rPr>
              <w:t>;</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353"/>
        </w:trPr>
        <w:tc>
          <w:tcPr>
            <w:tcW w:w="8364" w:type="dxa"/>
          </w:tcPr>
          <w:p w:rsidR="00112D42" w:rsidRPr="006D12BD" w:rsidRDefault="00656EC9" w:rsidP="00656EC9">
            <w:pPr>
              <w:spacing w:after="0" w:line="240" w:lineRule="auto"/>
              <w:ind w:left="34"/>
              <w:jc w:val="both"/>
              <w:rPr>
                <w:rFonts w:ascii="Times New Roman" w:hAnsi="Times New Roman" w:cs="Times New Roman"/>
                <w:bCs/>
                <w:sz w:val="26"/>
                <w:szCs w:val="26"/>
              </w:rPr>
            </w:pPr>
            <w:r>
              <w:rPr>
                <w:rFonts w:ascii="Times New Roman" w:hAnsi="Times New Roman" w:cs="Times New Roman"/>
                <w:sz w:val="26"/>
                <w:szCs w:val="26"/>
                <w:lang w:val="uk-UA"/>
              </w:rPr>
              <w:t xml:space="preserve">3. </w:t>
            </w:r>
            <w:r w:rsidR="00112D42" w:rsidRPr="006D12BD">
              <w:rPr>
                <w:rFonts w:ascii="Times New Roman" w:hAnsi="Times New Roman" w:cs="Times New Roman"/>
                <w:sz w:val="26"/>
                <w:szCs w:val="26"/>
              </w:rPr>
              <w:t>Читання зображень деталей, його послідовність;</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353"/>
        </w:trPr>
        <w:tc>
          <w:tcPr>
            <w:tcW w:w="8364" w:type="dxa"/>
          </w:tcPr>
          <w:p w:rsidR="00112D42" w:rsidRPr="006D12BD" w:rsidRDefault="00656EC9" w:rsidP="00656EC9">
            <w:pPr>
              <w:spacing w:after="0" w:line="240" w:lineRule="auto"/>
              <w:ind w:left="34"/>
              <w:jc w:val="both"/>
              <w:rPr>
                <w:rFonts w:ascii="Times New Roman" w:hAnsi="Times New Roman" w:cs="Times New Roman"/>
                <w:sz w:val="26"/>
                <w:szCs w:val="26"/>
              </w:rPr>
            </w:pPr>
            <w:r>
              <w:rPr>
                <w:rFonts w:ascii="Times New Roman" w:eastAsia="Batang" w:hAnsi="Times New Roman" w:cs="Times New Roman"/>
                <w:sz w:val="26"/>
                <w:szCs w:val="26"/>
                <w:lang w:val="uk-UA"/>
              </w:rPr>
              <w:t xml:space="preserve">4. </w:t>
            </w:r>
            <w:r w:rsidR="00112D42" w:rsidRPr="006D12BD">
              <w:rPr>
                <w:rFonts w:ascii="Times New Roman" w:eastAsia="Batang" w:hAnsi="Times New Roman" w:cs="Times New Roman"/>
                <w:sz w:val="26"/>
                <w:szCs w:val="26"/>
              </w:rPr>
              <w:t>Складальне креслення, його призначення</w:t>
            </w:r>
            <w:r w:rsidR="00112D42" w:rsidRPr="006D12BD">
              <w:rPr>
                <w:rFonts w:ascii="Times New Roman" w:hAnsi="Times New Roman" w:cs="Times New Roman"/>
                <w:bCs/>
                <w:sz w:val="26"/>
                <w:szCs w:val="26"/>
              </w:rPr>
              <w:t>.</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C44099">
        <w:trPr>
          <w:trHeight w:val="353"/>
        </w:trPr>
        <w:tc>
          <w:tcPr>
            <w:tcW w:w="10065" w:type="dxa"/>
            <w:gridSpan w:val="3"/>
          </w:tcPr>
          <w:p w:rsidR="00112D42" w:rsidRPr="006D12BD" w:rsidRDefault="00112D42" w:rsidP="006D12BD">
            <w:pPr>
              <w:spacing w:after="0" w:line="240" w:lineRule="auto"/>
              <w:ind w:hanging="290"/>
              <w:jc w:val="center"/>
              <w:rPr>
                <w:rFonts w:ascii="Times New Roman" w:hAnsi="Times New Roman" w:cs="Times New Roman"/>
                <w:sz w:val="26"/>
                <w:szCs w:val="26"/>
              </w:rPr>
            </w:pPr>
            <w:r w:rsidRPr="006D12BD">
              <w:rPr>
                <w:rFonts w:ascii="Times New Roman" w:hAnsi="Times New Roman" w:cs="Times New Roman"/>
                <w:b/>
                <w:bCs/>
                <w:sz w:val="26"/>
                <w:szCs w:val="26"/>
              </w:rPr>
              <w:t>«</w:t>
            </w:r>
            <w:r w:rsidRPr="006D12BD">
              <w:rPr>
                <w:rFonts w:ascii="Times New Roman" w:hAnsi="Times New Roman" w:cs="Times New Roman"/>
                <w:b/>
                <w:sz w:val="26"/>
                <w:szCs w:val="26"/>
              </w:rPr>
              <w:t>Електротехніка з основами промислової електроніки</w:t>
            </w:r>
            <w:r w:rsidRPr="006D12BD">
              <w:rPr>
                <w:rFonts w:ascii="Times New Roman" w:hAnsi="Times New Roman" w:cs="Times New Roman"/>
                <w:b/>
                <w:bCs/>
                <w:sz w:val="26"/>
                <w:szCs w:val="26"/>
              </w:rPr>
              <w:t>»</w:t>
            </w:r>
          </w:p>
        </w:tc>
      </w:tr>
      <w:tr w:rsidR="00112D42" w:rsidRPr="006D12BD" w:rsidTr="006D12BD">
        <w:trPr>
          <w:trHeight w:val="353"/>
        </w:trPr>
        <w:tc>
          <w:tcPr>
            <w:tcW w:w="8364" w:type="dxa"/>
          </w:tcPr>
          <w:p w:rsidR="00112D42" w:rsidRPr="006D12BD" w:rsidRDefault="00656EC9" w:rsidP="00656EC9">
            <w:pPr>
              <w:spacing w:after="0" w:line="240" w:lineRule="auto"/>
              <w:jc w:val="both"/>
              <w:rPr>
                <w:rFonts w:ascii="Times New Roman" w:hAnsi="Times New Roman" w:cs="Times New Roman"/>
                <w:bCs/>
                <w:sz w:val="26"/>
                <w:szCs w:val="26"/>
              </w:rPr>
            </w:pPr>
            <w:r>
              <w:rPr>
                <w:rFonts w:ascii="Times New Roman" w:hAnsi="Times New Roman" w:cs="Times New Roman"/>
                <w:sz w:val="26"/>
                <w:szCs w:val="26"/>
                <w:lang w:val="uk-UA"/>
              </w:rPr>
              <w:t xml:space="preserve">1. </w:t>
            </w:r>
            <w:r w:rsidR="00112D42" w:rsidRPr="006D12BD">
              <w:rPr>
                <w:rFonts w:ascii="Times New Roman" w:hAnsi="Times New Roman" w:cs="Times New Roman"/>
                <w:sz w:val="26"/>
                <w:szCs w:val="26"/>
              </w:rPr>
              <w:t>Основні поняття про електричне коло;</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353"/>
        </w:trPr>
        <w:tc>
          <w:tcPr>
            <w:tcW w:w="8364" w:type="dxa"/>
          </w:tcPr>
          <w:p w:rsidR="00112D42" w:rsidRPr="006D12BD" w:rsidRDefault="00656EC9" w:rsidP="00656EC9">
            <w:pPr>
              <w:spacing w:after="0" w:line="240" w:lineRule="auto"/>
              <w:jc w:val="both"/>
              <w:rPr>
                <w:rFonts w:ascii="Times New Roman" w:hAnsi="Times New Roman" w:cs="Times New Roman"/>
                <w:bCs/>
                <w:sz w:val="26"/>
                <w:szCs w:val="26"/>
              </w:rPr>
            </w:pPr>
            <w:r>
              <w:rPr>
                <w:rFonts w:ascii="Times New Roman" w:hAnsi="Times New Roman" w:cs="Times New Roman"/>
                <w:sz w:val="26"/>
                <w:szCs w:val="26"/>
                <w:lang w:val="uk-UA"/>
              </w:rPr>
              <w:t xml:space="preserve">2. </w:t>
            </w:r>
            <w:r w:rsidR="00112D42" w:rsidRPr="006D12BD">
              <w:rPr>
                <w:rFonts w:ascii="Times New Roman" w:hAnsi="Times New Roman" w:cs="Times New Roman"/>
                <w:sz w:val="26"/>
                <w:szCs w:val="26"/>
              </w:rPr>
              <w:t>Електричні кола постійного струму</w:t>
            </w:r>
            <w:r w:rsidR="00112D42" w:rsidRPr="006D12BD">
              <w:rPr>
                <w:rFonts w:ascii="Times New Roman" w:hAnsi="Times New Roman" w:cs="Times New Roman"/>
                <w:bCs/>
                <w:sz w:val="26"/>
                <w:szCs w:val="26"/>
              </w:rPr>
              <w:t>;</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353"/>
        </w:trPr>
        <w:tc>
          <w:tcPr>
            <w:tcW w:w="8364" w:type="dxa"/>
          </w:tcPr>
          <w:p w:rsidR="00112D42" w:rsidRPr="006D12BD" w:rsidRDefault="00656EC9" w:rsidP="00656EC9">
            <w:pPr>
              <w:spacing w:after="0" w:line="240" w:lineRule="auto"/>
              <w:jc w:val="both"/>
              <w:rPr>
                <w:rFonts w:ascii="Times New Roman" w:hAnsi="Times New Roman" w:cs="Times New Roman"/>
                <w:bCs/>
                <w:sz w:val="26"/>
                <w:szCs w:val="26"/>
              </w:rPr>
            </w:pPr>
            <w:r>
              <w:rPr>
                <w:rFonts w:ascii="Times New Roman" w:hAnsi="Times New Roman" w:cs="Times New Roman"/>
                <w:sz w:val="26"/>
                <w:szCs w:val="26"/>
                <w:lang w:val="uk-UA"/>
              </w:rPr>
              <w:t xml:space="preserve">3. </w:t>
            </w:r>
            <w:r w:rsidR="00112D42" w:rsidRPr="006D12BD">
              <w:rPr>
                <w:rFonts w:ascii="Times New Roman" w:hAnsi="Times New Roman" w:cs="Times New Roman"/>
                <w:sz w:val="26"/>
                <w:szCs w:val="26"/>
              </w:rPr>
              <w:t>Магнітне коло</w:t>
            </w:r>
            <w:r w:rsidR="00112D42" w:rsidRPr="006D12BD">
              <w:rPr>
                <w:rFonts w:ascii="Times New Roman" w:hAnsi="Times New Roman" w:cs="Times New Roman"/>
                <w:iCs/>
                <w:sz w:val="26"/>
                <w:szCs w:val="26"/>
              </w:rPr>
              <w:t>;</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353"/>
        </w:trPr>
        <w:tc>
          <w:tcPr>
            <w:tcW w:w="8364" w:type="dxa"/>
          </w:tcPr>
          <w:p w:rsidR="00112D42" w:rsidRPr="006D12BD" w:rsidRDefault="00656EC9" w:rsidP="00656EC9">
            <w:pPr>
              <w:spacing w:after="0" w:line="240" w:lineRule="auto"/>
              <w:jc w:val="both"/>
              <w:rPr>
                <w:rFonts w:ascii="Times New Roman" w:hAnsi="Times New Roman" w:cs="Times New Roman"/>
                <w:iCs/>
                <w:sz w:val="26"/>
                <w:szCs w:val="26"/>
              </w:rPr>
            </w:pPr>
            <w:r>
              <w:rPr>
                <w:rFonts w:ascii="Times New Roman" w:hAnsi="Times New Roman" w:cs="Times New Roman"/>
                <w:sz w:val="26"/>
                <w:szCs w:val="26"/>
                <w:lang w:val="uk-UA"/>
              </w:rPr>
              <w:t xml:space="preserve">4. </w:t>
            </w:r>
            <w:r w:rsidR="00112D42" w:rsidRPr="006D12BD">
              <w:rPr>
                <w:rFonts w:ascii="Times New Roman" w:hAnsi="Times New Roman" w:cs="Times New Roman"/>
                <w:sz w:val="26"/>
                <w:szCs w:val="26"/>
              </w:rPr>
              <w:t>Електричні кола змінного струму</w:t>
            </w:r>
            <w:r w:rsidR="00112D42" w:rsidRPr="006D12BD">
              <w:rPr>
                <w:rFonts w:ascii="Times New Roman" w:hAnsi="Times New Roman" w:cs="Times New Roman"/>
                <w:iCs/>
                <w:sz w:val="26"/>
                <w:szCs w:val="26"/>
              </w:rPr>
              <w:t>;</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353"/>
        </w:trPr>
        <w:tc>
          <w:tcPr>
            <w:tcW w:w="8364" w:type="dxa"/>
          </w:tcPr>
          <w:p w:rsidR="00112D42" w:rsidRPr="006D12BD" w:rsidRDefault="00656EC9" w:rsidP="00656EC9">
            <w:pPr>
              <w:spacing w:after="0" w:line="240" w:lineRule="auto"/>
              <w:jc w:val="both"/>
              <w:rPr>
                <w:rFonts w:ascii="Times New Roman" w:hAnsi="Times New Roman" w:cs="Times New Roman"/>
                <w:iCs/>
                <w:sz w:val="26"/>
                <w:szCs w:val="26"/>
              </w:rPr>
            </w:pPr>
            <w:r>
              <w:rPr>
                <w:rFonts w:ascii="Times New Roman" w:hAnsi="Times New Roman" w:cs="Times New Roman"/>
                <w:sz w:val="26"/>
                <w:szCs w:val="26"/>
                <w:lang w:val="uk-UA"/>
              </w:rPr>
              <w:t xml:space="preserve">5. </w:t>
            </w:r>
            <w:r w:rsidR="00112D42" w:rsidRPr="006D12BD">
              <w:rPr>
                <w:rFonts w:ascii="Times New Roman" w:hAnsi="Times New Roman" w:cs="Times New Roman"/>
                <w:sz w:val="26"/>
                <w:szCs w:val="26"/>
              </w:rPr>
              <w:t>Основні поняття про електротехнічні перетворювачі;</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353"/>
        </w:trPr>
        <w:tc>
          <w:tcPr>
            <w:tcW w:w="8364" w:type="dxa"/>
          </w:tcPr>
          <w:p w:rsidR="00112D42" w:rsidRPr="006D12BD" w:rsidRDefault="00656EC9" w:rsidP="00656EC9">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uk-UA"/>
              </w:rPr>
              <w:t xml:space="preserve">6. </w:t>
            </w:r>
            <w:r w:rsidR="00112D42" w:rsidRPr="006D12BD">
              <w:rPr>
                <w:rFonts w:ascii="Times New Roman" w:hAnsi="Times New Roman" w:cs="Times New Roman"/>
                <w:sz w:val="26"/>
                <w:szCs w:val="26"/>
              </w:rPr>
              <w:t>Електронні прилади і пристрої;</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353"/>
        </w:trPr>
        <w:tc>
          <w:tcPr>
            <w:tcW w:w="8364" w:type="dxa"/>
          </w:tcPr>
          <w:p w:rsidR="00112D42" w:rsidRPr="006D12BD" w:rsidRDefault="00656EC9" w:rsidP="00656EC9">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uk-UA"/>
              </w:rPr>
              <w:t xml:space="preserve">7. </w:t>
            </w:r>
            <w:r w:rsidR="00112D42" w:rsidRPr="006D12BD">
              <w:rPr>
                <w:rFonts w:ascii="Times New Roman" w:hAnsi="Times New Roman" w:cs="Times New Roman"/>
                <w:sz w:val="26"/>
                <w:szCs w:val="26"/>
              </w:rPr>
              <w:t>Електричні вимірювання;</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353"/>
        </w:trPr>
        <w:tc>
          <w:tcPr>
            <w:tcW w:w="8364" w:type="dxa"/>
          </w:tcPr>
          <w:p w:rsidR="00112D42" w:rsidRPr="006D12BD" w:rsidRDefault="00656EC9" w:rsidP="00656EC9">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uk-UA"/>
              </w:rPr>
              <w:t xml:space="preserve">8. </w:t>
            </w:r>
            <w:r w:rsidR="00112D42" w:rsidRPr="006D12BD">
              <w:rPr>
                <w:rFonts w:ascii="Times New Roman" w:hAnsi="Times New Roman" w:cs="Times New Roman"/>
                <w:sz w:val="26"/>
                <w:szCs w:val="26"/>
              </w:rPr>
              <w:t>Трансформатори;</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353"/>
        </w:trPr>
        <w:tc>
          <w:tcPr>
            <w:tcW w:w="8364" w:type="dxa"/>
          </w:tcPr>
          <w:p w:rsidR="00112D42" w:rsidRPr="006D12BD" w:rsidRDefault="00656EC9" w:rsidP="00656EC9">
            <w:pPr>
              <w:spacing w:after="0" w:line="240" w:lineRule="auto"/>
              <w:jc w:val="both"/>
              <w:rPr>
                <w:rFonts w:ascii="Times New Roman" w:hAnsi="Times New Roman" w:cs="Times New Roman"/>
                <w:sz w:val="26"/>
                <w:szCs w:val="26"/>
              </w:rPr>
            </w:pPr>
            <w:r>
              <w:rPr>
                <w:rFonts w:ascii="Times New Roman" w:hAnsi="Times New Roman" w:cs="Times New Roman"/>
                <w:sz w:val="26"/>
                <w:szCs w:val="26"/>
                <w:lang w:val="uk-UA"/>
              </w:rPr>
              <w:t xml:space="preserve">9. </w:t>
            </w:r>
            <w:r w:rsidR="00112D42" w:rsidRPr="006D12BD">
              <w:rPr>
                <w:rFonts w:ascii="Times New Roman" w:hAnsi="Times New Roman" w:cs="Times New Roman"/>
                <w:sz w:val="26"/>
                <w:szCs w:val="26"/>
              </w:rPr>
              <w:t>Електричні машини.</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C44099">
        <w:trPr>
          <w:trHeight w:val="166"/>
        </w:trPr>
        <w:tc>
          <w:tcPr>
            <w:tcW w:w="10065" w:type="dxa"/>
            <w:gridSpan w:val="3"/>
          </w:tcPr>
          <w:p w:rsidR="00112D42" w:rsidRPr="006D12BD" w:rsidRDefault="00112D42" w:rsidP="006D12BD">
            <w:pPr>
              <w:spacing w:after="0" w:line="240" w:lineRule="auto"/>
              <w:ind w:hanging="290"/>
              <w:jc w:val="center"/>
              <w:rPr>
                <w:rFonts w:ascii="Times New Roman" w:hAnsi="Times New Roman" w:cs="Times New Roman"/>
                <w:sz w:val="26"/>
                <w:szCs w:val="26"/>
              </w:rPr>
            </w:pPr>
            <w:r w:rsidRPr="006D12BD">
              <w:rPr>
                <w:rFonts w:ascii="Times New Roman" w:hAnsi="Times New Roman" w:cs="Times New Roman"/>
                <w:b/>
                <w:bCs/>
                <w:sz w:val="26"/>
                <w:szCs w:val="26"/>
              </w:rPr>
              <w:t>«</w:t>
            </w:r>
            <w:r w:rsidRPr="006D12BD">
              <w:rPr>
                <w:rFonts w:ascii="Times New Roman" w:hAnsi="Times New Roman" w:cs="Times New Roman"/>
                <w:b/>
                <w:sz w:val="26"/>
                <w:szCs w:val="26"/>
              </w:rPr>
              <w:t>Охорона праці</w:t>
            </w:r>
            <w:r w:rsidRPr="006D12BD">
              <w:rPr>
                <w:rFonts w:ascii="Times New Roman" w:hAnsi="Times New Roman" w:cs="Times New Roman"/>
                <w:b/>
                <w:bCs/>
                <w:sz w:val="26"/>
                <w:szCs w:val="26"/>
              </w:rPr>
              <w:t>»</w:t>
            </w:r>
          </w:p>
        </w:tc>
      </w:tr>
      <w:tr w:rsidR="00112D42" w:rsidRPr="006D12BD" w:rsidTr="006D12BD">
        <w:trPr>
          <w:trHeight w:val="203"/>
        </w:trPr>
        <w:tc>
          <w:tcPr>
            <w:tcW w:w="8364" w:type="dxa"/>
          </w:tcPr>
          <w:p w:rsidR="00112D42" w:rsidRPr="006D12BD" w:rsidRDefault="00656EC9" w:rsidP="00656EC9">
            <w:pPr>
              <w:spacing w:after="0" w:line="240" w:lineRule="auto"/>
              <w:ind w:left="34"/>
              <w:jc w:val="both"/>
              <w:rPr>
                <w:rFonts w:ascii="Times New Roman" w:hAnsi="Times New Roman" w:cs="Times New Roman"/>
                <w:sz w:val="26"/>
                <w:szCs w:val="26"/>
              </w:rPr>
            </w:pPr>
            <w:r>
              <w:rPr>
                <w:rFonts w:ascii="Times New Roman" w:hAnsi="Times New Roman" w:cs="Times New Roman"/>
                <w:sz w:val="26"/>
                <w:szCs w:val="26"/>
                <w:lang w:val="uk-UA"/>
              </w:rPr>
              <w:t xml:space="preserve">1. </w:t>
            </w:r>
            <w:r w:rsidR="00112D42" w:rsidRPr="006D12BD">
              <w:rPr>
                <w:rFonts w:ascii="Times New Roman" w:hAnsi="Times New Roman" w:cs="Times New Roman"/>
                <w:sz w:val="26"/>
                <w:szCs w:val="26"/>
              </w:rPr>
              <w:t>Правові та організаційні основи охорони праці;</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203"/>
        </w:trPr>
        <w:tc>
          <w:tcPr>
            <w:tcW w:w="8364" w:type="dxa"/>
          </w:tcPr>
          <w:p w:rsidR="00112D42" w:rsidRPr="006D12BD" w:rsidRDefault="00656EC9" w:rsidP="00656EC9">
            <w:pPr>
              <w:spacing w:after="0" w:line="240" w:lineRule="auto"/>
              <w:ind w:left="34"/>
              <w:jc w:val="both"/>
              <w:rPr>
                <w:rFonts w:ascii="Times New Roman" w:hAnsi="Times New Roman" w:cs="Times New Roman"/>
                <w:sz w:val="26"/>
                <w:szCs w:val="26"/>
              </w:rPr>
            </w:pPr>
            <w:r>
              <w:rPr>
                <w:rFonts w:ascii="Times New Roman" w:hAnsi="Times New Roman" w:cs="Times New Roman"/>
                <w:sz w:val="26"/>
                <w:szCs w:val="26"/>
                <w:lang w:val="uk-UA"/>
              </w:rPr>
              <w:t xml:space="preserve">2. </w:t>
            </w:r>
            <w:r w:rsidR="00112D42" w:rsidRPr="006D12BD">
              <w:rPr>
                <w:rFonts w:ascii="Times New Roman" w:hAnsi="Times New Roman" w:cs="Times New Roman"/>
                <w:sz w:val="26"/>
                <w:szCs w:val="26"/>
              </w:rPr>
              <w:t>Основи охорони праці в галузі;</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203"/>
        </w:trPr>
        <w:tc>
          <w:tcPr>
            <w:tcW w:w="8364" w:type="dxa"/>
          </w:tcPr>
          <w:p w:rsidR="00112D42" w:rsidRPr="006D12BD" w:rsidRDefault="00656EC9" w:rsidP="00656EC9">
            <w:pPr>
              <w:spacing w:after="0" w:line="240" w:lineRule="auto"/>
              <w:ind w:left="34"/>
              <w:jc w:val="both"/>
              <w:rPr>
                <w:rFonts w:ascii="Times New Roman" w:hAnsi="Times New Roman" w:cs="Times New Roman"/>
                <w:sz w:val="26"/>
                <w:szCs w:val="26"/>
              </w:rPr>
            </w:pPr>
            <w:r>
              <w:rPr>
                <w:rFonts w:ascii="Times New Roman" w:hAnsi="Times New Roman" w:cs="Times New Roman"/>
                <w:sz w:val="26"/>
                <w:szCs w:val="26"/>
                <w:lang w:val="uk-UA"/>
              </w:rPr>
              <w:t xml:space="preserve">3. </w:t>
            </w:r>
            <w:r w:rsidR="00112D42" w:rsidRPr="006D12BD">
              <w:rPr>
                <w:rFonts w:ascii="Times New Roman" w:hAnsi="Times New Roman" w:cs="Times New Roman"/>
                <w:sz w:val="26"/>
                <w:szCs w:val="26"/>
              </w:rPr>
              <w:t>Основи пожежної безпеки;</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203"/>
        </w:trPr>
        <w:tc>
          <w:tcPr>
            <w:tcW w:w="8364" w:type="dxa"/>
          </w:tcPr>
          <w:p w:rsidR="00112D42" w:rsidRPr="006D12BD" w:rsidRDefault="00656EC9" w:rsidP="00656EC9">
            <w:pPr>
              <w:spacing w:after="0" w:line="240" w:lineRule="auto"/>
              <w:ind w:left="34"/>
              <w:jc w:val="both"/>
              <w:rPr>
                <w:rFonts w:ascii="Times New Roman" w:hAnsi="Times New Roman" w:cs="Times New Roman"/>
                <w:sz w:val="26"/>
                <w:szCs w:val="26"/>
              </w:rPr>
            </w:pPr>
            <w:r>
              <w:rPr>
                <w:rFonts w:ascii="Times New Roman" w:hAnsi="Times New Roman" w:cs="Times New Roman"/>
                <w:sz w:val="26"/>
                <w:szCs w:val="26"/>
                <w:lang w:val="uk-UA"/>
              </w:rPr>
              <w:t xml:space="preserve">4. </w:t>
            </w:r>
            <w:r w:rsidR="00112D42" w:rsidRPr="006D12BD">
              <w:rPr>
                <w:rFonts w:ascii="Times New Roman" w:hAnsi="Times New Roman" w:cs="Times New Roman"/>
                <w:sz w:val="26"/>
                <w:szCs w:val="26"/>
              </w:rPr>
              <w:t>Основи електробезпеки;</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203"/>
        </w:trPr>
        <w:tc>
          <w:tcPr>
            <w:tcW w:w="8364" w:type="dxa"/>
          </w:tcPr>
          <w:p w:rsidR="00112D42" w:rsidRPr="006D12BD" w:rsidRDefault="00656EC9" w:rsidP="00656EC9">
            <w:pPr>
              <w:spacing w:after="0" w:line="240" w:lineRule="auto"/>
              <w:ind w:left="34"/>
              <w:jc w:val="both"/>
              <w:rPr>
                <w:rFonts w:ascii="Times New Roman" w:hAnsi="Times New Roman" w:cs="Times New Roman"/>
                <w:sz w:val="26"/>
                <w:szCs w:val="26"/>
              </w:rPr>
            </w:pPr>
            <w:r>
              <w:rPr>
                <w:rFonts w:ascii="Times New Roman" w:hAnsi="Times New Roman" w:cs="Times New Roman"/>
                <w:sz w:val="26"/>
                <w:szCs w:val="26"/>
                <w:lang w:val="uk-UA"/>
              </w:rPr>
              <w:t xml:space="preserve">5. </w:t>
            </w:r>
            <w:r w:rsidR="00112D42" w:rsidRPr="006D12BD">
              <w:rPr>
                <w:rFonts w:ascii="Times New Roman" w:hAnsi="Times New Roman" w:cs="Times New Roman"/>
                <w:sz w:val="26"/>
                <w:szCs w:val="26"/>
              </w:rPr>
              <w:t>Основи гігієни праці, виробничої санітарії.  Медичні огляди;</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r w:rsidR="00112D42" w:rsidRPr="006D12BD" w:rsidTr="006D12BD">
        <w:trPr>
          <w:trHeight w:val="203"/>
        </w:trPr>
        <w:tc>
          <w:tcPr>
            <w:tcW w:w="8364" w:type="dxa"/>
          </w:tcPr>
          <w:p w:rsidR="00112D42" w:rsidRPr="006D12BD" w:rsidRDefault="00656EC9" w:rsidP="00656EC9">
            <w:pPr>
              <w:spacing w:after="0" w:line="240" w:lineRule="auto"/>
              <w:ind w:left="34"/>
              <w:jc w:val="both"/>
              <w:rPr>
                <w:rFonts w:ascii="Times New Roman" w:hAnsi="Times New Roman" w:cs="Times New Roman"/>
                <w:sz w:val="26"/>
                <w:szCs w:val="26"/>
              </w:rPr>
            </w:pPr>
            <w:r>
              <w:rPr>
                <w:rFonts w:ascii="Times New Roman" w:hAnsi="Times New Roman" w:cs="Times New Roman"/>
                <w:sz w:val="26"/>
                <w:szCs w:val="26"/>
                <w:lang w:val="uk-UA"/>
              </w:rPr>
              <w:t xml:space="preserve">6. </w:t>
            </w:r>
            <w:r w:rsidR="00112D42" w:rsidRPr="006D12BD">
              <w:rPr>
                <w:rFonts w:ascii="Times New Roman" w:hAnsi="Times New Roman" w:cs="Times New Roman"/>
                <w:sz w:val="26"/>
                <w:szCs w:val="26"/>
              </w:rPr>
              <w:t>Надання першої допомоги потерпілим у разі нещасних випадків.</w:t>
            </w:r>
          </w:p>
        </w:tc>
        <w:tc>
          <w:tcPr>
            <w:tcW w:w="850" w:type="dxa"/>
          </w:tcPr>
          <w:p w:rsidR="00112D42" w:rsidRPr="006D12BD" w:rsidRDefault="00112D42" w:rsidP="006D12BD">
            <w:pPr>
              <w:spacing w:after="0" w:line="240" w:lineRule="auto"/>
              <w:jc w:val="center"/>
              <w:rPr>
                <w:rFonts w:ascii="Times New Roman" w:hAnsi="Times New Roman" w:cs="Times New Roman"/>
                <w:sz w:val="26"/>
                <w:szCs w:val="26"/>
              </w:rPr>
            </w:pPr>
          </w:p>
        </w:tc>
        <w:tc>
          <w:tcPr>
            <w:tcW w:w="851" w:type="dxa"/>
          </w:tcPr>
          <w:p w:rsidR="00112D42" w:rsidRPr="006D12BD" w:rsidRDefault="00112D42" w:rsidP="006D12BD">
            <w:pPr>
              <w:spacing w:after="0" w:line="240" w:lineRule="auto"/>
              <w:ind w:hanging="290"/>
              <w:jc w:val="center"/>
              <w:rPr>
                <w:rFonts w:ascii="Times New Roman" w:hAnsi="Times New Roman" w:cs="Times New Roman"/>
                <w:sz w:val="26"/>
                <w:szCs w:val="26"/>
              </w:rPr>
            </w:pPr>
          </w:p>
        </w:tc>
      </w:tr>
    </w:tbl>
    <w:p w:rsidR="00112D42" w:rsidRPr="001721A6" w:rsidRDefault="00112D42" w:rsidP="00112D42">
      <w:pPr>
        <w:rPr>
          <w:rFonts w:ascii="Times New Roman" w:hAnsi="Times New Roman" w:cs="Times New Roman"/>
          <w:sz w:val="28"/>
          <w:szCs w:val="28"/>
        </w:rPr>
      </w:pPr>
    </w:p>
    <w:p w:rsidR="00C44099" w:rsidRDefault="00C44099">
      <w:pPr>
        <w:rPr>
          <w:rFonts w:ascii="Times New Roman" w:hAnsi="Times New Roman" w:cs="Times New Roman"/>
          <w:sz w:val="28"/>
          <w:szCs w:val="28"/>
        </w:rPr>
      </w:pPr>
      <w:r>
        <w:rPr>
          <w:rFonts w:ascii="Times New Roman" w:hAnsi="Times New Roman" w:cs="Times New Roman"/>
          <w:sz w:val="28"/>
          <w:szCs w:val="28"/>
        </w:rPr>
        <w:br w:type="page"/>
      </w:r>
    </w:p>
    <w:p w:rsidR="00BB791B" w:rsidRPr="001721A6" w:rsidRDefault="00BB791B" w:rsidP="00C44099">
      <w:pPr>
        <w:pStyle w:val="1"/>
        <w:spacing w:before="0"/>
        <w:jc w:val="right"/>
        <w:rPr>
          <w:rFonts w:ascii="Times New Roman" w:hAnsi="Times New Roman" w:cs="Times New Roman"/>
          <w:color w:val="auto"/>
          <w:lang w:val="uk-UA"/>
        </w:rPr>
      </w:pPr>
      <w:bookmarkStart w:id="14" w:name="_Toc533167670"/>
      <w:r w:rsidRPr="001721A6">
        <w:rPr>
          <w:rFonts w:ascii="Times New Roman" w:hAnsi="Times New Roman" w:cs="Times New Roman"/>
          <w:color w:val="auto"/>
          <w:lang w:val="uk-UA"/>
        </w:rPr>
        <w:lastRenderedPageBreak/>
        <w:t>Додаток 4</w:t>
      </w:r>
      <w:bookmarkEnd w:id="14"/>
    </w:p>
    <w:p w:rsidR="00B720A6" w:rsidRPr="001721A6" w:rsidRDefault="00B720A6" w:rsidP="00C44099">
      <w:pPr>
        <w:spacing w:after="0" w:line="288" w:lineRule="auto"/>
        <w:ind w:firstLine="709"/>
        <w:jc w:val="center"/>
        <w:rPr>
          <w:rFonts w:ascii="Times New Roman" w:hAnsi="Times New Roman" w:cs="Times New Roman"/>
          <w:b/>
          <w:sz w:val="28"/>
          <w:szCs w:val="28"/>
        </w:rPr>
      </w:pPr>
      <w:r w:rsidRPr="001721A6">
        <w:rPr>
          <w:rFonts w:ascii="Times New Roman" w:hAnsi="Times New Roman" w:cs="Times New Roman"/>
          <w:b/>
          <w:sz w:val="28"/>
          <w:szCs w:val="28"/>
        </w:rPr>
        <w:t>ПОРЯДОК</w:t>
      </w:r>
    </w:p>
    <w:p w:rsidR="0035285D" w:rsidRDefault="00B720A6" w:rsidP="00C44099">
      <w:pPr>
        <w:spacing w:after="0" w:line="288" w:lineRule="auto"/>
        <w:ind w:firstLine="709"/>
        <w:jc w:val="center"/>
        <w:rPr>
          <w:rFonts w:ascii="Times New Roman" w:hAnsi="Times New Roman" w:cs="Times New Roman"/>
          <w:b/>
          <w:sz w:val="28"/>
          <w:szCs w:val="28"/>
          <w:lang w:val="uk-UA"/>
        </w:rPr>
      </w:pPr>
      <w:r w:rsidRPr="001721A6">
        <w:rPr>
          <w:rFonts w:ascii="Times New Roman" w:hAnsi="Times New Roman" w:cs="Times New Roman"/>
          <w:b/>
          <w:sz w:val="28"/>
          <w:szCs w:val="28"/>
        </w:rPr>
        <w:t xml:space="preserve">ПРОВЕДЕННЯ ВХІДНОГО КОНТРОЛЮ ЗНАНЬ, УМІНЬ ТА НАВИЧОК ДЛЯ ОСІБ, ЯКІ ПРИЙМАЮТЬСЯ НА НАВЧАННЯ ЗА ПРОГРАМАМИ ПЕРЕПІДГОТОВКИ АБО ПІДВИЩЕННЯ КВАЛІФІКАЦІЇ ДО </w:t>
      </w:r>
      <w:r w:rsidR="00BB791B" w:rsidRPr="001721A6">
        <w:rPr>
          <w:rFonts w:ascii="Times New Roman" w:hAnsi="Times New Roman" w:cs="Times New Roman"/>
          <w:b/>
          <w:sz w:val="28"/>
          <w:szCs w:val="28"/>
          <w:lang w:val="uk-UA"/>
        </w:rPr>
        <w:t>ЗАКЛАДІВ ПРОФЕСІЙНОЇ</w:t>
      </w:r>
    </w:p>
    <w:p w:rsidR="00B720A6" w:rsidRPr="001721A6" w:rsidRDefault="00BB791B" w:rsidP="00C44099">
      <w:pPr>
        <w:spacing w:after="0" w:line="288" w:lineRule="auto"/>
        <w:ind w:firstLine="709"/>
        <w:jc w:val="center"/>
        <w:rPr>
          <w:rFonts w:ascii="Times New Roman" w:hAnsi="Times New Roman" w:cs="Times New Roman"/>
          <w:b/>
          <w:sz w:val="28"/>
          <w:szCs w:val="28"/>
        </w:rPr>
      </w:pPr>
      <w:r w:rsidRPr="001721A6">
        <w:rPr>
          <w:rFonts w:ascii="Times New Roman" w:hAnsi="Times New Roman" w:cs="Times New Roman"/>
          <w:b/>
          <w:sz w:val="28"/>
          <w:szCs w:val="28"/>
          <w:lang w:val="uk-UA"/>
        </w:rPr>
        <w:t>(</w:t>
      </w:r>
      <w:r w:rsidRPr="001721A6">
        <w:rPr>
          <w:rFonts w:ascii="Times New Roman" w:hAnsi="Times New Roman" w:cs="Times New Roman"/>
          <w:b/>
          <w:sz w:val="28"/>
          <w:szCs w:val="28"/>
        </w:rPr>
        <w:t>ПРОФЕСІЙНО-ТЕХНІЧН</w:t>
      </w:r>
      <w:r w:rsidRPr="001721A6">
        <w:rPr>
          <w:rFonts w:ascii="Times New Roman" w:hAnsi="Times New Roman" w:cs="Times New Roman"/>
          <w:b/>
          <w:sz w:val="28"/>
          <w:szCs w:val="28"/>
          <w:lang w:val="uk-UA"/>
        </w:rPr>
        <w:t xml:space="preserve">ОЇ)  ОСВІТИ </w:t>
      </w:r>
      <w:r w:rsidR="00B720A6" w:rsidRPr="001721A6">
        <w:rPr>
          <w:rFonts w:ascii="Times New Roman" w:hAnsi="Times New Roman" w:cs="Times New Roman"/>
          <w:b/>
          <w:sz w:val="28"/>
          <w:szCs w:val="28"/>
        </w:rPr>
        <w:t xml:space="preserve">  </w:t>
      </w:r>
    </w:p>
    <w:p w:rsidR="00BB791B" w:rsidRPr="001721A6" w:rsidRDefault="00BB791B" w:rsidP="00C44099">
      <w:pPr>
        <w:spacing w:after="0" w:line="288" w:lineRule="auto"/>
        <w:ind w:firstLine="709"/>
        <w:jc w:val="center"/>
        <w:rPr>
          <w:rFonts w:ascii="Times New Roman" w:hAnsi="Times New Roman" w:cs="Times New Roman"/>
          <w:b/>
          <w:sz w:val="28"/>
          <w:szCs w:val="28"/>
          <w:lang w:val="uk-UA"/>
        </w:rPr>
      </w:pPr>
    </w:p>
    <w:p w:rsidR="00B720A6" w:rsidRPr="001721A6" w:rsidRDefault="00B720A6" w:rsidP="00C44099">
      <w:pPr>
        <w:spacing w:after="0" w:line="288" w:lineRule="auto"/>
        <w:ind w:firstLine="709"/>
        <w:jc w:val="center"/>
        <w:rPr>
          <w:rFonts w:ascii="Times New Roman" w:hAnsi="Times New Roman" w:cs="Times New Roman"/>
          <w:b/>
          <w:sz w:val="28"/>
          <w:szCs w:val="28"/>
        </w:rPr>
      </w:pPr>
      <w:r w:rsidRPr="001721A6">
        <w:rPr>
          <w:rFonts w:ascii="Times New Roman" w:hAnsi="Times New Roman" w:cs="Times New Roman"/>
          <w:b/>
          <w:sz w:val="28"/>
          <w:szCs w:val="28"/>
        </w:rPr>
        <w:t>Нормативно-правові акти</w:t>
      </w:r>
    </w:p>
    <w:p w:rsidR="00B720A6" w:rsidRPr="001721A6" w:rsidRDefault="00B720A6" w:rsidP="00C44099">
      <w:pPr>
        <w:spacing w:line="288" w:lineRule="auto"/>
        <w:ind w:firstLine="709"/>
        <w:jc w:val="both"/>
        <w:rPr>
          <w:rFonts w:ascii="Times New Roman" w:hAnsi="Times New Roman" w:cs="Times New Roman"/>
          <w:sz w:val="28"/>
          <w:szCs w:val="28"/>
        </w:rPr>
      </w:pPr>
      <w:r w:rsidRPr="001721A6">
        <w:rPr>
          <w:rFonts w:ascii="Times New Roman" w:hAnsi="Times New Roman" w:cs="Times New Roman"/>
          <w:sz w:val="28"/>
          <w:szCs w:val="28"/>
        </w:rPr>
        <w:t>Закон України «Про професійно-технічну освіту». Наказ Міністерства освіти і науки України від 06.06.2014 №688 «Про затвердження Порядку  проведення вхідного контролю знань, умінь та навичок для осіб, які приймаються на навчання за програмами перепідготовки або підвищення кваліфікації до професійно-технічних навчальних закладів».</w:t>
      </w:r>
    </w:p>
    <w:p w:rsidR="00B720A6" w:rsidRPr="001721A6" w:rsidRDefault="00B720A6" w:rsidP="00C44099">
      <w:pPr>
        <w:spacing w:line="288" w:lineRule="auto"/>
        <w:ind w:firstLine="709"/>
        <w:jc w:val="center"/>
        <w:rPr>
          <w:rFonts w:ascii="Times New Roman" w:hAnsi="Times New Roman" w:cs="Times New Roman"/>
          <w:b/>
          <w:sz w:val="28"/>
          <w:szCs w:val="28"/>
        </w:rPr>
      </w:pPr>
      <w:r w:rsidRPr="001721A6">
        <w:rPr>
          <w:rFonts w:ascii="Times New Roman" w:hAnsi="Times New Roman" w:cs="Times New Roman"/>
          <w:b/>
          <w:sz w:val="28"/>
          <w:szCs w:val="28"/>
        </w:rPr>
        <w:t>Право на проведення</w:t>
      </w:r>
    </w:p>
    <w:p w:rsidR="00B720A6" w:rsidRPr="001721A6" w:rsidRDefault="00B720A6" w:rsidP="00C44099">
      <w:pPr>
        <w:pStyle w:val="a3"/>
        <w:numPr>
          <w:ilvl w:val="0"/>
          <w:numId w:val="33"/>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Право на проведення вхідного контролю за відповідною професією надається  професійно-технічним навчальним закладам, що мають ліцензію на надання освітніх послуг у сфері професійно-технічної освіти.</w:t>
      </w:r>
    </w:p>
    <w:p w:rsidR="00B720A6" w:rsidRPr="001721A6" w:rsidRDefault="00B720A6" w:rsidP="00C44099">
      <w:pPr>
        <w:pStyle w:val="a3"/>
        <w:numPr>
          <w:ilvl w:val="0"/>
          <w:numId w:val="33"/>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У ліцензії за відповідною професією зазначено вид підготовки: перепідготовка або підвищення кваліфікації.</w:t>
      </w:r>
    </w:p>
    <w:p w:rsidR="00B720A6" w:rsidRPr="001721A6" w:rsidRDefault="00B720A6" w:rsidP="00C44099">
      <w:pPr>
        <w:pStyle w:val="a3"/>
        <w:numPr>
          <w:ilvl w:val="0"/>
          <w:numId w:val="33"/>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Порядок проведення вхідного контролю поширюється на професійно-технічні навчальні заклади незалежно від форм власності та підпорядкування.</w:t>
      </w:r>
    </w:p>
    <w:p w:rsidR="00B720A6" w:rsidRPr="001721A6" w:rsidRDefault="00B720A6" w:rsidP="00C44099">
      <w:pPr>
        <w:pStyle w:val="a3"/>
        <w:spacing w:line="288" w:lineRule="auto"/>
        <w:ind w:left="0" w:firstLine="709"/>
        <w:jc w:val="center"/>
        <w:rPr>
          <w:rFonts w:ascii="Times New Roman" w:hAnsi="Times New Roman" w:cs="Times New Roman"/>
          <w:b/>
          <w:sz w:val="28"/>
          <w:szCs w:val="28"/>
        </w:rPr>
      </w:pPr>
      <w:r w:rsidRPr="001721A6">
        <w:rPr>
          <w:rFonts w:ascii="Times New Roman" w:hAnsi="Times New Roman" w:cs="Times New Roman"/>
          <w:b/>
          <w:sz w:val="28"/>
          <w:szCs w:val="28"/>
        </w:rPr>
        <w:t>Мета і завдання</w:t>
      </w:r>
    </w:p>
    <w:p w:rsidR="00B720A6" w:rsidRPr="001721A6" w:rsidRDefault="00B720A6" w:rsidP="00C44099">
      <w:pPr>
        <w:pStyle w:val="a3"/>
        <w:numPr>
          <w:ilvl w:val="0"/>
          <w:numId w:val="34"/>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Оптимальне використання часу і  фінансових ресурсів, що базуються на результатах неформального та/або формального професійного навчання, у тому числі виробничого досвіду.</w:t>
      </w:r>
    </w:p>
    <w:p w:rsidR="00B720A6" w:rsidRPr="001721A6" w:rsidRDefault="00B720A6" w:rsidP="00C44099">
      <w:pPr>
        <w:pStyle w:val="a3"/>
        <w:numPr>
          <w:ilvl w:val="0"/>
          <w:numId w:val="34"/>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Виявлення відповідності професійного рівня особи кваліфікаційним вимогам робітничої професії, що враховує раніше набуті професійні знання, вміння та навички.</w:t>
      </w:r>
    </w:p>
    <w:p w:rsidR="00B720A6" w:rsidRPr="001721A6" w:rsidRDefault="00B720A6" w:rsidP="00C44099">
      <w:pPr>
        <w:spacing w:line="288" w:lineRule="auto"/>
        <w:jc w:val="center"/>
        <w:rPr>
          <w:rFonts w:ascii="Times New Roman" w:hAnsi="Times New Roman" w:cs="Times New Roman"/>
          <w:b/>
          <w:sz w:val="28"/>
          <w:szCs w:val="28"/>
        </w:rPr>
      </w:pPr>
      <w:r w:rsidRPr="001721A6">
        <w:rPr>
          <w:rFonts w:ascii="Times New Roman" w:hAnsi="Times New Roman" w:cs="Times New Roman"/>
          <w:b/>
          <w:sz w:val="28"/>
          <w:szCs w:val="28"/>
        </w:rPr>
        <w:t>Організатори проведення</w:t>
      </w:r>
    </w:p>
    <w:p w:rsidR="00B720A6" w:rsidRPr="001721A6" w:rsidRDefault="00B720A6" w:rsidP="00C44099">
      <w:pPr>
        <w:spacing w:line="288" w:lineRule="auto"/>
        <w:jc w:val="both"/>
        <w:rPr>
          <w:rFonts w:ascii="Times New Roman" w:hAnsi="Times New Roman" w:cs="Times New Roman"/>
          <w:sz w:val="28"/>
          <w:szCs w:val="28"/>
        </w:rPr>
      </w:pPr>
      <w:r w:rsidRPr="001721A6">
        <w:rPr>
          <w:rFonts w:ascii="Times New Roman" w:hAnsi="Times New Roman" w:cs="Times New Roman"/>
          <w:sz w:val="28"/>
          <w:szCs w:val="28"/>
        </w:rPr>
        <w:t>Організатором проведення вхідного контролю є професійно-технічний</w:t>
      </w:r>
    </w:p>
    <w:p w:rsidR="00B720A6" w:rsidRPr="001721A6" w:rsidRDefault="00B720A6" w:rsidP="00C44099">
      <w:pPr>
        <w:spacing w:line="288" w:lineRule="auto"/>
        <w:jc w:val="both"/>
        <w:rPr>
          <w:rFonts w:ascii="Times New Roman" w:hAnsi="Times New Roman" w:cs="Times New Roman"/>
          <w:sz w:val="28"/>
          <w:szCs w:val="28"/>
          <w:lang w:val="uk-UA"/>
        </w:rPr>
      </w:pPr>
      <w:r w:rsidRPr="001721A6">
        <w:rPr>
          <w:rFonts w:ascii="Times New Roman" w:hAnsi="Times New Roman" w:cs="Times New Roman"/>
          <w:sz w:val="28"/>
          <w:szCs w:val="28"/>
        </w:rPr>
        <w:t>навчальний заклад.</w:t>
      </w:r>
    </w:p>
    <w:p w:rsidR="003B1248" w:rsidRDefault="003B1248">
      <w:pPr>
        <w:rPr>
          <w:rFonts w:ascii="Times New Roman" w:hAnsi="Times New Roman" w:cs="Times New Roman"/>
          <w:b/>
          <w:sz w:val="28"/>
          <w:szCs w:val="28"/>
        </w:rPr>
      </w:pPr>
      <w:r>
        <w:rPr>
          <w:rFonts w:ascii="Times New Roman" w:hAnsi="Times New Roman" w:cs="Times New Roman"/>
          <w:b/>
          <w:sz w:val="28"/>
          <w:szCs w:val="28"/>
        </w:rPr>
        <w:br w:type="page"/>
      </w:r>
    </w:p>
    <w:p w:rsidR="00B720A6" w:rsidRPr="001721A6" w:rsidRDefault="00B720A6" w:rsidP="00C44099">
      <w:pPr>
        <w:spacing w:line="288" w:lineRule="auto"/>
        <w:ind w:firstLine="709"/>
        <w:jc w:val="center"/>
        <w:rPr>
          <w:rFonts w:ascii="Times New Roman" w:hAnsi="Times New Roman" w:cs="Times New Roman"/>
          <w:b/>
          <w:sz w:val="28"/>
          <w:szCs w:val="28"/>
        </w:rPr>
      </w:pPr>
      <w:r w:rsidRPr="001721A6">
        <w:rPr>
          <w:rFonts w:ascii="Times New Roman" w:hAnsi="Times New Roman" w:cs="Times New Roman"/>
          <w:b/>
          <w:sz w:val="28"/>
          <w:szCs w:val="28"/>
        </w:rPr>
        <w:lastRenderedPageBreak/>
        <w:t>Послідовність проведення вхідного контролю</w:t>
      </w:r>
    </w:p>
    <w:p w:rsidR="00B720A6" w:rsidRPr="001721A6" w:rsidRDefault="00B720A6" w:rsidP="00C44099">
      <w:pPr>
        <w:pStyle w:val="a3"/>
        <w:numPr>
          <w:ilvl w:val="0"/>
          <w:numId w:val="32"/>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Відкриття ліцензії  Міністерства освіти і науки України на відповідну професію з відповідними видами підготовки.</w:t>
      </w:r>
    </w:p>
    <w:p w:rsidR="00B720A6" w:rsidRPr="001721A6" w:rsidRDefault="00B720A6" w:rsidP="00C44099">
      <w:pPr>
        <w:pStyle w:val="a3"/>
        <w:numPr>
          <w:ilvl w:val="0"/>
          <w:numId w:val="32"/>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Вивчення типових навчальних планів та програм  із професії.</w:t>
      </w:r>
    </w:p>
    <w:p w:rsidR="00B720A6" w:rsidRPr="001721A6" w:rsidRDefault="00B720A6" w:rsidP="00C44099">
      <w:pPr>
        <w:pStyle w:val="a3"/>
        <w:numPr>
          <w:ilvl w:val="0"/>
          <w:numId w:val="32"/>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Розроблення робочих навчальних планів та програм із професії, критеріїв кваліфікаційної атестації випускника.</w:t>
      </w:r>
    </w:p>
    <w:p w:rsidR="00B720A6" w:rsidRPr="001721A6" w:rsidRDefault="00B720A6" w:rsidP="00C44099">
      <w:pPr>
        <w:pStyle w:val="a3"/>
        <w:numPr>
          <w:ilvl w:val="0"/>
          <w:numId w:val="32"/>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Внесення інформації до Правил прийому до професійно-технічного навчального закладу про проведення вхідного контролю знань, умінь та навичок із відповідної професії.</w:t>
      </w:r>
    </w:p>
    <w:p w:rsidR="00B720A6" w:rsidRPr="001721A6" w:rsidRDefault="00B720A6" w:rsidP="00C44099">
      <w:pPr>
        <w:pStyle w:val="a3"/>
        <w:numPr>
          <w:ilvl w:val="0"/>
          <w:numId w:val="32"/>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Складання наказу по закладу про розроблення матеріалів для проведення вхідного контролю.</w:t>
      </w:r>
    </w:p>
    <w:p w:rsidR="00B720A6" w:rsidRPr="001721A6" w:rsidRDefault="00B720A6" w:rsidP="00C44099">
      <w:pPr>
        <w:pStyle w:val="a3"/>
        <w:numPr>
          <w:ilvl w:val="0"/>
          <w:numId w:val="32"/>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Розроблення матеріалів (анкет самооцінювання,  тестів, ККЗ та ін.) для проведення вхідного контролю.</w:t>
      </w:r>
    </w:p>
    <w:p w:rsidR="00B720A6" w:rsidRPr="001721A6" w:rsidRDefault="00B720A6" w:rsidP="00C44099">
      <w:pPr>
        <w:pStyle w:val="a3"/>
        <w:numPr>
          <w:ilvl w:val="0"/>
          <w:numId w:val="32"/>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Засідання відповідної методичної комісії про розгляд та погодження матеріалів для проведення вхідного контролю.</w:t>
      </w:r>
    </w:p>
    <w:p w:rsidR="00B720A6" w:rsidRPr="001721A6" w:rsidRDefault="00B720A6" w:rsidP="00C44099">
      <w:pPr>
        <w:pStyle w:val="a3"/>
        <w:numPr>
          <w:ilvl w:val="0"/>
          <w:numId w:val="32"/>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Розроблення бланків «Висновок щодо відповідності результатів вхідного контролю критеріям кваліфікаційної атестації з професії», «Заява абітурієнта на проходження вхідного контролю», «Протокол вхідного контролю знань, умінь та навичок із предмета «_____», журналу видачі висновків.</w:t>
      </w:r>
    </w:p>
    <w:p w:rsidR="00B720A6" w:rsidRPr="001721A6" w:rsidRDefault="00B720A6" w:rsidP="00C44099">
      <w:pPr>
        <w:pStyle w:val="a3"/>
        <w:numPr>
          <w:ilvl w:val="0"/>
          <w:numId w:val="32"/>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Надання безоплатних консультацій щодо організації навчання, проведення вхідного контролю, прав і обов’язків особи, яка виявила бажання його пройти. Доведення інформації щодо вартості вхідного контролю.</w:t>
      </w:r>
    </w:p>
    <w:p w:rsidR="00B720A6" w:rsidRPr="001721A6" w:rsidRDefault="00B720A6" w:rsidP="00C44099">
      <w:pPr>
        <w:pStyle w:val="a3"/>
        <w:numPr>
          <w:ilvl w:val="0"/>
          <w:numId w:val="32"/>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Заява абітурієнта на навчання за відповідною професією  з проходженням вхідного контролю.</w:t>
      </w:r>
    </w:p>
    <w:p w:rsidR="00B720A6" w:rsidRPr="001721A6" w:rsidRDefault="00B720A6" w:rsidP="00C44099">
      <w:pPr>
        <w:pStyle w:val="a3"/>
        <w:numPr>
          <w:ilvl w:val="0"/>
          <w:numId w:val="32"/>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Створення  експертної комісії наказом по закладу.</w:t>
      </w:r>
    </w:p>
    <w:p w:rsidR="00B720A6" w:rsidRPr="001721A6" w:rsidRDefault="00B720A6" w:rsidP="00C44099">
      <w:pPr>
        <w:pStyle w:val="a3"/>
        <w:numPr>
          <w:ilvl w:val="0"/>
          <w:numId w:val="32"/>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Створення апеляційної комісії наказом по закладу.</w:t>
      </w:r>
    </w:p>
    <w:p w:rsidR="00B720A6" w:rsidRPr="001721A6" w:rsidRDefault="00B720A6" w:rsidP="00C44099">
      <w:pPr>
        <w:pStyle w:val="a3"/>
        <w:numPr>
          <w:ilvl w:val="0"/>
          <w:numId w:val="32"/>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Заповнення анкет самооцінювання абітурієнтом.</w:t>
      </w:r>
    </w:p>
    <w:p w:rsidR="00B720A6" w:rsidRPr="001721A6" w:rsidRDefault="00B720A6" w:rsidP="00C44099">
      <w:pPr>
        <w:pStyle w:val="a3"/>
        <w:numPr>
          <w:ilvl w:val="0"/>
          <w:numId w:val="32"/>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Вивчення експертною комісією документів  про попередню освіту абітурієнта, внесення до протоколу навчальних предметів та/або окремих тем професійної підготовки, оцінених та зарахованих за результатами попереднього формального навчання  (до 5 робочих днів), (див. протокол №1).</w:t>
      </w:r>
    </w:p>
    <w:p w:rsidR="00B720A6" w:rsidRPr="001721A6" w:rsidRDefault="00B720A6" w:rsidP="00C44099">
      <w:pPr>
        <w:pStyle w:val="a3"/>
        <w:numPr>
          <w:ilvl w:val="0"/>
          <w:numId w:val="32"/>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 xml:space="preserve">Аналіз  анкет  самооцінювання  членами експертної  комісії. </w:t>
      </w:r>
    </w:p>
    <w:p w:rsidR="00B720A6" w:rsidRPr="001721A6" w:rsidRDefault="00B720A6" w:rsidP="00C44099">
      <w:pPr>
        <w:pStyle w:val="a3"/>
        <w:numPr>
          <w:ilvl w:val="0"/>
          <w:numId w:val="32"/>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Проведення засідання експертної комісії (відбір тестових завдань, ККЗ тощо з урахуванням результатів аналізу заповненої особою анкети самооцінювання).</w:t>
      </w:r>
    </w:p>
    <w:p w:rsidR="00B720A6" w:rsidRPr="001721A6" w:rsidRDefault="00B720A6" w:rsidP="00C44099">
      <w:pPr>
        <w:pStyle w:val="a3"/>
        <w:numPr>
          <w:ilvl w:val="0"/>
          <w:numId w:val="32"/>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lastRenderedPageBreak/>
        <w:t>Розроблення графіка проведення вхідного контролю знань, умінь та навичок у межах 30 календарних днів із дня подачі документів (див. протокол №2).</w:t>
      </w:r>
    </w:p>
    <w:p w:rsidR="00B720A6" w:rsidRPr="001721A6" w:rsidRDefault="00B720A6" w:rsidP="00C44099">
      <w:pPr>
        <w:pStyle w:val="a3"/>
        <w:numPr>
          <w:ilvl w:val="0"/>
          <w:numId w:val="32"/>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Складання наказу по закладу про організацію вхідного контролю знань, умінь та навичок.</w:t>
      </w:r>
    </w:p>
    <w:p w:rsidR="00B720A6" w:rsidRPr="001721A6" w:rsidRDefault="00B720A6" w:rsidP="00C44099">
      <w:pPr>
        <w:pStyle w:val="a3"/>
        <w:numPr>
          <w:ilvl w:val="0"/>
          <w:numId w:val="32"/>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Проведення вхідного контролю.</w:t>
      </w:r>
    </w:p>
    <w:p w:rsidR="00B720A6" w:rsidRPr="001721A6" w:rsidRDefault="00B720A6" w:rsidP="00C44099">
      <w:pPr>
        <w:pStyle w:val="a3"/>
        <w:numPr>
          <w:ilvl w:val="0"/>
          <w:numId w:val="32"/>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Оцінювання результатів вхідного контролю знань, умінь та навичок (протягом 3  календарних днів).</w:t>
      </w:r>
    </w:p>
    <w:p w:rsidR="00B720A6" w:rsidRPr="001721A6" w:rsidRDefault="00B720A6" w:rsidP="00C44099">
      <w:pPr>
        <w:pStyle w:val="a3"/>
        <w:numPr>
          <w:ilvl w:val="0"/>
          <w:numId w:val="32"/>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Внесення в протоколи засідань експертної комісії навчальних предметів та/або окремих тем професійної підготовки,  оцінених та зарахованих за результатами попереднього неформального професійного навчання (див. протокол №3).</w:t>
      </w:r>
    </w:p>
    <w:p w:rsidR="00B720A6" w:rsidRPr="001721A6" w:rsidRDefault="00B720A6" w:rsidP="00C44099">
      <w:pPr>
        <w:pStyle w:val="a3"/>
        <w:numPr>
          <w:ilvl w:val="0"/>
          <w:numId w:val="32"/>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 xml:space="preserve"> Доведення висновку щодо відповідності результатів вхідного контролю критеріям кваліфікаційної атестації з професії до відома абітурієнта у триденний строк письмово.</w:t>
      </w:r>
    </w:p>
    <w:p w:rsidR="00B720A6" w:rsidRPr="001721A6" w:rsidRDefault="00B720A6" w:rsidP="00C44099">
      <w:pPr>
        <w:pStyle w:val="a3"/>
        <w:numPr>
          <w:ilvl w:val="0"/>
          <w:numId w:val="32"/>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Робота апеляційної комісії в разі виникнення спірних питань (до 5 робочих днів).</w:t>
      </w:r>
    </w:p>
    <w:p w:rsidR="00B720A6" w:rsidRPr="001721A6" w:rsidRDefault="00B720A6" w:rsidP="00C44099">
      <w:pPr>
        <w:pStyle w:val="a3"/>
        <w:numPr>
          <w:ilvl w:val="0"/>
          <w:numId w:val="32"/>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Розробка індивідуальних робочих навчальних програм  та скоригованого робочого навчального плану.</w:t>
      </w:r>
    </w:p>
    <w:p w:rsidR="00B720A6" w:rsidRPr="001721A6" w:rsidRDefault="00B720A6" w:rsidP="00C44099">
      <w:pPr>
        <w:pStyle w:val="a3"/>
        <w:numPr>
          <w:ilvl w:val="0"/>
          <w:numId w:val="32"/>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Засідання відповідної методичної комісії про розгляд  індивідуальних робочих навчальних програм із професії.</w:t>
      </w:r>
    </w:p>
    <w:p w:rsidR="00B720A6" w:rsidRPr="001721A6" w:rsidRDefault="00B720A6" w:rsidP="00C44099">
      <w:pPr>
        <w:pStyle w:val="a3"/>
        <w:numPr>
          <w:ilvl w:val="0"/>
          <w:numId w:val="32"/>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Затвердження скоригованого робочого навчального плану з професії відповідно до чинного законодавства.</w:t>
      </w:r>
    </w:p>
    <w:p w:rsidR="00B720A6" w:rsidRPr="001721A6" w:rsidRDefault="00B720A6" w:rsidP="00C44099">
      <w:pPr>
        <w:pStyle w:val="a3"/>
        <w:numPr>
          <w:ilvl w:val="0"/>
          <w:numId w:val="32"/>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Установлення вартості навчання з підвищення кваліфікації або перепідготовки.</w:t>
      </w:r>
    </w:p>
    <w:p w:rsidR="00B720A6" w:rsidRPr="001721A6" w:rsidRDefault="00B720A6" w:rsidP="00C44099">
      <w:pPr>
        <w:pStyle w:val="a3"/>
        <w:numPr>
          <w:ilvl w:val="0"/>
          <w:numId w:val="32"/>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Доведення інформації до абітурієнта.</w:t>
      </w:r>
    </w:p>
    <w:p w:rsidR="00D82CB2" w:rsidRPr="001721A6" w:rsidRDefault="00D82CB2" w:rsidP="00C44099">
      <w:pPr>
        <w:pStyle w:val="a3"/>
        <w:numPr>
          <w:ilvl w:val="0"/>
          <w:numId w:val="32"/>
        </w:numPr>
        <w:spacing w:after="0" w:line="288" w:lineRule="auto"/>
        <w:ind w:left="0" w:firstLine="709"/>
        <w:jc w:val="both"/>
        <w:rPr>
          <w:rFonts w:ascii="Times New Roman" w:hAnsi="Times New Roman" w:cs="Times New Roman"/>
          <w:sz w:val="28"/>
          <w:szCs w:val="28"/>
        </w:rPr>
      </w:pPr>
      <w:r w:rsidRPr="001721A6">
        <w:rPr>
          <w:rFonts w:ascii="Times New Roman" w:hAnsi="Times New Roman" w:cs="Times New Roman"/>
          <w:sz w:val="28"/>
          <w:szCs w:val="28"/>
        </w:rPr>
        <w:t xml:space="preserve">Складання наказів по закладу про зарахування та про організацію </w:t>
      </w:r>
      <w:r w:rsidRPr="001721A6">
        <w:rPr>
          <w:rFonts w:ascii="Times New Roman" w:hAnsi="Times New Roman" w:cs="Times New Roman"/>
          <w:sz w:val="28"/>
          <w:szCs w:val="28"/>
          <w:lang w:val="uk-UA"/>
        </w:rPr>
        <w:t>освітнього</w:t>
      </w:r>
      <w:r w:rsidRPr="001721A6">
        <w:rPr>
          <w:rFonts w:ascii="Times New Roman" w:hAnsi="Times New Roman" w:cs="Times New Roman"/>
          <w:sz w:val="28"/>
          <w:szCs w:val="28"/>
        </w:rPr>
        <w:t xml:space="preserve"> процесу з відповідної професії за результатами вхідного контролю.</w:t>
      </w:r>
    </w:p>
    <w:p w:rsidR="00C44099" w:rsidRDefault="00C4409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82642" w:rsidRPr="001721A6" w:rsidRDefault="00482642" w:rsidP="00482642">
      <w:pPr>
        <w:pStyle w:val="ad"/>
        <w:rPr>
          <w:sz w:val="28"/>
          <w:szCs w:val="28"/>
        </w:rPr>
      </w:pPr>
      <w:r w:rsidRPr="001721A6">
        <w:rPr>
          <w:sz w:val="28"/>
          <w:szCs w:val="28"/>
        </w:rPr>
        <w:lastRenderedPageBreak/>
        <w:t>ПРОТОКОЛ № 1</w:t>
      </w:r>
    </w:p>
    <w:p w:rsidR="00482642" w:rsidRPr="001721A6" w:rsidRDefault="00482642" w:rsidP="00482642">
      <w:pPr>
        <w:pStyle w:val="af"/>
        <w:rPr>
          <w:b/>
          <w:bCs/>
          <w:sz w:val="28"/>
          <w:szCs w:val="28"/>
        </w:rPr>
      </w:pPr>
      <w:r w:rsidRPr="001721A6">
        <w:rPr>
          <w:b/>
          <w:bCs/>
          <w:sz w:val="28"/>
          <w:szCs w:val="28"/>
        </w:rPr>
        <w:t>засідання експертної комісії</w:t>
      </w:r>
    </w:p>
    <w:p w:rsidR="00482642" w:rsidRPr="001721A6" w:rsidRDefault="00482642" w:rsidP="00482642">
      <w:pPr>
        <w:pStyle w:val="af"/>
        <w:rPr>
          <w:sz w:val="28"/>
          <w:szCs w:val="28"/>
          <w:lang w:val="ru-RU"/>
        </w:rPr>
      </w:pPr>
      <w:r w:rsidRPr="001721A6">
        <w:rPr>
          <w:sz w:val="28"/>
          <w:szCs w:val="28"/>
          <w:lang w:val="ru-RU"/>
        </w:rPr>
        <w:t>ДПТНЗ «Роменське ВПУ»</w:t>
      </w:r>
    </w:p>
    <w:p w:rsidR="00482642" w:rsidRPr="001721A6" w:rsidRDefault="00482642" w:rsidP="00482642">
      <w:pPr>
        <w:jc w:val="center"/>
        <w:rPr>
          <w:rFonts w:ascii="Times New Roman" w:hAnsi="Times New Roman" w:cs="Times New Roman"/>
          <w:sz w:val="28"/>
          <w:szCs w:val="28"/>
        </w:rPr>
      </w:pPr>
      <w:r w:rsidRPr="001721A6">
        <w:rPr>
          <w:rFonts w:ascii="Times New Roman" w:hAnsi="Times New Roman" w:cs="Times New Roman"/>
          <w:sz w:val="28"/>
          <w:szCs w:val="28"/>
        </w:rPr>
        <w:t>м. Ромни Сумської області</w:t>
      </w:r>
    </w:p>
    <w:p w:rsidR="00482642" w:rsidRPr="001721A6" w:rsidRDefault="00482642" w:rsidP="003B1248">
      <w:pPr>
        <w:spacing w:after="0"/>
        <w:jc w:val="center"/>
        <w:rPr>
          <w:rFonts w:ascii="Times New Roman" w:hAnsi="Times New Roman" w:cs="Times New Roman"/>
          <w:sz w:val="28"/>
          <w:szCs w:val="28"/>
        </w:rPr>
      </w:pPr>
      <w:r w:rsidRPr="001721A6">
        <w:rPr>
          <w:rFonts w:ascii="Times New Roman" w:hAnsi="Times New Roman" w:cs="Times New Roman"/>
          <w:sz w:val="28"/>
          <w:szCs w:val="28"/>
        </w:rPr>
        <w:t>від _____________</w:t>
      </w:r>
    </w:p>
    <w:p w:rsidR="00482642" w:rsidRPr="001721A6" w:rsidRDefault="00482642" w:rsidP="00EA767C">
      <w:pPr>
        <w:spacing w:after="0"/>
        <w:jc w:val="both"/>
        <w:rPr>
          <w:rFonts w:ascii="Times New Roman" w:hAnsi="Times New Roman" w:cs="Times New Roman"/>
          <w:sz w:val="28"/>
          <w:szCs w:val="28"/>
        </w:rPr>
      </w:pPr>
      <w:r w:rsidRPr="001721A6">
        <w:rPr>
          <w:rFonts w:ascii="Times New Roman" w:hAnsi="Times New Roman" w:cs="Times New Roman"/>
          <w:sz w:val="28"/>
          <w:szCs w:val="28"/>
        </w:rPr>
        <w:t>Голова комісії:</w:t>
      </w:r>
    </w:p>
    <w:p w:rsidR="00482642" w:rsidRPr="001721A6" w:rsidRDefault="00482642" w:rsidP="00EA767C">
      <w:pPr>
        <w:spacing w:after="0"/>
        <w:jc w:val="both"/>
        <w:rPr>
          <w:rFonts w:ascii="Times New Roman" w:hAnsi="Times New Roman" w:cs="Times New Roman"/>
          <w:sz w:val="28"/>
          <w:szCs w:val="28"/>
        </w:rPr>
      </w:pPr>
      <w:r w:rsidRPr="001721A6">
        <w:rPr>
          <w:rFonts w:ascii="Times New Roman" w:hAnsi="Times New Roman" w:cs="Times New Roman"/>
          <w:sz w:val="28"/>
          <w:szCs w:val="28"/>
        </w:rPr>
        <w:t>Помаран Павло Іванович - директор ДПТНЗ «Роменське вище професійне училище»</w:t>
      </w:r>
    </w:p>
    <w:p w:rsidR="00482642" w:rsidRPr="001721A6" w:rsidRDefault="00482642" w:rsidP="00EA767C">
      <w:pPr>
        <w:spacing w:after="0"/>
        <w:jc w:val="both"/>
        <w:rPr>
          <w:rFonts w:ascii="Times New Roman" w:hAnsi="Times New Roman" w:cs="Times New Roman"/>
          <w:sz w:val="28"/>
          <w:szCs w:val="28"/>
        </w:rPr>
      </w:pPr>
      <w:r w:rsidRPr="001721A6">
        <w:rPr>
          <w:rFonts w:ascii="Times New Roman" w:hAnsi="Times New Roman" w:cs="Times New Roman"/>
          <w:sz w:val="28"/>
          <w:szCs w:val="28"/>
        </w:rPr>
        <w:t xml:space="preserve">Члени комісії: </w:t>
      </w:r>
    </w:p>
    <w:p w:rsidR="00482642" w:rsidRPr="001721A6" w:rsidRDefault="00482642" w:rsidP="00EA767C">
      <w:pPr>
        <w:spacing w:after="0"/>
        <w:jc w:val="both"/>
        <w:rPr>
          <w:rFonts w:ascii="Times New Roman" w:hAnsi="Times New Roman" w:cs="Times New Roman"/>
          <w:sz w:val="28"/>
          <w:szCs w:val="28"/>
        </w:rPr>
      </w:pPr>
      <w:r w:rsidRPr="001721A6">
        <w:rPr>
          <w:rFonts w:ascii="Times New Roman" w:hAnsi="Times New Roman" w:cs="Times New Roman"/>
          <w:sz w:val="28"/>
          <w:szCs w:val="28"/>
        </w:rPr>
        <w:t>Подоляка Оксана Валентинівна – старший майстер ДПТНЗ «Роменське вище професійне училище»;</w:t>
      </w:r>
    </w:p>
    <w:p w:rsidR="00482642" w:rsidRPr="001721A6" w:rsidRDefault="00482642" w:rsidP="00EA767C">
      <w:pPr>
        <w:spacing w:after="0"/>
        <w:jc w:val="both"/>
        <w:rPr>
          <w:rFonts w:ascii="Times New Roman" w:hAnsi="Times New Roman" w:cs="Times New Roman"/>
          <w:sz w:val="28"/>
          <w:szCs w:val="28"/>
        </w:rPr>
      </w:pPr>
      <w:r w:rsidRPr="001721A6">
        <w:rPr>
          <w:rFonts w:ascii="Times New Roman" w:hAnsi="Times New Roman" w:cs="Times New Roman"/>
          <w:sz w:val="28"/>
          <w:szCs w:val="28"/>
        </w:rPr>
        <w:t>Омеляненко Олександр Вікторович - викладач спецдисциплін ДПТНЗ «Роменське вище професійне училище»;</w:t>
      </w:r>
    </w:p>
    <w:p w:rsidR="00482642" w:rsidRPr="001721A6" w:rsidRDefault="00482642" w:rsidP="00EA767C">
      <w:pPr>
        <w:spacing w:after="0"/>
        <w:jc w:val="both"/>
        <w:rPr>
          <w:rFonts w:ascii="Times New Roman" w:hAnsi="Times New Roman" w:cs="Times New Roman"/>
          <w:sz w:val="28"/>
          <w:szCs w:val="28"/>
        </w:rPr>
      </w:pPr>
      <w:r w:rsidRPr="001721A6">
        <w:rPr>
          <w:rFonts w:ascii="Times New Roman" w:hAnsi="Times New Roman" w:cs="Times New Roman"/>
          <w:sz w:val="28"/>
          <w:szCs w:val="28"/>
        </w:rPr>
        <w:t>Кревсун Володимир Володимирович - майстер в/н ДПТНЗ «Роменське вище професійне училище»</w:t>
      </w:r>
    </w:p>
    <w:p w:rsidR="00482642" w:rsidRPr="001721A6" w:rsidRDefault="00482642" w:rsidP="00EA767C">
      <w:pPr>
        <w:spacing w:after="0"/>
        <w:jc w:val="both"/>
        <w:rPr>
          <w:rFonts w:ascii="Times New Roman" w:hAnsi="Times New Roman" w:cs="Times New Roman"/>
          <w:sz w:val="28"/>
          <w:szCs w:val="28"/>
        </w:rPr>
      </w:pPr>
      <w:r w:rsidRPr="001721A6">
        <w:rPr>
          <w:rFonts w:ascii="Times New Roman" w:hAnsi="Times New Roman" w:cs="Times New Roman"/>
          <w:sz w:val="28"/>
          <w:szCs w:val="28"/>
        </w:rPr>
        <w:t>Порядок денний:</w:t>
      </w:r>
    </w:p>
    <w:p w:rsidR="00482642" w:rsidRPr="001721A6" w:rsidRDefault="00482642" w:rsidP="00EA767C">
      <w:pPr>
        <w:pStyle w:val="a3"/>
        <w:numPr>
          <w:ilvl w:val="0"/>
          <w:numId w:val="35"/>
        </w:numPr>
        <w:spacing w:after="0" w:line="240" w:lineRule="auto"/>
        <w:ind w:left="0" w:firstLine="284"/>
        <w:jc w:val="both"/>
        <w:rPr>
          <w:rFonts w:ascii="Times New Roman" w:hAnsi="Times New Roman" w:cs="Times New Roman"/>
          <w:sz w:val="28"/>
          <w:szCs w:val="28"/>
        </w:rPr>
      </w:pPr>
      <w:r w:rsidRPr="001721A6">
        <w:rPr>
          <w:rFonts w:ascii="Times New Roman" w:hAnsi="Times New Roman" w:cs="Times New Roman"/>
          <w:sz w:val="28"/>
          <w:szCs w:val="28"/>
        </w:rPr>
        <w:t>Оцінка обсягу і рівня знань, умінь та навичок, отриманих Петренком П.П. за результатами попереднього формального професійного навчання.</w:t>
      </w:r>
    </w:p>
    <w:p w:rsidR="00482642" w:rsidRPr="001721A6" w:rsidRDefault="00482642" w:rsidP="00EA767C">
      <w:pPr>
        <w:spacing w:after="0"/>
        <w:jc w:val="both"/>
        <w:rPr>
          <w:rFonts w:ascii="Times New Roman" w:hAnsi="Times New Roman" w:cs="Times New Roman"/>
          <w:sz w:val="28"/>
          <w:szCs w:val="28"/>
        </w:rPr>
      </w:pPr>
      <w:r w:rsidRPr="001721A6">
        <w:rPr>
          <w:rFonts w:ascii="Times New Roman" w:hAnsi="Times New Roman" w:cs="Times New Roman"/>
          <w:sz w:val="28"/>
          <w:szCs w:val="28"/>
        </w:rPr>
        <w:t>Слухали:</w:t>
      </w:r>
    </w:p>
    <w:p w:rsidR="00482642" w:rsidRPr="001721A6" w:rsidRDefault="00482642" w:rsidP="00EA767C">
      <w:pPr>
        <w:spacing w:after="0"/>
        <w:jc w:val="both"/>
        <w:rPr>
          <w:rFonts w:ascii="Times New Roman" w:hAnsi="Times New Roman" w:cs="Times New Roman"/>
          <w:sz w:val="28"/>
          <w:szCs w:val="28"/>
        </w:rPr>
      </w:pPr>
      <w:r w:rsidRPr="001721A6">
        <w:rPr>
          <w:rFonts w:ascii="Times New Roman" w:hAnsi="Times New Roman" w:cs="Times New Roman"/>
          <w:sz w:val="28"/>
          <w:szCs w:val="28"/>
        </w:rPr>
        <w:t>Подоляку О.В., старшого майстра, яка ознайомила членів експертної комісії з документами, що підтверджують попереднє формальне професійне навчання Петренка П.П.:</w:t>
      </w:r>
    </w:p>
    <w:p w:rsidR="00482642" w:rsidRPr="001721A6" w:rsidRDefault="00482642" w:rsidP="00EA767C">
      <w:pPr>
        <w:spacing w:after="0"/>
        <w:jc w:val="both"/>
        <w:rPr>
          <w:rFonts w:ascii="Times New Roman" w:hAnsi="Times New Roman" w:cs="Times New Roman"/>
          <w:sz w:val="28"/>
          <w:szCs w:val="28"/>
        </w:rPr>
      </w:pPr>
      <w:r w:rsidRPr="001721A6">
        <w:rPr>
          <w:rFonts w:ascii="Times New Roman" w:hAnsi="Times New Roman" w:cs="Times New Roman"/>
          <w:sz w:val="28"/>
          <w:szCs w:val="28"/>
        </w:rPr>
        <w:t>- додаток до диплома кваліфікованого робітника _____________, виданий Петренку</w:t>
      </w:r>
    </w:p>
    <w:p w:rsidR="00482642" w:rsidRPr="001721A6" w:rsidRDefault="00482642" w:rsidP="00EA767C">
      <w:pPr>
        <w:spacing w:after="0"/>
        <w:jc w:val="both"/>
        <w:rPr>
          <w:rFonts w:ascii="Times New Roman" w:hAnsi="Times New Roman" w:cs="Times New Roman"/>
          <w:sz w:val="28"/>
          <w:szCs w:val="28"/>
        </w:rPr>
      </w:pPr>
      <w:r w:rsidRPr="001721A6">
        <w:rPr>
          <w:rFonts w:ascii="Times New Roman" w:hAnsi="Times New Roman" w:cs="Times New Roman"/>
          <w:sz w:val="28"/>
          <w:szCs w:val="28"/>
        </w:rPr>
        <w:t xml:space="preserve">                             (</w:t>
      </w:r>
      <w:r w:rsidRPr="001721A6">
        <w:rPr>
          <w:rFonts w:ascii="Times New Roman" w:hAnsi="Times New Roman" w:cs="Times New Roman"/>
          <w:i/>
          <w:sz w:val="28"/>
          <w:szCs w:val="28"/>
        </w:rPr>
        <w:t>серія, №)</w:t>
      </w:r>
      <w:r w:rsidR="00F477F8" w:rsidRPr="001721A6">
        <w:rPr>
          <w:rFonts w:ascii="Times New Roman" w:hAnsi="Times New Roman" w:cs="Times New Roman"/>
          <w:sz w:val="28"/>
          <w:szCs w:val="28"/>
        </w:rPr>
        <w:t xml:space="preserve">       </w:t>
      </w:r>
      <w:r w:rsidRPr="001721A6">
        <w:rPr>
          <w:rFonts w:ascii="Times New Roman" w:hAnsi="Times New Roman" w:cs="Times New Roman"/>
          <w:sz w:val="28"/>
          <w:szCs w:val="28"/>
        </w:rPr>
        <w:t xml:space="preserve">                                        </w:t>
      </w:r>
    </w:p>
    <w:p w:rsidR="00482642" w:rsidRPr="001721A6" w:rsidRDefault="00482642" w:rsidP="003B1248">
      <w:pPr>
        <w:spacing w:after="0"/>
        <w:rPr>
          <w:rFonts w:ascii="Times New Roman" w:hAnsi="Times New Roman" w:cs="Times New Roman"/>
          <w:sz w:val="28"/>
          <w:szCs w:val="28"/>
        </w:rPr>
      </w:pPr>
      <w:r w:rsidRPr="001721A6">
        <w:rPr>
          <w:rFonts w:ascii="Times New Roman" w:hAnsi="Times New Roman" w:cs="Times New Roman"/>
          <w:sz w:val="28"/>
          <w:szCs w:val="28"/>
        </w:rPr>
        <w:t>Петру Петрович</w:t>
      </w:r>
      <w:r w:rsidR="00EA767C">
        <w:rPr>
          <w:rFonts w:ascii="Times New Roman" w:hAnsi="Times New Roman" w:cs="Times New Roman"/>
          <w:sz w:val="28"/>
          <w:szCs w:val="28"/>
        </w:rPr>
        <w:t>у   ___________________________</w:t>
      </w:r>
      <w:r w:rsidRPr="001721A6">
        <w:rPr>
          <w:rFonts w:ascii="Times New Roman" w:hAnsi="Times New Roman" w:cs="Times New Roman"/>
          <w:sz w:val="28"/>
          <w:szCs w:val="28"/>
        </w:rPr>
        <w:t>___  від ____________2017 р.</w:t>
      </w:r>
    </w:p>
    <w:p w:rsidR="00482642" w:rsidRPr="001721A6" w:rsidRDefault="00482642" w:rsidP="003B1248">
      <w:pPr>
        <w:spacing w:after="0"/>
        <w:rPr>
          <w:rFonts w:ascii="Times New Roman" w:hAnsi="Times New Roman" w:cs="Times New Roman"/>
          <w:i/>
          <w:sz w:val="28"/>
          <w:szCs w:val="28"/>
        </w:rPr>
      </w:pPr>
      <w:r w:rsidRPr="001721A6">
        <w:rPr>
          <w:rFonts w:ascii="Times New Roman" w:hAnsi="Times New Roman" w:cs="Times New Roman"/>
          <w:i/>
          <w:sz w:val="28"/>
          <w:szCs w:val="28"/>
        </w:rPr>
        <w:t xml:space="preserve">                                                (назва навчального закладу)</w:t>
      </w:r>
    </w:p>
    <w:p w:rsidR="00482642" w:rsidRPr="001721A6" w:rsidRDefault="00482642" w:rsidP="003B1248">
      <w:pPr>
        <w:spacing w:after="0"/>
        <w:rPr>
          <w:rFonts w:ascii="Times New Roman" w:hAnsi="Times New Roman" w:cs="Times New Roman"/>
          <w:sz w:val="28"/>
          <w:szCs w:val="28"/>
        </w:rPr>
      </w:pPr>
      <w:r w:rsidRPr="001721A6">
        <w:rPr>
          <w:rFonts w:ascii="Times New Roman" w:hAnsi="Times New Roman" w:cs="Times New Roman"/>
          <w:sz w:val="28"/>
          <w:szCs w:val="28"/>
        </w:rPr>
        <w:t>Виступили:</w:t>
      </w:r>
    </w:p>
    <w:p w:rsidR="00482642" w:rsidRPr="001721A6" w:rsidRDefault="00482642" w:rsidP="0035285D">
      <w:pPr>
        <w:spacing w:after="0"/>
        <w:jc w:val="both"/>
        <w:rPr>
          <w:rFonts w:ascii="Times New Roman" w:hAnsi="Times New Roman" w:cs="Times New Roman"/>
          <w:sz w:val="28"/>
          <w:szCs w:val="28"/>
        </w:rPr>
      </w:pPr>
      <w:r w:rsidRPr="001721A6">
        <w:rPr>
          <w:rFonts w:ascii="Times New Roman" w:hAnsi="Times New Roman" w:cs="Times New Roman"/>
          <w:sz w:val="28"/>
          <w:szCs w:val="28"/>
        </w:rPr>
        <w:t xml:space="preserve">Омеляненко О.В., викладач спецдисциплін, запропонував зарахувати і внести у протокол засідання експертної комісії предмети загальнопрофесійної підготовки згідно додатка до диплома кваліфікованого робітника </w:t>
      </w:r>
      <w:bookmarkStart w:id="15" w:name="_GoBack"/>
      <w:bookmarkEnd w:id="15"/>
      <w:r w:rsidRPr="001721A6">
        <w:rPr>
          <w:rFonts w:ascii="Times New Roman" w:hAnsi="Times New Roman" w:cs="Times New Roman"/>
          <w:sz w:val="28"/>
          <w:szCs w:val="28"/>
        </w:rPr>
        <w:t xml:space="preserve">______________       Петренка </w:t>
      </w:r>
      <w:r w:rsidR="008D47A5" w:rsidRPr="001721A6">
        <w:rPr>
          <w:rFonts w:ascii="Times New Roman" w:hAnsi="Times New Roman" w:cs="Times New Roman"/>
          <w:sz w:val="28"/>
          <w:szCs w:val="28"/>
        </w:rPr>
        <w:t>Петра Петровича</w:t>
      </w:r>
    </w:p>
    <w:p w:rsidR="00482642" w:rsidRPr="001721A6" w:rsidRDefault="00482642" w:rsidP="003B1248">
      <w:pPr>
        <w:spacing w:after="0"/>
        <w:rPr>
          <w:rFonts w:ascii="Times New Roman" w:hAnsi="Times New Roman" w:cs="Times New Roman"/>
          <w:sz w:val="28"/>
          <w:szCs w:val="28"/>
        </w:rPr>
      </w:pPr>
      <w:r w:rsidRPr="001721A6">
        <w:rPr>
          <w:rFonts w:ascii="Times New Roman" w:hAnsi="Times New Roman" w:cs="Times New Roman"/>
          <w:i/>
          <w:sz w:val="28"/>
          <w:szCs w:val="28"/>
        </w:rPr>
        <w:t xml:space="preserve">  (серія, №)</w:t>
      </w:r>
    </w:p>
    <w:p w:rsidR="00482642" w:rsidRPr="001721A6" w:rsidRDefault="00482642" w:rsidP="003B1248">
      <w:pPr>
        <w:spacing w:after="0"/>
        <w:rPr>
          <w:rFonts w:ascii="Times New Roman" w:hAnsi="Times New Roman" w:cs="Times New Roman"/>
          <w:sz w:val="28"/>
          <w:szCs w:val="28"/>
        </w:rPr>
      </w:pPr>
      <w:r w:rsidRPr="001721A6">
        <w:rPr>
          <w:rFonts w:ascii="Times New Roman" w:hAnsi="Times New Roman" w:cs="Times New Roman"/>
          <w:sz w:val="28"/>
          <w:szCs w:val="28"/>
        </w:rPr>
        <w:t xml:space="preserve"> </w:t>
      </w:r>
      <w:r w:rsidRPr="001721A6">
        <w:rPr>
          <w:rFonts w:ascii="Times New Roman" w:hAnsi="Times New Roman" w:cs="Times New Roman"/>
          <w:i/>
          <w:sz w:val="28"/>
          <w:szCs w:val="28"/>
        </w:rPr>
        <w:t xml:space="preserve">                                                    </w:t>
      </w:r>
    </w:p>
    <w:p w:rsidR="00482642" w:rsidRPr="001721A6" w:rsidRDefault="00482642" w:rsidP="003B1248">
      <w:pPr>
        <w:spacing w:after="0"/>
        <w:rPr>
          <w:rFonts w:ascii="Times New Roman" w:hAnsi="Times New Roman" w:cs="Times New Roman"/>
          <w:sz w:val="28"/>
          <w:szCs w:val="28"/>
        </w:rPr>
      </w:pPr>
      <w:r w:rsidRPr="001721A6">
        <w:rPr>
          <w:rFonts w:ascii="Times New Roman" w:hAnsi="Times New Roman" w:cs="Times New Roman"/>
          <w:sz w:val="28"/>
          <w:szCs w:val="28"/>
        </w:rPr>
        <w:t>Ухвалили:</w:t>
      </w:r>
    </w:p>
    <w:p w:rsidR="00482642" w:rsidRPr="001721A6" w:rsidRDefault="00482642" w:rsidP="003B1248">
      <w:pPr>
        <w:spacing w:after="0"/>
        <w:jc w:val="both"/>
        <w:rPr>
          <w:rFonts w:ascii="Times New Roman" w:hAnsi="Times New Roman" w:cs="Times New Roman"/>
          <w:sz w:val="28"/>
          <w:szCs w:val="28"/>
        </w:rPr>
      </w:pPr>
      <w:r w:rsidRPr="001721A6">
        <w:rPr>
          <w:rFonts w:ascii="Times New Roman" w:hAnsi="Times New Roman" w:cs="Times New Roman"/>
          <w:sz w:val="28"/>
          <w:szCs w:val="28"/>
        </w:rPr>
        <w:t>Вивчивши документи про результати попереднього формального професійного навчання    Петренка П.П., експертна комісія ухвалила:</w:t>
      </w:r>
    </w:p>
    <w:p w:rsidR="00482642" w:rsidRPr="001721A6" w:rsidRDefault="00482642" w:rsidP="003B1248">
      <w:pPr>
        <w:pStyle w:val="a3"/>
        <w:numPr>
          <w:ilvl w:val="0"/>
          <w:numId w:val="36"/>
        </w:numPr>
        <w:spacing w:after="0" w:line="240" w:lineRule="auto"/>
        <w:ind w:left="0" w:firstLine="284"/>
        <w:jc w:val="both"/>
        <w:rPr>
          <w:rFonts w:ascii="Times New Roman" w:hAnsi="Times New Roman" w:cs="Times New Roman"/>
          <w:sz w:val="28"/>
          <w:szCs w:val="28"/>
        </w:rPr>
      </w:pPr>
      <w:r w:rsidRPr="001721A6">
        <w:rPr>
          <w:rFonts w:ascii="Times New Roman" w:hAnsi="Times New Roman" w:cs="Times New Roman"/>
          <w:sz w:val="28"/>
          <w:szCs w:val="28"/>
        </w:rPr>
        <w:lastRenderedPageBreak/>
        <w:t>зарахувати за результатами попереднього формального професійного навчання Петренка Петра Петровича  предмети загальнопрофесійної підготовки:</w:t>
      </w:r>
    </w:p>
    <w:p w:rsidR="00482642" w:rsidRPr="001721A6" w:rsidRDefault="00482642" w:rsidP="003B1248">
      <w:pPr>
        <w:spacing w:after="0"/>
        <w:rPr>
          <w:rFonts w:ascii="Times New Roman" w:hAnsi="Times New Roman" w:cs="Times New Roman"/>
          <w:sz w:val="28"/>
          <w:szCs w:val="28"/>
        </w:rPr>
      </w:pPr>
      <w:r w:rsidRPr="001721A6">
        <w:rPr>
          <w:rFonts w:ascii="Times New Roman" w:hAnsi="Times New Roman" w:cs="Times New Roman"/>
          <w:sz w:val="28"/>
          <w:szCs w:val="28"/>
        </w:rPr>
        <w:t>- основи трудового законодавства – 10 (десять)</w:t>
      </w:r>
    </w:p>
    <w:p w:rsidR="00482642" w:rsidRPr="001721A6" w:rsidRDefault="00482642" w:rsidP="003B1248">
      <w:pPr>
        <w:spacing w:after="0"/>
        <w:rPr>
          <w:rFonts w:ascii="Times New Roman" w:hAnsi="Times New Roman" w:cs="Times New Roman"/>
          <w:sz w:val="28"/>
          <w:szCs w:val="28"/>
        </w:rPr>
      </w:pPr>
      <w:r w:rsidRPr="001721A6">
        <w:rPr>
          <w:rFonts w:ascii="Times New Roman" w:hAnsi="Times New Roman" w:cs="Times New Roman"/>
          <w:sz w:val="28"/>
          <w:szCs w:val="28"/>
        </w:rPr>
        <w:t>- інформаційні технології – 10 (десять)</w:t>
      </w:r>
    </w:p>
    <w:p w:rsidR="00482642" w:rsidRPr="001721A6" w:rsidRDefault="00482642" w:rsidP="003B1248">
      <w:pPr>
        <w:spacing w:after="0"/>
        <w:rPr>
          <w:rFonts w:ascii="Times New Roman" w:hAnsi="Times New Roman" w:cs="Times New Roman"/>
          <w:sz w:val="28"/>
          <w:szCs w:val="28"/>
        </w:rPr>
      </w:pPr>
      <w:r w:rsidRPr="001721A6">
        <w:rPr>
          <w:rFonts w:ascii="Times New Roman" w:hAnsi="Times New Roman" w:cs="Times New Roman"/>
          <w:sz w:val="28"/>
          <w:szCs w:val="28"/>
        </w:rPr>
        <w:t>- основи галузевої економіки та підприємництва – 11 (одинадцять);</w:t>
      </w:r>
    </w:p>
    <w:p w:rsidR="00482642" w:rsidRPr="001721A6" w:rsidRDefault="00482642" w:rsidP="003B1248">
      <w:pPr>
        <w:spacing w:after="0"/>
        <w:jc w:val="both"/>
        <w:rPr>
          <w:rFonts w:ascii="Times New Roman" w:hAnsi="Times New Roman" w:cs="Times New Roman"/>
          <w:sz w:val="28"/>
          <w:szCs w:val="28"/>
        </w:rPr>
      </w:pPr>
      <w:r w:rsidRPr="001721A6">
        <w:rPr>
          <w:rFonts w:ascii="Times New Roman" w:hAnsi="Times New Roman" w:cs="Times New Roman"/>
          <w:sz w:val="28"/>
          <w:szCs w:val="28"/>
        </w:rPr>
        <w:t xml:space="preserve">    2) внести результати з предметів загальнопрофесійної підготовки: основи трудового законодавства, інформаційні технології, основи галузевої економіки та підприємництва до журналу обліку навчальної роботи;</w:t>
      </w:r>
    </w:p>
    <w:p w:rsidR="00482642" w:rsidRPr="001721A6" w:rsidRDefault="00482642" w:rsidP="003B1248">
      <w:pPr>
        <w:spacing w:after="0"/>
        <w:ind w:firstLine="284"/>
        <w:jc w:val="both"/>
        <w:rPr>
          <w:rFonts w:ascii="Times New Roman" w:hAnsi="Times New Roman" w:cs="Times New Roman"/>
          <w:sz w:val="28"/>
          <w:szCs w:val="28"/>
          <w:lang w:val="uk-UA"/>
        </w:rPr>
      </w:pPr>
      <w:r w:rsidRPr="001721A6">
        <w:rPr>
          <w:rFonts w:ascii="Times New Roman" w:hAnsi="Times New Roman" w:cs="Times New Roman"/>
          <w:sz w:val="28"/>
          <w:szCs w:val="28"/>
        </w:rPr>
        <w:t>3) при підготовці скоригованого робочого навчального плану перепідготовки кваліфікованих робітників на базі повної загальної середньої освіти за професією 7212 «Електрогазозварник», кваліфікація – 2 розряд для слухача Петренка П.П. не виділя</w:t>
      </w:r>
      <w:r w:rsidR="00F477F8" w:rsidRPr="001721A6">
        <w:rPr>
          <w:rFonts w:ascii="Times New Roman" w:hAnsi="Times New Roman" w:cs="Times New Roman"/>
          <w:sz w:val="28"/>
          <w:szCs w:val="28"/>
        </w:rPr>
        <w:t>ти години на вивчення предметів</w:t>
      </w:r>
    </w:p>
    <w:p w:rsidR="00482642" w:rsidRPr="001721A6" w:rsidRDefault="00482642" w:rsidP="003B1248">
      <w:pPr>
        <w:spacing w:after="0"/>
        <w:rPr>
          <w:rFonts w:ascii="Times New Roman" w:hAnsi="Times New Roman" w:cs="Times New Roman"/>
          <w:sz w:val="28"/>
          <w:szCs w:val="28"/>
        </w:rPr>
      </w:pPr>
      <w:r w:rsidRPr="001721A6">
        <w:rPr>
          <w:rFonts w:ascii="Times New Roman" w:hAnsi="Times New Roman" w:cs="Times New Roman"/>
          <w:sz w:val="28"/>
          <w:szCs w:val="28"/>
        </w:rPr>
        <w:t>- основи трудового законодавства,</w:t>
      </w:r>
    </w:p>
    <w:p w:rsidR="00482642" w:rsidRPr="001721A6" w:rsidRDefault="00482642" w:rsidP="003B1248">
      <w:pPr>
        <w:spacing w:after="0"/>
        <w:rPr>
          <w:rFonts w:ascii="Times New Roman" w:hAnsi="Times New Roman" w:cs="Times New Roman"/>
          <w:sz w:val="28"/>
          <w:szCs w:val="28"/>
        </w:rPr>
      </w:pPr>
      <w:r w:rsidRPr="001721A6">
        <w:rPr>
          <w:rFonts w:ascii="Times New Roman" w:hAnsi="Times New Roman" w:cs="Times New Roman"/>
          <w:sz w:val="28"/>
          <w:szCs w:val="28"/>
        </w:rPr>
        <w:t>- інформаційні технології,</w:t>
      </w:r>
    </w:p>
    <w:p w:rsidR="00482642" w:rsidRPr="001721A6" w:rsidRDefault="00482642" w:rsidP="003B1248">
      <w:pPr>
        <w:spacing w:after="0"/>
        <w:rPr>
          <w:rFonts w:ascii="Times New Roman" w:hAnsi="Times New Roman" w:cs="Times New Roman"/>
          <w:sz w:val="28"/>
          <w:szCs w:val="28"/>
        </w:rPr>
      </w:pPr>
      <w:r w:rsidRPr="001721A6">
        <w:rPr>
          <w:rFonts w:ascii="Times New Roman" w:hAnsi="Times New Roman" w:cs="Times New Roman"/>
          <w:sz w:val="28"/>
          <w:szCs w:val="28"/>
        </w:rPr>
        <w:t>- основи галузев</w:t>
      </w:r>
      <w:r w:rsidR="00F477F8" w:rsidRPr="001721A6">
        <w:rPr>
          <w:rFonts w:ascii="Times New Roman" w:hAnsi="Times New Roman" w:cs="Times New Roman"/>
          <w:sz w:val="28"/>
          <w:szCs w:val="28"/>
        </w:rPr>
        <w:t>ої економіки та підприємництва.</w:t>
      </w:r>
    </w:p>
    <w:p w:rsidR="00482642" w:rsidRPr="001721A6" w:rsidRDefault="00F477F8" w:rsidP="003B1248">
      <w:pPr>
        <w:spacing w:after="0"/>
        <w:rPr>
          <w:rFonts w:ascii="Times New Roman" w:hAnsi="Times New Roman" w:cs="Times New Roman"/>
          <w:sz w:val="28"/>
          <w:szCs w:val="28"/>
          <w:lang w:val="uk-UA"/>
        </w:rPr>
      </w:pPr>
      <w:r w:rsidRPr="001721A6">
        <w:rPr>
          <w:rFonts w:ascii="Times New Roman" w:hAnsi="Times New Roman" w:cs="Times New Roman"/>
          <w:sz w:val="28"/>
          <w:szCs w:val="28"/>
        </w:rPr>
        <w:t xml:space="preserve">             </w:t>
      </w:r>
      <w:r w:rsidR="00482642" w:rsidRPr="001721A6">
        <w:rPr>
          <w:rFonts w:ascii="Times New Roman" w:hAnsi="Times New Roman" w:cs="Times New Roman"/>
          <w:sz w:val="28"/>
          <w:szCs w:val="28"/>
        </w:rPr>
        <w:t>Проголосували: за – одноголосно</w:t>
      </w:r>
    </w:p>
    <w:p w:rsidR="0035285D" w:rsidRDefault="00482642" w:rsidP="003B1248">
      <w:pPr>
        <w:spacing w:after="0" w:line="240" w:lineRule="auto"/>
        <w:rPr>
          <w:rFonts w:ascii="Times New Roman" w:hAnsi="Times New Roman" w:cs="Times New Roman"/>
          <w:sz w:val="28"/>
          <w:szCs w:val="28"/>
          <w:lang w:val="uk-UA"/>
        </w:rPr>
      </w:pPr>
      <w:r w:rsidRPr="001721A6">
        <w:rPr>
          <w:rFonts w:ascii="Times New Roman" w:hAnsi="Times New Roman" w:cs="Times New Roman"/>
          <w:sz w:val="28"/>
          <w:szCs w:val="28"/>
        </w:rPr>
        <w:t xml:space="preserve"> </w:t>
      </w:r>
    </w:p>
    <w:p w:rsidR="00482642" w:rsidRPr="001721A6" w:rsidRDefault="00482642" w:rsidP="003B1248">
      <w:pPr>
        <w:spacing w:after="0" w:line="240" w:lineRule="auto"/>
        <w:rPr>
          <w:rFonts w:ascii="Times New Roman" w:hAnsi="Times New Roman" w:cs="Times New Roman"/>
          <w:sz w:val="28"/>
          <w:szCs w:val="28"/>
        </w:rPr>
      </w:pPr>
      <w:r w:rsidRPr="001721A6">
        <w:rPr>
          <w:rFonts w:ascii="Times New Roman" w:hAnsi="Times New Roman" w:cs="Times New Roman"/>
          <w:sz w:val="28"/>
          <w:szCs w:val="28"/>
        </w:rPr>
        <w:t xml:space="preserve">                       </w:t>
      </w:r>
      <w:r w:rsidRPr="001721A6">
        <w:rPr>
          <w:rFonts w:ascii="Times New Roman" w:hAnsi="Times New Roman" w:cs="Times New Roman"/>
          <w:sz w:val="28"/>
          <w:szCs w:val="28"/>
        </w:rPr>
        <w:tab/>
      </w:r>
      <w:r w:rsidRPr="001721A6">
        <w:rPr>
          <w:rFonts w:ascii="Times New Roman" w:hAnsi="Times New Roman" w:cs="Times New Roman"/>
          <w:sz w:val="28"/>
          <w:szCs w:val="28"/>
        </w:rPr>
        <w:tab/>
      </w:r>
      <w:r w:rsidRPr="001721A6">
        <w:rPr>
          <w:rFonts w:ascii="Times New Roman" w:hAnsi="Times New Roman" w:cs="Times New Roman"/>
          <w:sz w:val="28"/>
          <w:szCs w:val="28"/>
        </w:rPr>
        <w:tab/>
      </w:r>
      <w:r w:rsidRPr="001721A6">
        <w:rPr>
          <w:rFonts w:ascii="Times New Roman" w:hAnsi="Times New Roman" w:cs="Times New Roman"/>
          <w:sz w:val="28"/>
          <w:szCs w:val="28"/>
        </w:rPr>
        <w:tab/>
        <w:t>Голова комісії ______________</w:t>
      </w:r>
      <w:r w:rsidR="000B29F4">
        <w:rPr>
          <w:rFonts w:ascii="Times New Roman" w:hAnsi="Times New Roman" w:cs="Times New Roman"/>
          <w:sz w:val="28"/>
          <w:szCs w:val="28"/>
          <w:lang w:val="uk-UA"/>
        </w:rPr>
        <w:t>_______</w:t>
      </w:r>
      <w:r w:rsidRPr="001721A6">
        <w:rPr>
          <w:rFonts w:ascii="Times New Roman" w:hAnsi="Times New Roman" w:cs="Times New Roman"/>
          <w:sz w:val="28"/>
          <w:szCs w:val="28"/>
        </w:rPr>
        <w:t>____</w:t>
      </w:r>
    </w:p>
    <w:p w:rsidR="00482642" w:rsidRPr="000B29F4" w:rsidRDefault="00482642" w:rsidP="003B1248">
      <w:pPr>
        <w:spacing w:after="0" w:line="240" w:lineRule="auto"/>
        <w:rPr>
          <w:rFonts w:ascii="Times New Roman" w:hAnsi="Times New Roman" w:cs="Times New Roman"/>
          <w:sz w:val="28"/>
          <w:szCs w:val="28"/>
          <w:lang w:val="uk-UA"/>
        </w:rPr>
      </w:pPr>
      <w:r w:rsidRPr="001721A6">
        <w:rPr>
          <w:rFonts w:ascii="Times New Roman" w:hAnsi="Times New Roman" w:cs="Times New Roman"/>
          <w:sz w:val="28"/>
          <w:szCs w:val="28"/>
        </w:rPr>
        <w:t xml:space="preserve">       </w:t>
      </w:r>
      <w:r w:rsidRPr="001721A6">
        <w:rPr>
          <w:rFonts w:ascii="Times New Roman" w:hAnsi="Times New Roman" w:cs="Times New Roman"/>
          <w:sz w:val="28"/>
          <w:szCs w:val="28"/>
        </w:rPr>
        <w:tab/>
        <w:t xml:space="preserve">  </w:t>
      </w:r>
      <w:r w:rsidR="000B29F4">
        <w:rPr>
          <w:rFonts w:ascii="Times New Roman" w:hAnsi="Times New Roman" w:cs="Times New Roman"/>
          <w:sz w:val="28"/>
          <w:szCs w:val="28"/>
          <w:lang w:val="uk-UA"/>
        </w:rPr>
        <w:t xml:space="preserve">                                                                 </w:t>
      </w:r>
      <w:r w:rsidRPr="001721A6">
        <w:rPr>
          <w:rFonts w:ascii="Times New Roman" w:hAnsi="Times New Roman" w:cs="Times New Roman"/>
          <w:sz w:val="28"/>
          <w:szCs w:val="28"/>
        </w:rPr>
        <w:t xml:space="preserve">            (підпис)      </w:t>
      </w:r>
      <w:r w:rsidR="000B29F4">
        <w:rPr>
          <w:rFonts w:ascii="Times New Roman" w:hAnsi="Times New Roman" w:cs="Times New Roman"/>
          <w:sz w:val="28"/>
          <w:szCs w:val="28"/>
        </w:rPr>
        <w:t xml:space="preserve">      (прізвище)</w:t>
      </w:r>
    </w:p>
    <w:p w:rsidR="0035285D" w:rsidRDefault="0035285D" w:rsidP="003B1248">
      <w:pPr>
        <w:spacing w:after="0" w:line="240" w:lineRule="auto"/>
        <w:rPr>
          <w:rFonts w:ascii="Times New Roman" w:hAnsi="Times New Roman" w:cs="Times New Roman"/>
          <w:sz w:val="28"/>
          <w:szCs w:val="28"/>
          <w:lang w:val="uk-UA"/>
        </w:rPr>
      </w:pPr>
    </w:p>
    <w:p w:rsidR="00482642" w:rsidRPr="001721A6" w:rsidRDefault="00482642" w:rsidP="003B1248">
      <w:pPr>
        <w:spacing w:after="0" w:line="240" w:lineRule="auto"/>
        <w:rPr>
          <w:rFonts w:ascii="Times New Roman" w:hAnsi="Times New Roman" w:cs="Times New Roman"/>
          <w:sz w:val="28"/>
          <w:szCs w:val="28"/>
        </w:rPr>
      </w:pPr>
      <w:r w:rsidRPr="001721A6">
        <w:rPr>
          <w:rFonts w:ascii="Times New Roman" w:hAnsi="Times New Roman" w:cs="Times New Roman"/>
          <w:sz w:val="28"/>
          <w:szCs w:val="28"/>
        </w:rPr>
        <w:t xml:space="preserve">          </w:t>
      </w:r>
      <w:r w:rsidRPr="001721A6">
        <w:rPr>
          <w:rFonts w:ascii="Times New Roman" w:hAnsi="Times New Roman" w:cs="Times New Roman"/>
          <w:sz w:val="28"/>
          <w:szCs w:val="28"/>
        </w:rPr>
        <w:tab/>
      </w:r>
      <w:r w:rsidRPr="001721A6">
        <w:rPr>
          <w:rFonts w:ascii="Times New Roman" w:hAnsi="Times New Roman" w:cs="Times New Roman"/>
          <w:sz w:val="28"/>
          <w:szCs w:val="28"/>
        </w:rPr>
        <w:tab/>
      </w:r>
      <w:r w:rsidRPr="001721A6">
        <w:rPr>
          <w:rFonts w:ascii="Times New Roman" w:hAnsi="Times New Roman" w:cs="Times New Roman"/>
          <w:sz w:val="28"/>
          <w:szCs w:val="28"/>
        </w:rPr>
        <w:tab/>
      </w:r>
      <w:r w:rsidRPr="001721A6">
        <w:rPr>
          <w:rFonts w:ascii="Times New Roman" w:hAnsi="Times New Roman" w:cs="Times New Roman"/>
          <w:sz w:val="28"/>
          <w:szCs w:val="28"/>
        </w:rPr>
        <w:tab/>
      </w:r>
      <w:r w:rsidRPr="001721A6">
        <w:rPr>
          <w:rFonts w:ascii="Times New Roman" w:hAnsi="Times New Roman" w:cs="Times New Roman"/>
          <w:sz w:val="28"/>
          <w:szCs w:val="28"/>
        </w:rPr>
        <w:tab/>
      </w:r>
      <w:r w:rsidRPr="001721A6">
        <w:rPr>
          <w:rFonts w:ascii="Times New Roman" w:hAnsi="Times New Roman" w:cs="Times New Roman"/>
          <w:sz w:val="28"/>
          <w:szCs w:val="28"/>
        </w:rPr>
        <w:tab/>
        <w:t>Члени комісії _________________</w:t>
      </w:r>
    </w:p>
    <w:p w:rsidR="00482642" w:rsidRPr="001721A6" w:rsidRDefault="00482642" w:rsidP="003B1248">
      <w:pPr>
        <w:spacing w:after="0" w:line="240" w:lineRule="auto"/>
        <w:rPr>
          <w:rFonts w:ascii="Times New Roman" w:hAnsi="Times New Roman" w:cs="Times New Roman"/>
          <w:sz w:val="28"/>
          <w:szCs w:val="28"/>
        </w:rPr>
      </w:pPr>
      <w:r w:rsidRPr="001721A6">
        <w:rPr>
          <w:rFonts w:ascii="Times New Roman" w:hAnsi="Times New Roman" w:cs="Times New Roman"/>
          <w:sz w:val="28"/>
          <w:szCs w:val="28"/>
        </w:rPr>
        <w:tab/>
      </w:r>
      <w:r w:rsidRPr="001721A6">
        <w:rPr>
          <w:rFonts w:ascii="Times New Roman" w:hAnsi="Times New Roman" w:cs="Times New Roman"/>
          <w:sz w:val="28"/>
          <w:szCs w:val="28"/>
        </w:rPr>
        <w:tab/>
      </w:r>
      <w:r w:rsidRPr="001721A6">
        <w:rPr>
          <w:rFonts w:ascii="Times New Roman" w:hAnsi="Times New Roman" w:cs="Times New Roman"/>
          <w:sz w:val="28"/>
          <w:szCs w:val="28"/>
        </w:rPr>
        <w:tab/>
      </w:r>
      <w:r w:rsidRPr="001721A6">
        <w:rPr>
          <w:rFonts w:ascii="Times New Roman" w:hAnsi="Times New Roman" w:cs="Times New Roman"/>
          <w:sz w:val="28"/>
          <w:szCs w:val="28"/>
        </w:rPr>
        <w:tab/>
      </w:r>
      <w:r w:rsidRPr="001721A6">
        <w:rPr>
          <w:rFonts w:ascii="Times New Roman" w:hAnsi="Times New Roman" w:cs="Times New Roman"/>
          <w:sz w:val="28"/>
          <w:szCs w:val="28"/>
        </w:rPr>
        <w:tab/>
      </w:r>
      <w:r w:rsidRPr="001721A6">
        <w:rPr>
          <w:rFonts w:ascii="Times New Roman" w:hAnsi="Times New Roman" w:cs="Times New Roman"/>
          <w:sz w:val="28"/>
          <w:szCs w:val="28"/>
        </w:rPr>
        <w:tab/>
      </w:r>
      <w:r w:rsidRPr="001721A6">
        <w:rPr>
          <w:rFonts w:ascii="Times New Roman" w:hAnsi="Times New Roman" w:cs="Times New Roman"/>
          <w:sz w:val="28"/>
          <w:szCs w:val="28"/>
        </w:rPr>
        <w:tab/>
      </w:r>
      <w:r w:rsidRPr="001721A6">
        <w:rPr>
          <w:rFonts w:ascii="Times New Roman" w:hAnsi="Times New Roman" w:cs="Times New Roman"/>
          <w:sz w:val="28"/>
          <w:szCs w:val="28"/>
        </w:rPr>
        <w:tab/>
        <w:t xml:space="preserve">    _________________</w:t>
      </w:r>
    </w:p>
    <w:p w:rsidR="00C44099" w:rsidRDefault="00482642" w:rsidP="003B1248">
      <w:pPr>
        <w:pStyle w:val="ad"/>
        <w:rPr>
          <w:sz w:val="28"/>
          <w:szCs w:val="28"/>
        </w:rPr>
      </w:pPr>
      <w:r w:rsidRPr="001721A6">
        <w:rPr>
          <w:sz w:val="28"/>
          <w:szCs w:val="28"/>
        </w:rPr>
        <w:t xml:space="preserve"> </w:t>
      </w:r>
    </w:p>
    <w:p w:rsidR="00C44099" w:rsidRDefault="00C44099" w:rsidP="003B1248">
      <w:pPr>
        <w:spacing w:after="0"/>
        <w:rPr>
          <w:rFonts w:ascii="Times New Roman" w:eastAsia="Times New Roman" w:hAnsi="Times New Roman" w:cs="Times New Roman"/>
          <w:sz w:val="28"/>
          <w:szCs w:val="28"/>
          <w:lang w:val="uk-UA" w:eastAsia="ru-RU"/>
        </w:rPr>
      </w:pPr>
      <w:r>
        <w:rPr>
          <w:sz w:val="28"/>
          <w:szCs w:val="28"/>
        </w:rPr>
        <w:br w:type="page"/>
      </w:r>
    </w:p>
    <w:p w:rsidR="00482642" w:rsidRPr="001721A6" w:rsidRDefault="00482642" w:rsidP="00482642">
      <w:pPr>
        <w:pStyle w:val="ad"/>
        <w:rPr>
          <w:b/>
          <w:sz w:val="28"/>
          <w:szCs w:val="28"/>
        </w:rPr>
      </w:pPr>
      <w:r w:rsidRPr="001721A6">
        <w:rPr>
          <w:b/>
          <w:sz w:val="28"/>
          <w:szCs w:val="28"/>
        </w:rPr>
        <w:lastRenderedPageBreak/>
        <w:t>ПРОТОКОЛ №2</w:t>
      </w:r>
    </w:p>
    <w:p w:rsidR="00482642" w:rsidRPr="001721A6" w:rsidRDefault="00482642" w:rsidP="00482642">
      <w:pPr>
        <w:pStyle w:val="af"/>
        <w:rPr>
          <w:b/>
          <w:bCs/>
          <w:sz w:val="28"/>
          <w:szCs w:val="28"/>
        </w:rPr>
      </w:pPr>
      <w:r w:rsidRPr="001721A6">
        <w:rPr>
          <w:b/>
          <w:bCs/>
          <w:sz w:val="28"/>
          <w:szCs w:val="28"/>
        </w:rPr>
        <w:t>засідання експертної комісії</w:t>
      </w:r>
    </w:p>
    <w:p w:rsidR="00482642" w:rsidRPr="001721A6" w:rsidRDefault="00482642" w:rsidP="00482642">
      <w:pPr>
        <w:pStyle w:val="af"/>
        <w:rPr>
          <w:sz w:val="28"/>
          <w:szCs w:val="28"/>
        </w:rPr>
      </w:pPr>
      <w:r w:rsidRPr="001721A6">
        <w:rPr>
          <w:sz w:val="28"/>
          <w:szCs w:val="28"/>
        </w:rPr>
        <w:t>ДПТНЗ «Роменське ВПУ»</w:t>
      </w:r>
    </w:p>
    <w:p w:rsidR="00482642" w:rsidRPr="001721A6" w:rsidRDefault="00482642" w:rsidP="00482642">
      <w:pPr>
        <w:jc w:val="center"/>
        <w:rPr>
          <w:rFonts w:ascii="Times New Roman" w:hAnsi="Times New Roman" w:cs="Times New Roman"/>
          <w:sz w:val="28"/>
          <w:szCs w:val="28"/>
        </w:rPr>
      </w:pPr>
      <w:r w:rsidRPr="001721A6">
        <w:rPr>
          <w:rFonts w:ascii="Times New Roman" w:hAnsi="Times New Roman" w:cs="Times New Roman"/>
          <w:sz w:val="28"/>
          <w:szCs w:val="28"/>
        </w:rPr>
        <w:t>м. Ромни Сумської області</w:t>
      </w:r>
    </w:p>
    <w:p w:rsidR="00482642" w:rsidRPr="001721A6" w:rsidRDefault="00482642" w:rsidP="00482642">
      <w:pPr>
        <w:jc w:val="center"/>
        <w:rPr>
          <w:rFonts w:ascii="Times New Roman" w:hAnsi="Times New Roman" w:cs="Times New Roman"/>
          <w:sz w:val="28"/>
          <w:szCs w:val="28"/>
        </w:rPr>
      </w:pPr>
      <w:r w:rsidRPr="001721A6">
        <w:rPr>
          <w:rFonts w:ascii="Times New Roman" w:hAnsi="Times New Roman" w:cs="Times New Roman"/>
          <w:sz w:val="28"/>
          <w:szCs w:val="28"/>
        </w:rPr>
        <w:t>від _____________</w:t>
      </w:r>
    </w:p>
    <w:p w:rsidR="00482642" w:rsidRPr="001721A6" w:rsidRDefault="00482642" w:rsidP="000B29F4">
      <w:pPr>
        <w:spacing w:after="0"/>
        <w:jc w:val="both"/>
        <w:rPr>
          <w:rFonts w:ascii="Times New Roman" w:hAnsi="Times New Roman" w:cs="Times New Roman"/>
          <w:sz w:val="28"/>
          <w:szCs w:val="28"/>
        </w:rPr>
      </w:pPr>
      <w:r w:rsidRPr="001721A6">
        <w:rPr>
          <w:rFonts w:ascii="Times New Roman" w:hAnsi="Times New Roman" w:cs="Times New Roman"/>
          <w:sz w:val="28"/>
          <w:szCs w:val="28"/>
        </w:rPr>
        <w:t>Голова комісії:</w:t>
      </w:r>
    </w:p>
    <w:p w:rsidR="00482642" w:rsidRPr="001721A6" w:rsidRDefault="00482642" w:rsidP="000B29F4">
      <w:pPr>
        <w:spacing w:after="0"/>
        <w:jc w:val="both"/>
        <w:rPr>
          <w:rFonts w:ascii="Times New Roman" w:hAnsi="Times New Roman" w:cs="Times New Roman"/>
          <w:sz w:val="28"/>
          <w:szCs w:val="28"/>
        </w:rPr>
      </w:pPr>
      <w:r w:rsidRPr="001721A6">
        <w:rPr>
          <w:rFonts w:ascii="Times New Roman" w:hAnsi="Times New Roman" w:cs="Times New Roman"/>
          <w:sz w:val="28"/>
          <w:szCs w:val="28"/>
        </w:rPr>
        <w:t>Помаран Павло Іванович - директор ДПТНЗ «Роменське вище професійне училище»</w:t>
      </w:r>
    </w:p>
    <w:p w:rsidR="00482642" w:rsidRPr="001721A6" w:rsidRDefault="00482642" w:rsidP="000B29F4">
      <w:pPr>
        <w:spacing w:after="0"/>
        <w:jc w:val="both"/>
        <w:rPr>
          <w:rFonts w:ascii="Times New Roman" w:hAnsi="Times New Roman" w:cs="Times New Roman"/>
          <w:sz w:val="28"/>
          <w:szCs w:val="28"/>
        </w:rPr>
      </w:pPr>
      <w:r w:rsidRPr="001721A6">
        <w:rPr>
          <w:rFonts w:ascii="Times New Roman" w:hAnsi="Times New Roman" w:cs="Times New Roman"/>
          <w:sz w:val="28"/>
          <w:szCs w:val="28"/>
        </w:rPr>
        <w:t xml:space="preserve">Члени комісії: </w:t>
      </w:r>
    </w:p>
    <w:p w:rsidR="00482642" w:rsidRPr="001721A6" w:rsidRDefault="00482642" w:rsidP="000B29F4">
      <w:pPr>
        <w:spacing w:after="0"/>
        <w:jc w:val="both"/>
        <w:rPr>
          <w:rFonts w:ascii="Times New Roman" w:hAnsi="Times New Roman" w:cs="Times New Roman"/>
          <w:sz w:val="28"/>
          <w:szCs w:val="28"/>
        </w:rPr>
      </w:pPr>
      <w:r w:rsidRPr="001721A6">
        <w:rPr>
          <w:rFonts w:ascii="Times New Roman" w:hAnsi="Times New Roman" w:cs="Times New Roman"/>
          <w:sz w:val="28"/>
          <w:szCs w:val="28"/>
        </w:rPr>
        <w:t>Подоляка Оксана Валентинівна – старший майстер ДПТНЗ «Роменське вище професійне училище»;</w:t>
      </w:r>
    </w:p>
    <w:p w:rsidR="00482642" w:rsidRPr="001721A6" w:rsidRDefault="00482642" w:rsidP="000B29F4">
      <w:pPr>
        <w:spacing w:after="0"/>
        <w:jc w:val="both"/>
        <w:rPr>
          <w:rFonts w:ascii="Times New Roman" w:hAnsi="Times New Roman" w:cs="Times New Roman"/>
          <w:sz w:val="28"/>
          <w:szCs w:val="28"/>
        </w:rPr>
      </w:pPr>
      <w:r w:rsidRPr="001721A6">
        <w:rPr>
          <w:rFonts w:ascii="Times New Roman" w:hAnsi="Times New Roman" w:cs="Times New Roman"/>
          <w:sz w:val="28"/>
          <w:szCs w:val="28"/>
        </w:rPr>
        <w:t>Омеляненко Олександр Вікторович - викладач спецдисциплін ДПТНЗ «Роменське вище професійне училище»;</w:t>
      </w:r>
    </w:p>
    <w:p w:rsidR="00482642" w:rsidRPr="001721A6" w:rsidRDefault="00482642" w:rsidP="000B29F4">
      <w:pPr>
        <w:spacing w:after="0"/>
        <w:rPr>
          <w:rFonts w:ascii="Times New Roman" w:hAnsi="Times New Roman" w:cs="Times New Roman"/>
          <w:sz w:val="28"/>
          <w:szCs w:val="28"/>
        </w:rPr>
      </w:pPr>
      <w:r w:rsidRPr="001721A6">
        <w:rPr>
          <w:rFonts w:ascii="Times New Roman" w:hAnsi="Times New Roman" w:cs="Times New Roman"/>
          <w:sz w:val="28"/>
          <w:szCs w:val="28"/>
        </w:rPr>
        <w:t>Кревсун Володимир Володимирович - майстер в/н ДПТНЗ «Роменське вище професійне училище»</w:t>
      </w:r>
    </w:p>
    <w:p w:rsidR="0035285D" w:rsidRDefault="0035285D" w:rsidP="000B29F4">
      <w:pPr>
        <w:spacing w:after="0"/>
        <w:jc w:val="center"/>
        <w:rPr>
          <w:rFonts w:ascii="Times New Roman" w:hAnsi="Times New Roman" w:cs="Times New Roman"/>
          <w:sz w:val="28"/>
          <w:szCs w:val="28"/>
          <w:lang w:val="uk-UA"/>
        </w:rPr>
      </w:pPr>
    </w:p>
    <w:p w:rsidR="00482642" w:rsidRPr="001721A6" w:rsidRDefault="00482642" w:rsidP="000B29F4">
      <w:pPr>
        <w:spacing w:after="0"/>
        <w:jc w:val="center"/>
        <w:rPr>
          <w:rFonts w:ascii="Times New Roman" w:hAnsi="Times New Roman" w:cs="Times New Roman"/>
          <w:sz w:val="28"/>
          <w:szCs w:val="28"/>
        </w:rPr>
      </w:pPr>
      <w:r w:rsidRPr="001721A6">
        <w:rPr>
          <w:rFonts w:ascii="Times New Roman" w:hAnsi="Times New Roman" w:cs="Times New Roman"/>
          <w:sz w:val="28"/>
          <w:szCs w:val="28"/>
        </w:rPr>
        <w:t>Порядок денний:</w:t>
      </w:r>
    </w:p>
    <w:p w:rsidR="00482642" w:rsidRPr="001721A6" w:rsidRDefault="00482642" w:rsidP="000B29F4">
      <w:pPr>
        <w:pStyle w:val="a3"/>
        <w:numPr>
          <w:ilvl w:val="0"/>
          <w:numId w:val="37"/>
        </w:numPr>
        <w:spacing w:after="0"/>
        <w:ind w:left="0" w:hanging="284"/>
        <w:jc w:val="both"/>
        <w:rPr>
          <w:rFonts w:ascii="Times New Roman" w:hAnsi="Times New Roman" w:cs="Times New Roman"/>
          <w:sz w:val="28"/>
          <w:szCs w:val="28"/>
        </w:rPr>
      </w:pPr>
      <w:r w:rsidRPr="001721A6">
        <w:rPr>
          <w:rFonts w:ascii="Times New Roman" w:hAnsi="Times New Roman" w:cs="Times New Roman"/>
          <w:sz w:val="28"/>
          <w:szCs w:val="28"/>
        </w:rPr>
        <w:t>Формування завдань для проведення вхідного контролю Петренка П.П.  за результатами аналізу анкети самооцінювання.</w:t>
      </w:r>
    </w:p>
    <w:p w:rsidR="00482642" w:rsidRPr="001721A6" w:rsidRDefault="00482642" w:rsidP="000B29F4">
      <w:pPr>
        <w:pStyle w:val="a3"/>
        <w:spacing w:after="0"/>
        <w:ind w:left="0"/>
        <w:jc w:val="center"/>
        <w:rPr>
          <w:rFonts w:ascii="Times New Roman" w:hAnsi="Times New Roman" w:cs="Times New Roman"/>
          <w:sz w:val="28"/>
          <w:szCs w:val="28"/>
        </w:rPr>
      </w:pPr>
      <w:r w:rsidRPr="001721A6">
        <w:rPr>
          <w:rFonts w:ascii="Times New Roman" w:hAnsi="Times New Roman" w:cs="Times New Roman"/>
          <w:sz w:val="28"/>
          <w:szCs w:val="28"/>
        </w:rPr>
        <w:t>Інформує: Подоляка О. В., старший майстер.</w:t>
      </w:r>
    </w:p>
    <w:p w:rsidR="00482642" w:rsidRPr="001721A6" w:rsidRDefault="00482642" w:rsidP="000B29F4">
      <w:pPr>
        <w:pStyle w:val="a3"/>
        <w:spacing w:after="0"/>
        <w:ind w:left="0"/>
        <w:rPr>
          <w:rFonts w:ascii="Times New Roman" w:hAnsi="Times New Roman" w:cs="Times New Roman"/>
          <w:sz w:val="28"/>
          <w:szCs w:val="28"/>
        </w:rPr>
      </w:pPr>
      <w:r w:rsidRPr="001721A6">
        <w:rPr>
          <w:rFonts w:ascii="Times New Roman" w:hAnsi="Times New Roman" w:cs="Times New Roman"/>
          <w:sz w:val="28"/>
          <w:szCs w:val="28"/>
        </w:rPr>
        <w:t>2.Затвердження графіка проведення вхідного контролю Петренка П.П.</w:t>
      </w:r>
    </w:p>
    <w:p w:rsidR="00482642" w:rsidRPr="0035285D" w:rsidRDefault="00482642" w:rsidP="000B29F4">
      <w:pPr>
        <w:pStyle w:val="a3"/>
        <w:numPr>
          <w:ilvl w:val="0"/>
          <w:numId w:val="37"/>
        </w:numPr>
        <w:spacing w:after="0"/>
        <w:ind w:left="0" w:firstLine="0"/>
        <w:jc w:val="center"/>
        <w:rPr>
          <w:rFonts w:ascii="Times New Roman" w:hAnsi="Times New Roman" w:cs="Times New Roman"/>
          <w:sz w:val="28"/>
          <w:szCs w:val="28"/>
        </w:rPr>
      </w:pPr>
      <w:r w:rsidRPr="001721A6">
        <w:rPr>
          <w:rFonts w:ascii="Times New Roman" w:hAnsi="Times New Roman" w:cs="Times New Roman"/>
          <w:sz w:val="28"/>
          <w:szCs w:val="28"/>
        </w:rPr>
        <w:t>Інформує: Подоляка О. В., старший майстер</w:t>
      </w:r>
    </w:p>
    <w:p w:rsidR="0035285D" w:rsidRPr="001721A6" w:rsidRDefault="0035285D" w:rsidP="0035285D">
      <w:pPr>
        <w:pStyle w:val="a3"/>
        <w:spacing w:after="0"/>
        <w:ind w:left="0"/>
        <w:rPr>
          <w:rFonts w:ascii="Times New Roman" w:hAnsi="Times New Roman" w:cs="Times New Roman"/>
          <w:sz w:val="28"/>
          <w:szCs w:val="28"/>
        </w:rPr>
      </w:pPr>
    </w:p>
    <w:p w:rsidR="00482642" w:rsidRPr="001721A6" w:rsidRDefault="00482642" w:rsidP="0035285D">
      <w:pPr>
        <w:spacing w:after="0"/>
        <w:jc w:val="both"/>
        <w:rPr>
          <w:rFonts w:ascii="Times New Roman" w:hAnsi="Times New Roman" w:cs="Times New Roman"/>
          <w:sz w:val="28"/>
          <w:szCs w:val="28"/>
          <w:lang w:val="uk-UA"/>
        </w:rPr>
      </w:pPr>
      <w:r w:rsidRPr="001721A6">
        <w:rPr>
          <w:rFonts w:ascii="Times New Roman" w:hAnsi="Times New Roman" w:cs="Times New Roman"/>
          <w:b/>
          <w:sz w:val="28"/>
          <w:szCs w:val="28"/>
        </w:rPr>
        <w:t>1. Слухали</w:t>
      </w:r>
      <w:r w:rsidRPr="001721A6">
        <w:rPr>
          <w:rFonts w:ascii="Times New Roman" w:hAnsi="Times New Roman" w:cs="Times New Roman"/>
          <w:sz w:val="28"/>
          <w:szCs w:val="28"/>
        </w:rPr>
        <w:t>: Подоляку О.В., старшого майстра, яка ознайомила членів експертної комісії з результатами аналізу анкети с</w:t>
      </w:r>
      <w:r w:rsidR="00083356" w:rsidRPr="001721A6">
        <w:rPr>
          <w:rFonts w:ascii="Times New Roman" w:hAnsi="Times New Roman" w:cs="Times New Roman"/>
          <w:sz w:val="28"/>
          <w:szCs w:val="28"/>
        </w:rPr>
        <w:t>амооцінювання Петренка П.П.</w:t>
      </w:r>
    </w:p>
    <w:p w:rsidR="00482642" w:rsidRPr="001721A6" w:rsidRDefault="00482642" w:rsidP="0035285D">
      <w:pPr>
        <w:spacing w:after="0"/>
        <w:jc w:val="both"/>
        <w:rPr>
          <w:rFonts w:ascii="Times New Roman" w:hAnsi="Times New Roman" w:cs="Times New Roman"/>
          <w:sz w:val="28"/>
          <w:szCs w:val="28"/>
        </w:rPr>
      </w:pPr>
      <w:r w:rsidRPr="001721A6">
        <w:rPr>
          <w:rFonts w:ascii="Times New Roman" w:hAnsi="Times New Roman" w:cs="Times New Roman"/>
          <w:sz w:val="28"/>
          <w:szCs w:val="28"/>
        </w:rPr>
        <w:t>Запропонувала сформувати завдання для проведення вхідного контролю Петренка П.П.  з модульних блоків (тем програм), окремих навчальних елементів (підтем) навчальних програм, вказаних ними як такі, що засвоєні за результатами неформального навчання.</w:t>
      </w:r>
    </w:p>
    <w:p w:rsidR="0035285D" w:rsidRDefault="0035285D" w:rsidP="0035285D">
      <w:pPr>
        <w:spacing w:after="0"/>
        <w:jc w:val="both"/>
        <w:rPr>
          <w:rFonts w:ascii="Times New Roman" w:hAnsi="Times New Roman" w:cs="Times New Roman"/>
          <w:b/>
          <w:sz w:val="28"/>
          <w:szCs w:val="28"/>
          <w:lang w:val="uk-UA"/>
        </w:rPr>
      </w:pPr>
    </w:p>
    <w:p w:rsidR="00482642" w:rsidRPr="001721A6" w:rsidRDefault="00482642" w:rsidP="0035285D">
      <w:pPr>
        <w:spacing w:after="0"/>
        <w:jc w:val="both"/>
        <w:rPr>
          <w:rFonts w:ascii="Times New Roman" w:hAnsi="Times New Roman" w:cs="Times New Roman"/>
          <w:sz w:val="28"/>
          <w:szCs w:val="28"/>
        </w:rPr>
      </w:pPr>
      <w:r w:rsidRPr="001721A6">
        <w:rPr>
          <w:rFonts w:ascii="Times New Roman" w:hAnsi="Times New Roman" w:cs="Times New Roman"/>
          <w:b/>
          <w:sz w:val="28"/>
          <w:szCs w:val="28"/>
        </w:rPr>
        <w:t>Ухвалили:</w:t>
      </w:r>
      <w:r w:rsidRPr="001721A6">
        <w:rPr>
          <w:rFonts w:ascii="Times New Roman" w:hAnsi="Times New Roman" w:cs="Times New Roman"/>
          <w:sz w:val="28"/>
          <w:szCs w:val="28"/>
        </w:rPr>
        <w:t xml:space="preserve">  Внести до матеріалів вхідного контролю Петренка П.П.  модульні блоки (теми програм), окремі навчальні елементи (підтеми) навчальних програм, які визначенні в анкеті самооцінювання як такі, що засвоєні.</w:t>
      </w:r>
    </w:p>
    <w:p w:rsidR="00482642" w:rsidRDefault="00482642" w:rsidP="000B29F4">
      <w:pPr>
        <w:spacing w:after="0"/>
        <w:jc w:val="center"/>
        <w:rPr>
          <w:rFonts w:ascii="Times New Roman" w:hAnsi="Times New Roman" w:cs="Times New Roman"/>
          <w:sz w:val="28"/>
          <w:szCs w:val="28"/>
          <w:lang w:val="uk-UA"/>
        </w:rPr>
      </w:pPr>
      <w:r w:rsidRPr="001721A6">
        <w:rPr>
          <w:rFonts w:ascii="Times New Roman" w:hAnsi="Times New Roman" w:cs="Times New Roman"/>
          <w:sz w:val="28"/>
          <w:szCs w:val="28"/>
        </w:rPr>
        <w:t>Проголосували: «за» – одноголосно.</w:t>
      </w:r>
    </w:p>
    <w:p w:rsidR="0035285D" w:rsidRPr="0035285D" w:rsidRDefault="0035285D" w:rsidP="000B29F4">
      <w:pPr>
        <w:spacing w:after="0"/>
        <w:jc w:val="center"/>
        <w:rPr>
          <w:rFonts w:ascii="Times New Roman" w:hAnsi="Times New Roman" w:cs="Times New Roman"/>
          <w:sz w:val="28"/>
          <w:szCs w:val="28"/>
          <w:lang w:val="uk-UA"/>
        </w:rPr>
      </w:pPr>
    </w:p>
    <w:p w:rsidR="00482642" w:rsidRDefault="00482642" w:rsidP="0035285D">
      <w:pPr>
        <w:spacing w:after="0"/>
        <w:jc w:val="both"/>
        <w:rPr>
          <w:rFonts w:ascii="Times New Roman" w:hAnsi="Times New Roman" w:cs="Times New Roman"/>
          <w:sz w:val="28"/>
          <w:szCs w:val="28"/>
          <w:lang w:val="uk-UA"/>
        </w:rPr>
      </w:pPr>
      <w:r w:rsidRPr="001721A6">
        <w:rPr>
          <w:rFonts w:ascii="Times New Roman" w:hAnsi="Times New Roman" w:cs="Times New Roman"/>
          <w:b/>
          <w:sz w:val="28"/>
          <w:szCs w:val="28"/>
        </w:rPr>
        <w:t>2. Слухали</w:t>
      </w:r>
      <w:r w:rsidRPr="001721A6">
        <w:rPr>
          <w:rFonts w:ascii="Times New Roman" w:hAnsi="Times New Roman" w:cs="Times New Roman"/>
          <w:sz w:val="28"/>
          <w:szCs w:val="28"/>
        </w:rPr>
        <w:t>:   Подоляку О.В., старшого майстра, яка запропонувала графік проведення вхідного контролю Петренка П.П.</w:t>
      </w:r>
    </w:p>
    <w:p w:rsidR="0035285D" w:rsidRPr="0035285D" w:rsidRDefault="0035285D" w:rsidP="0035285D">
      <w:pPr>
        <w:spacing w:after="0"/>
        <w:jc w:val="both"/>
        <w:rPr>
          <w:rFonts w:ascii="Times New Roman" w:hAnsi="Times New Roman" w:cs="Times New Roman"/>
          <w:sz w:val="28"/>
          <w:szCs w:val="28"/>
          <w:lang w:val="uk-UA"/>
        </w:rPr>
      </w:pPr>
    </w:p>
    <w:p w:rsidR="00482642" w:rsidRPr="001721A6" w:rsidRDefault="00482642" w:rsidP="000B29F4">
      <w:pPr>
        <w:spacing w:after="0"/>
        <w:rPr>
          <w:rFonts w:ascii="Times New Roman" w:hAnsi="Times New Roman" w:cs="Times New Roman"/>
          <w:sz w:val="28"/>
          <w:szCs w:val="28"/>
        </w:rPr>
      </w:pPr>
      <w:r w:rsidRPr="001721A6">
        <w:rPr>
          <w:rFonts w:ascii="Times New Roman" w:hAnsi="Times New Roman" w:cs="Times New Roman"/>
          <w:sz w:val="28"/>
          <w:szCs w:val="28"/>
        </w:rPr>
        <w:t>Ухвалили:</w:t>
      </w:r>
    </w:p>
    <w:p w:rsidR="00482642" w:rsidRPr="001721A6" w:rsidRDefault="00482642" w:rsidP="0035285D">
      <w:pPr>
        <w:spacing w:after="0"/>
        <w:jc w:val="both"/>
        <w:rPr>
          <w:rFonts w:ascii="Times New Roman" w:hAnsi="Times New Roman" w:cs="Times New Roman"/>
          <w:sz w:val="28"/>
          <w:szCs w:val="28"/>
        </w:rPr>
      </w:pPr>
      <w:r w:rsidRPr="001721A6">
        <w:rPr>
          <w:rFonts w:ascii="Times New Roman" w:hAnsi="Times New Roman" w:cs="Times New Roman"/>
          <w:sz w:val="28"/>
          <w:szCs w:val="28"/>
        </w:rPr>
        <w:t>1)  затвердити графік проведення вхідного контролю Петренка П.П.;</w:t>
      </w:r>
    </w:p>
    <w:p w:rsidR="00482642" w:rsidRPr="001721A6" w:rsidRDefault="00482642" w:rsidP="0035285D">
      <w:pPr>
        <w:spacing w:after="0"/>
        <w:jc w:val="both"/>
        <w:rPr>
          <w:rFonts w:ascii="Times New Roman" w:hAnsi="Times New Roman" w:cs="Times New Roman"/>
          <w:sz w:val="28"/>
          <w:szCs w:val="28"/>
        </w:rPr>
      </w:pPr>
      <w:r w:rsidRPr="001721A6">
        <w:rPr>
          <w:rFonts w:ascii="Times New Roman" w:hAnsi="Times New Roman" w:cs="Times New Roman"/>
          <w:sz w:val="28"/>
          <w:szCs w:val="28"/>
        </w:rPr>
        <w:t>2)  довести до відома Петренка П.П. графік проведення вхідного контролю під розпис;</w:t>
      </w:r>
    </w:p>
    <w:p w:rsidR="00482642" w:rsidRPr="001721A6" w:rsidRDefault="00482642" w:rsidP="000B29F4">
      <w:pPr>
        <w:spacing w:after="0"/>
        <w:rPr>
          <w:rFonts w:ascii="Times New Roman" w:hAnsi="Times New Roman" w:cs="Times New Roman"/>
          <w:sz w:val="28"/>
          <w:szCs w:val="28"/>
        </w:rPr>
      </w:pPr>
      <w:r w:rsidRPr="001721A6">
        <w:rPr>
          <w:rFonts w:ascii="Times New Roman" w:hAnsi="Times New Roman" w:cs="Times New Roman"/>
          <w:sz w:val="28"/>
          <w:szCs w:val="28"/>
        </w:rPr>
        <w:t>3)  контроль за проведенням вхідного контролю покласти на старшого майстра Подоляку О. В.</w:t>
      </w:r>
    </w:p>
    <w:p w:rsidR="00482642" w:rsidRPr="001721A6" w:rsidRDefault="00482642" w:rsidP="000B29F4">
      <w:pPr>
        <w:spacing w:after="0"/>
        <w:jc w:val="center"/>
        <w:rPr>
          <w:rFonts w:ascii="Times New Roman" w:hAnsi="Times New Roman" w:cs="Times New Roman"/>
          <w:sz w:val="28"/>
          <w:szCs w:val="28"/>
        </w:rPr>
      </w:pPr>
      <w:r w:rsidRPr="001721A6">
        <w:rPr>
          <w:rFonts w:ascii="Times New Roman" w:hAnsi="Times New Roman" w:cs="Times New Roman"/>
          <w:sz w:val="28"/>
          <w:szCs w:val="28"/>
        </w:rPr>
        <w:t>Проголосували: «за» – одноголосно.</w:t>
      </w:r>
    </w:p>
    <w:p w:rsidR="00482642" w:rsidRPr="001721A6" w:rsidRDefault="00482642" w:rsidP="000B29F4">
      <w:pPr>
        <w:spacing w:after="0"/>
        <w:rPr>
          <w:rFonts w:ascii="Times New Roman" w:hAnsi="Times New Roman" w:cs="Times New Roman"/>
          <w:sz w:val="28"/>
          <w:szCs w:val="28"/>
        </w:rPr>
      </w:pPr>
    </w:p>
    <w:p w:rsidR="00482642" w:rsidRPr="001721A6" w:rsidRDefault="00482642" w:rsidP="000B29F4">
      <w:pPr>
        <w:spacing w:after="0"/>
        <w:rPr>
          <w:rFonts w:ascii="Times New Roman" w:hAnsi="Times New Roman" w:cs="Times New Roman"/>
          <w:sz w:val="28"/>
          <w:szCs w:val="28"/>
        </w:rPr>
      </w:pPr>
      <w:r w:rsidRPr="001721A6">
        <w:rPr>
          <w:rFonts w:ascii="Times New Roman" w:hAnsi="Times New Roman" w:cs="Times New Roman"/>
          <w:sz w:val="28"/>
          <w:szCs w:val="28"/>
        </w:rPr>
        <w:t xml:space="preserve">                                       </w:t>
      </w:r>
      <w:r w:rsidR="000B29F4">
        <w:rPr>
          <w:rFonts w:ascii="Times New Roman" w:hAnsi="Times New Roman" w:cs="Times New Roman"/>
          <w:sz w:val="28"/>
          <w:szCs w:val="28"/>
        </w:rPr>
        <w:t xml:space="preserve">              </w:t>
      </w:r>
      <w:r w:rsidR="003B6DA2" w:rsidRPr="001721A6">
        <w:rPr>
          <w:rFonts w:ascii="Times New Roman" w:hAnsi="Times New Roman" w:cs="Times New Roman"/>
          <w:sz w:val="28"/>
          <w:szCs w:val="28"/>
        </w:rPr>
        <w:t xml:space="preserve"> </w:t>
      </w:r>
      <w:r w:rsidRPr="001721A6">
        <w:rPr>
          <w:rFonts w:ascii="Times New Roman" w:hAnsi="Times New Roman" w:cs="Times New Roman"/>
          <w:sz w:val="28"/>
          <w:szCs w:val="28"/>
        </w:rPr>
        <w:t>Голова комісії __________________</w:t>
      </w:r>
    </w:p>
    <w:p w:rsidR="00482642" w:rsidRPr="001721A6" w:rsidRDefault="003B6DA2" w:rsidP="000B29F4">
      <w:pPr>
        <w:spacing w:after="0"/>
        <w:rPr>
          <w:rFonts w:ascii="Times New Roman" w:hAnsi="Times New Roman" w:cs="Times New Roman"/>
          <w:sz w:val="28"/>
          <w:szCs w:val="28"/>
        </w:rPr>
      </w:pPr>
      <w:r w:rsidRPr="001721A6">
        <w:rPr>
          <w:rFonts w:ascii="Times New Roman" w:hAnsi="Times New Roman" w:cs="Times New Roman"/>
          <w:sz w:val="28"/>
          <w:szCs w:val="28"/>
        </w:rPr>
        <w:t xml:space="preserve">       </w:t>
      </w:r>
      <w:r w:rsidRPr="001721A6">
        <w:rPr>
          <w:rFonts w:ascii="Times New Roman" w:hAnsi="Times New Roman" w:cs="Times New Roman"/>
          <w:sz w:val="28"/>
          <w:szCs w:val="28"/>
        </w:rPr>
        <w:tab/>
        <w:t xml:space="preserve">     </w:t>
      </w:r>
      <w:r w:rsidR="000B29F4">
        <w:rPr>
          <w:rFonts w:ascii="Times New Roman" w:hAnsi="Times New Roman" w:cs="Times New Roman"/>
          <w:sz w:val="28"/>
          <w:szCs w:val="28"/>
          <w:lang w:val="uk-UA"/>
        </w:rPr>
        <w:t xml:space="preserve">                                                              </w:t>
      </w:r>
      <w:r w:rsidRPr="001721A6">
        <w:rPr>
          <w:rFonts w:ascii="Times New Roman" w:hAnsi="Times New Roman" w:cs="Times New Roman"/>
          <w:sz w:val="28"/>
          <w:szCs w:val="28"/>
        </w:rPr>
        <w:t xml:space="preserve">   </w:t>
      </w:r>
      <w:r w:rsidR="00482642" w:rsidRPr="001721A6">
        <w:rPr>
          <w:rFonts w:ascii="Times New Roman" w:hAnsi="Times New Roman" w:cs="Times New Roman"/>
          <w:sz w:val="28"/>
          <w:szCs w:val="28"/>
        </w:rPr>
        <w:t xml:space="preserve"> (</w:t>
      </w:r>
      <w:r w:rsidR="00482642" w:rsidRPr="001721A6">
        <w:rPr>
          <w:rFonts w:ascii="Times New Roman" w:hAnsi="Times New Roman" w:cs="Times New Roman"/>
          <w:i/>
          <w:sz w:val="28"/>
          <w:szCs w:val="28"/>
        </w:rPr>
        <w:t>підпис)        (прізвище)</w:t>
      </w:r>
    </w:p>
    <w:p w:rsidR="0035285D" w:rsidRDefault="000B29F4" w:rsidP="000B29F4">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82642" w:rsidRPr="001721A6">
        <w:rPr>
          <w:rFonts w:ascii="Times New Roman" w:hAnsi="Times New Roman" w:cs="Times New Roman"/>
          <w:sz w:val="28"/>
          <w:szCs w:val="28"/>
        </w:rPr>
        <w:t xml:space="preserve">                                       </w:t>
      </w:r>
    </w:p>
    <w:p w:rsidR="00482642" w:rsidRPr="001721A6" w:rsidRDefault="0035285D" w:rsidP="0035285D">
      <w:pPr>
        <w:spacing w:after="0"/>
        <w:ind w:left="2832" w:firstLine="708"/>
        <w:rPr>
          <w:rFonts w:ascii="Times New Roman" w:hAnsi="Times New Roman" w:cs="Times New Roman"/>
          <w:sz w:val="28"/>
          <w:szCs w:val="28"/>
        </w:rPr>
      </w:pPr>
      <w:r>
        <w:rPr>
          <w:rFonts w:ascii="Times New Roman" w:hAnsi="Times New Roman" w:cs="Times New Roman"/>
          <w:sz w:val="28"/>
          <w:szCs w:val="28"/>
          <w:lang w:val="uk-UA"/>
        </w:rPr>
        <w:t xml:space="preserve">   </w:t>
      </w:r>
      <w:r w:rsidR="00482642" w:rsidRPr="001721A6">
        <w:rPr>
          <w:rFonts w:ascii="Times New Roman" w:hAnsi="Times New Roman" w:cs="Times New Roman"/>
          <w:sz w:val="28"/>
          <w:szCs w:val="28"/>
        </w:rPr>
        <w:t>Члени комісії _________________</w:t>
      </w:r>
    </w:p>
    <w:p w:rsidR="00482642" w:rsidRPr="001721A6" w:rsidRDefault="00482642" w:rsidP="000B29F4">
      <w:pPr>
        <w:spacing w:after="0"/>
        <w:rPr>
          <w:rFonts w:ascii="Times New Roman" w:hAnsi="Times New Roman" w:cs="Times New Roman"/>
          <w:sz w:val="28"/>
          <w:szCs w:val="28"/>
        </w:rPr>
      </w:pPr>
      <w:r w:rsidRPr="001721A6">
        <w:rPr>
          <w:rFonts w:ascii="Times New Roman" w:hAnsi="Times New Roman" w:cs="Times New Roman"/>
          <w:sz w:val="28"/>
          <w:szCs w:val="28"/>
        </w:rPr>
        <w:tab/>
      </w:r>
      <w:r w:rsidRPr="001721A6">
        <w:rPr>
          <w:rFonts w:ascii="Times New Roman" w:hAnsi="Times New Roman" w:cs="Times New Roman"/>
          <w:sz w:val="28"/>
          <w:szCs w:val="28"/>
        </w:rPr>
        <w:tab/>
      </w:r>
      <w:r w:rsidRPr="001721A6">
        <w:rPr>
          <w:rFonts w:ascii="Times New Roman" w:hAnsi="Times New Roman" w:cs="Times New Roman"/>
          <w:sz w:val="28"/>
          <w:szCs w:val="28"/>
        </w:rPr>
        <w:tab/>
      </w:r>
      <w:r w:rsidRPr="001721A6">
        <w:rPr>
          <w:rFonts w:ascii="Times New Roman" w:hAnsi="Times New Roman" w:cs="Times New Roman"/>
          <w:sz w:val="28"/>
          <w:szCs w:val="28"/>
        </w:rPr>
        <w:tab/>
      </w:r>
      <w:r w:rsidRPr="001721A6">
        <w:rPr>
          <w:rFonts w:ascii="Times New Roman" w:hAnsi="Times New Roman" w:cs="Times New Roman"/>
          <w:sz w:val="28"/>
          <w:szCs w:val="28"/>
        </w:rPr>
        <w:tab/>
      </w:r>
      <w:r w:rsidRPr="001721A6">
        <w:rPr>
          <w:rFonts w:ascii="Times New Roman" w:hAnsi="Times New Roman" w:cs="Times New Roman"/>
          <w:sz w:val="28"/>
          <w:szCs w:val="28"/>
        </w:rPr>
        <w:tab/>
      </w:r>
      <w:r w:rsidRPr="001721A6">
        <w:rPr>
          <w:rFonts w:ascii="Times New Roman" w:hAnsi="Times New Roman" w:cs="Times New Roman"/>
          <w:sz w:val="28"/>
          <w:szCs w:val="28"/>
        </w:rPr>
        <w:tab/>
        <w:t xml:space="preserve">   </w:t>
      </w:r>
      <w:r w:rsidR="000B29F4">
        <w:rPr>
          <w:rFonts w:ascii="Times New Roman" w:hAnsi="Times New Roman" w:cs="Times New Roman"/>
          <w:sz w:val="28"/>
          <w:szCs w:val="28"/>
          <w:lang w:val="uk-UA"/>
        </w:rPr>
        <w:t xml:space="preserve">  </w:t>
      </w:r>
      <w:r w:rsidRPr="001721A6">
        <w:rPr>
          <w:rFonts w:ascii="Times New Roman" w:hAnsi="Times New Roman" w:cs="Times New Roman"/>
          <w:sz w:val="28"/>
          <w:szCs w:val="28"/>
        </w:rPr>
        <w:t xml:space="preserve"> __________________</w:t>
      </w:r>
    </w:p>
    <w:p w:rsidR="00482642" w:rsidRPr="001721A6" w:rsidRDefault="00482642" w:rsidP="000B29F4">
      <w:pPr>
        <w:pStyle w:val="af"/>
        <w:spacing w:line="276" w:lineRule="auto"/>
        <w:jc w:val="left"/>
        <w:rPr>
          <w:sz w:val="28"/>
          <w:szCs w:val="28"/>
        </w:rPr>
      </w:pPr>
      <w:r w:rsidRPr="001721A6">
        <w:rPr>
          <w:sz w:val="28"/>
          <w:szCs w:val="28"/>
        </w:rPr>
        <w:tab/>
      </w:r>
      <w:r w:rsidRPr="001721A6">
        <w:rPr>
          <w:sz w:val="28"/>
          <w:szCs w:val="28"/>
        </w:rPr>
        <w:tab/>
      </w:r>
      <w:r w:rsidRPr="001721A6">
        <w:rPr>
          <w:sz w:val="28"/>
          <w:szCs w:val="28"/>
        </w:rPr>
        <w:tab/>
      </w:r>
      <w:r w:rsidRPr="001721A6">
        <w:rPr>
          <w:sz w:val="28"/>
          <w:szCs w:val="28"/>
        </w:rPr>
        <w:tab/>
      </w:r>
      <w:r w:rsidRPr="001721A6">
        <w:rPr>
          <w:sz w:val="28"/>
          <w:szCs w:val="28"/>
        </w:rPr>
        <w:tab/>
      </w:r>
      <w:r w:rsidRPr="001721A6">
        <w:rPr>
          <w:sz w:val="28"/>
          <w:szCs w:val="28"/>
        </w:rPr>
        <w:tab/>
      </w:r>
      <w:r w:rsidRPr="001721A6">
        <w:rPr>
          <w:sz w:val="28"/>
          <w:szCs w:val="28"/>
        </w:rPr>
        <w:tab/>
        <w:t xml:space="preserve"> </w:t>
      </w:r>
      <w:r w:rsidR="000B29F4">
        <w:rPr>
          <w:sz w:val="28"/>
          <w:szCs w:val="28"/>
        </w:rPr>
        <w:t xml:space="preserve">  </w:t>
      </w:r>
      <w:r w:rsidRPr="001721A6">
        <w:rPr>
          <w:sz w:val="28"/>
          <w:szCs w:val="28"/>
        </w:rPr>
        <w:t xml:space="preserve">   _________________ </w:t>
      </w:r>
    </w:p>
    <w:p w:rsidR="00482642" w:rsidRPr="001721A6" w:rsidRDefault="00482642" w:rsidP="00482642">
      <w:pPr>
        <w:spacing w:line="360" w:lineRule="auto"/>
        <w:ind w:firstLine="709"/>
        <w:jc w:val="right"/>
        <w:rPr>
          <w:rFonts w:ascii="Times New Roman" w:hAnsi="Times New Roman" w:cs="Times New Roman"/>
          <w:sz w:val="28"/>
          <w:szCs w:val="28"/>
        </w:rPr>
      </w:pPr>
    </w:p>
    <w:p w:rsidR="00C44099" w:rsidRDefault="00C44099">
      <w:pPr>
        <w:rPr>
          <w:rFonts w:ascii="Times New Roman" w:eastAsia="Times New Roman" w:hAnsi="Times New Roman" w:cs="Times New Roman"/>
          <w:b/>
          <w:sz w:val="28"/>
          <w:szCs w:val="28"/>
          <w:lang w:val="uk-UA" w:eastAsia="ru-RU"/>
        </w:rPr>
      </w:pPr>
      <w:r>
        <w:rPr>
          <w:b/>
          <w:sz w:val="28"/>
          <w:szCs w:val="28"/>
        </w:rPr>
        <w:br w:type="page"/>
      </w:r>
    </w:p>
    <w:p w:rsidR="00482642" w:rsidRPr="001721A6" w:rsidRDefault="00482642" w:rsidP="00482642">
      <w:pPr>
        <w:pStyle w:val="ad"/>
        <w:rPr>
          <w:b/>
          <w:sz w:val="28"/>
          <w:szCs w:val="28"/>
        </w:rPr>
      </w:pPr>
      <w:r w:rsidRPr="001721A6">
        <w:rPr>
          <w:b/>
          <w:sz w:val="28"/>
          <w:szCs w:val="28"/>
        </w:rPr>
        <w:lastRenderedPageBreak/>
        <w:t>ПРОТОКОЛ №3</w:t>
      </w:r>
    </w:p>
    <w:p w:rsidR="00482642" w:rsidRPr="001721A6" w:rsidRDefault="00482642" w:rsidP="00482642">
      <w:pPr>
        <w:pStyle w:val="af"/>
        <w:rPr>
          <w:b/>
          <w:bCs/>
          <w:sz w:val="28"/>
          <w:szCs w:val="28"/>
        </w:rPr>
      </w:pPr>
      <w:r w:rsidRPr="001721A6">
        <w:rPr>
          <w:b/>
          <w:bCs/>
          <w:sz w:val="28"/>
          <w:szCs w:val="28"/>
        </w:rPr>
        <w:t>засідання експертної комісії</w:t>
      </w:r>
    </w:p>
    <w:p w:rsidR="00482642" w:rsidRPr="001721A6" w:rsidRDefault="00482642" w:rsidP="00482642">
      <w:pPr>
        <w:pStyle w:val="af"/>
        <w:rPr>
          <w:sz w:val="28"/>
          <w:szCs w:val="28"/>
        </w:rPr>
      </w:pPr>
      <w:r w:rsidRPr="001721A6">
        <w:rPr>
          <w:sz w:val="28"/>
          <w:szCs w:val="28"/>
        </w:rPr>
        <w:t>ДПТНЗ «Роменське ВПУ»</w:t>
      </w:r>
    </w:p>
    <w:p w:rsidR="00482642" w:rsidRPr="001721A6" w:rsidRDefault="00482642" w:rsidP="00482642">
      <w:pPr>
        <w:jc w:val="center"/>
        <w:rPr>
          <w:rFonts w:ascii="Times New Roman" w:hAnsi="Times New Roman" w:cs="Times New Roman"/>
          <w:sz w:val="28"/>
          <w:szCs w:val="28"/>
        </w:rPr>
      </w:pPr>
      <w:r w:rsidRPr="001721A6">
        <w:rPr>
          <w:rFonts w:ascii="Times New Roman" w:hAnsi="Times New Roman" w:cs="Times New Roman"/>
          <w:sz w:val="28"/>
          <w:szCs w:val="28"/>
        </w:rPr>
        <w:t>м. Ромни Сумської області</w:t>
      </w:r>
    </w:p>
    <w:p w:rsidR="00482642" w:rsidRPr="001721A6" w:rsidRDefault="00482642" w:rsidP="00482642">
      <w:pPr>
        <w:jc w:val="center"/>
        <w:rPr>
          <w:rFonts w:ascii="Times New Roman" w:hAnsi="Times New Roman" w:cs="Times New Roman"/>
          <w:sz w:val="28"/>
          <w:szCs w:val="28"/>
        </w:rPr>
      </w:pPr>
      <w:r w:rsidRPr="001721A6">
        <w:rPr>
          <w:rFonts w:ascii="Times New Roman" w:hAnsi="Times New Roman" w:cs="Times New Roman"/>
          <w:sz w:val="28"/>
          <w:szCs w:val="28"/>
        </w:rPr>
        <w:t>від _____________</w:t>
      </w:r>
    </w:p>
    <w:p w:rsidR="00482642" w:rsidRPr="001721A6" w:rsidRDefault="00482642" w:rsidP="000B29F4">
      <w:pPr>
        <w:spacing w:after="0"/>
        <w:ind w:firstLine="709"/>
        <w:jc w:val="both"/>
        <w:rPr>
          <w:rFonts w:ascii="Times New Roman" w:hAnsi="Times New Roman" w:cs="Times New Roman"/>
          <w:sz w:val="28"/>
          <w:szCs w:val="28"/>
        </w:rPr>
      </w:pPr>
    </w:p>
    <w:p w:rsidR="00482642" w:rsidRPr="001721A6" w:rsidRDefault="00482642" w:rsidP="000B29F4">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Голова комісії:</w:t>
      </w:r>
    </w:p>
    <w:p w:rsidR="00482642" w:rsidRPr="001721A6" w:rsidRDefault="00482642" w:rsidP="000B29F4">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Помаран Павло Іванович - директор ДПТНЗ «Роменське вище професійне училище»</w:t>
      </w:r>
    </w:p>
    <w:p w:rsidR="00482642" w:rsidRPr="001721A6" w:rsidRDefault="00482642" w:rsidP="000B29F4">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 xml:space="preserve">Члени комісії: </w:t>
      </w:r>
    </w:p>
    <w:p w:rsidR="00482642" w:rsidRPr="001721A6" w:rsidRDefault="00482642" w:rsidP="000B29F4">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Подоляка Оксана Валентинівна – старший майстер ДПТНЗ «Роменське вище професійне училище»;</w:t>
      </w:r>
    </w:p>
    <w:p w:rsidR="00482642" w:rsidRPr="001721A6" w:rsidRDefault="00482642" w:rsidP="000B29F4">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Омеляненко Олександр Вікторович - викладач спецдисциплін ДПТНЗ «Роменське вище професійне училище»;</w:t>
      </w:r>
    </w:p>
    <w:p w:rsidR="00482642" w:rsidRPr="001721A6" w:rsidRDefault="00482642" w:rsidP="000B29F4">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Кревсун Володимир Володимирович - майстер в/н ДПТНЗ «Роменське вище професійне училище»</w:t>
      </w:r>
    </w:p>
    <w:p w:rsidR="00482642" w:rsidRPr="001721A6" w:rsidRDefault="00482642" w:rsidP="000B29F4">
      <w:pPr>
        <w:spacing w:after="0"/>
        <w:ind w:firstLine="709"/>
        <w:jc w:val="center"/>
        <w:rPr>
          <w:rFonts w:ascii="Times New Roman" w:hAnsi="Times New Roman" w:cs="Times New Roman"/>
          <w:b/>
          <w:sz w:val="28"/>
          <w:szCs w:val="28"/>
        </w:rPr>
      </w:pPr>
      <w:r w:rsidRPr="001721A6">
        <w:rPr>
          <w:rFonts w:ascii="Times New Roman" w:hAnsi="Times New Roman" w:cs="Times New Roman"/>
          <w:b/>
          <w:sz w:val="28"/>
          <w:szCs w:val="28"/>
        </w:rPr>
        <w:t>Порядок денний:</w:t>
      </w:r>
    </w:p>
    <w:p w:rsidR="00482642" w:rsidRPr="001721A6" w:rsidRDefault="00482642" w:rsidP="001323E9">
      <w:pPr>
        <w:pStyle w:val="2"/>
        <w:spacing w:after="0" w:line="276" w:lineRule="auto"/>
        <w:ind w:firstLine="709"/>
        <w:rPr>
          <w:sz w:val="28"/>
          <w:szCs w:val="28"/>
        </w:rPr>
      </w:pPr>
      <w:r w:rsidRPr="001721A6">
        <w:rPr>
          <w:sz w:val="28"/>
          <w:szCs w:val="28"/>
        </w:rPr>
        <w:t xml:space="preserve">   1. Розгляд результатів вхідного контролю рівня знань, умінь та навичок           Петренка П.П. за професією 7212 «Електрогазозварник», кваліфікація – 2 розряд.</w:t>
      </w:r>
    </w:p>
    <w:p w:rsidR="00482642" w:rsidRPr="001721A6" w:rsidRDefault="00482642" w:rsidP="000B29F4">
      <w:pPr>
        <w:pStyle w:val="a3"/>
        <w:spacing w:after="0"/>
        <w:ind w:left="0" w:firstLine="709"/>
        <w:jc w:val="center"/>
        <w:rPr>
          <w:rFonts w:ascii="Times New Roman" w:hAnsi="Times New Roman" w:cs="Times New Roman"/>
          <w:sz w:val="28"/>
          <w:szCs w:val="28"/>
          <w:lang w:val="uk-UA"/>
        </w:rPr>
      </w:pPr>
      <w:r w:rsidRPr="001721A6">
        <w:rPr>
          <w:rFonts w:ascii="Times New Roman" w:hAnsi="Times New Roman" w:cs="Times New Roman"/>
          <w:sz w:val="28"/>
          <w:szCs w:val="28"/>
          <w:lang w:val="uk-UA"/>
        </w:rPr>
        <w:t>Інформує: Подоляка О. В., старший майстер</w:t>
      </w:r>
    </w:p>
    <w:p w:rsidR="00482642" w:rsidRPr="001721A6" w:rsidRDefault="00482642" w:rsidP="000B29F4">
      <w:pPr>
        <w:pStyle w:val="a3"/>
        <w:spacing w:after="0"/>
        <w:ind w:left="0" w:firstLine="709"/>
        <w:jc w:val="center"/>
        <w:rPr>
          <w:rFonts w:ascii="Times New Roman" w:hAnsi="Times New Roman" w:cs="Times New Roman"/>
          <w:sz w:val="28"/>
          <w:szCs w:val="28"/>
          <w:lang w:val="uk-UA"/>
        </w:rPr>
      </w:pPr>
    </w:p>
    <w:p w:rsidR="00482642" w:rsidRPr="001721A6" w:rsidRDefault="00482642" w:rsidP="000B29F4">
      <w:pPr>
        <w:pStyle w:val="af"/>
        <w:ind w:firstLine="709"/>
        <w:jc w:val="both"/>
        <w:rPr>
          <w:sz w:val="28"/>
          <w:szCs w:val="28"/>
        </w:rPr>
      </w:pPr>
      <w:r w:rsidRPr="001721A6">
        <w:rPr>
          <w:b/>
          <w:sz w:val="28"/>
          <w:szCs w:val="28"/>
        </w:rPr>
        <w:t>Слухали:</w:t>
      </w:r>
      <w:r w:rsidRPr="001721A6">
        <w:rPr>
          <w:sz w:val="28"/>
          <w:szCs w:val="28"/>
        </w:rPr>
        <w:t xml:space="preserve"> Подоляку О.В., старшого майстра, яка ознайомила членів експертної комісії з результатами вхідного контролю Петренка П.П. за професією 7212 «Електрогазозварник», кваліфікація – 2 розряд.</w:t>
      </w:r>
    </w:p>
    <w:p w:rsidR="00482642" w:rsidRPr="001721A6" w:rsidRDefault="00482642" w:rsidP="000B29F4">
      <w:pPr>
        <w:pStyle w:val="af"/>
        <w:ind w:firstLine="709"/>
        <w:jc w:val="both"/>
        <w:rPr>
          <w:sz w:val="28"/>
          <w:szCs w:val="28"/>
        </w:rPr>
      </w:pPr>
      <w:r w:rsidRPr="001721A6">
        <w:rPr>
          <w:sz w:val="28"/>
          <w:szCs w:val="28"/>
        </w:rPr>
        <w:t xml:space="preserve">   </w:t>
      </w:r>
      <w:r w:rsidRPr="001721A6">
        <w:rPr>
          <w:sz w:val="28"/>
          <w:szCs w:val="28"/>
        </w:rPr>
        <w:tab/>
        <w:t>За результатом вхідного контролю з предметів професійно-теоретичної підготовки (ПТП) було визначено знання, уміння та навички з професії, якими Петренко П.П. володіє на достатньому та високому рівнях. Пропонується вилучити відповідні модульні блоки (теми програм), окремі навчальні елементи (підтеми) з індивідуальних робочих навчальних програм. Результати тестування додаються.</w:t>
      </w:r>
    </w:p>
    <w:p w:rsidR="00482642" w:rsidRPr="001721A6" w:rsidRDefault="00482642" w:rsidP="000B29F4">
      <w:pPr>
        <w:pStyle w:val="af"/>
        <w:ind w:firstLine="709"/>
        <w:jc w:val="both"/>
        <w:rPr>
          <w:sz w:val="28"/>
          <w:szCs w:val="28"/>
        </w:rPr>
      </w:pPr>
      <w:r w:rsidRPr="001721A6">
        <w:rPr>
          <w:sz w:val="28"/>
          <w:szCs w:val="28"/>
        </w:rPr>
        <w:t xml:space="preserve">    </w:t>
      </w:r>
      <w:r w:rsidRPr="001721A6">
        <w:rPr>
          <w:sz w:val="28"/>
          <w:szCs w:val="28"/>
        </w:rPr>
        <w:tab/>
        <w:t>Ознайомила членів експертної комісії з результатами виконання комплексно-кваліфікаційних завдань (ККЗ) з професійно-практичної підготовки та запропонувала вилучити з індивідуальної навчальної програми професійно-практичної підготовки (ППП) окремі модульні блоки та їх навчальні елементи, навички з яких були підтверджені.</w:t>
      </w:r>
    </w:p>
    <w:p w:rsidR="00A47774" w:rsidRDefault="00A47774" w:rsidP="000B29F4">
      <w:pPr>
        <w:spacing w:after="0"/>
        <w:ind w:firstLine="709"/>
        <w:rPr>
          <w:rFonts w:ascii="Times New Roman" w:hAnsi="Times New Roman" w:cs="Times New Roman"/>
          <w:b/>
          <w:sz w:val="28"/>
          <w:szCs w:val="28"/>
          <w:lang w:val="uk-UA"/>
        </w:rPr>
      </w:pPr>
    </w:p>
    <w:p w:rsidR="00482642" w:rsidRPr="001721A6" w:rsidRDefault="00482642" w:rsidP="000B29F4">
      <w:pPr>
        <w:spacing w:after="0"/>
        <w:ind w:firstLine="709"/>
        <w:rPr>
          <w:rFonts w:ascii="Times New Roman" w:hAnsi="Times New Roman" w:cs="Times New Roman"/>
          <w:b/>
          <w:sz w:val="28"/>
          <w:szCs w:val="28"/>
        </w:rPr>
      </w:pPr>
      <w:r w:rsidRPr="001721A6">
        <w:rPr>
          <w:rFonts w:ascii="Times New Roman" w:hAnsi="Times New Roman" w:cs="Times New Roman"/>
          <w:b/>
          <w:sz w:val="28"/>
          <w:szCs w:val="28"/>
        </w:rPr>
        <w:t>Ухвалили:</w:t>
      </w:r>
    </w:p>
    <w:p w:rsidR="00482642" w:rsidRPr="001721A6" w:rsidRDefault="00482642" w:rsidP="000B29F4">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 xml:space="preserve">1) вилучити з індивідуальних  навчальних програм предметів професійно-теоретичної підготовки модульні блоки (теми програм), навчальні елементи </w:t>
      </w:r>
      <w:r w:rsidRPr="001721A6">
        <w:rPr>
          <w:rFonts w:ascii="Times New Roman" w:hAnsi="Times New Roman" w:cs="Times New Roman"/>
          <w:sz w:val="28"/>
          <w:szCs w:val="28"/>
        </w:rPr>
        <w:lastRenderedPageBreak/>
        <w:t>(підтеми) знання, уміння і навички з яких було оцінено і зараховано за результатами вхідного контролю Петренка П.П;</w:t>
      </w:r>
    </w:p>
    <w:p w:rsidR="00482642" w:rsidRPr="001721A6" w:rsidRDefault="00482642" w:rsidP="000B29F4">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2) вилучити з індивідуальної навчальної програми модульні блоки та навчальні елементи з  професійно-практичної підготовки, знання, уміння і навички з яких було оцінено і зараховано за результатами вхідного контролю Петренка П.П;</w:t>
      </w:r>
    </w:p>
    <w:p w:rsidR="00482642" w:rsidRPr="001721A6" w:rsidRDefault="00482642" w:rsidP="000B29F4">
      <w:pPr>
        <w:spacing w:after="0"/>
        <w:ind w:firstLine="709"/>
        <w:jc w:val="both"/>
        <w:rPr>
          <w:rFonts w:ascii="Times New Roman" w:hAnsi="Times New Roman" w:cs="Times New Roman"/>
          <w:sz w:val="28"/>
          <w:szCs w:val="28"/>
        </w:rPr>
      </w:pPr>
      <w:r w:rsidRPr="001721A6">
        <w:rPr>
          <w:rFonts w:ascii="Times New Roman" w:hAnsi="Times New Roman" w:cs="Times New Roman"/>
          <w:sz w:val="28"/>
          <w:szCs w:val="28"/>
        </w:rPr>
        <w:t>3) вилучений з індивідуальних навчальних програм навчальний матеріал предметів ПТП і ППП внести до журналів обліку навчальної роботи;</w:t>
      </w:r>
    </w:p>
    <w:p w:rsidR="00482642" w:rsidRDefault="00482642" w:rsidP="000B29F4">
      <w:pPr>
        <w:spacing w:after="0"/>
        <w:ind w:firstLine="709"/>
        <w:jc w:val="both"/>
        <w:rPr>
          <w:rFonts w:ascii="Times New Roman" w:hAnsi="Times New Roman" w:cs="Times New Roman"/>
          <w:sz w:val="28"/>
          <w:szCs w:val="28"/>
          <w:lang w:val="uk-UA"/>
        </w:rPr>
      </w:pPr>
      <w:r w:rsidRPr="001721A6">
        <w:rPr>
          <w:rFonts w:ascii="Times New Roman" w:hAnsi="Times New Roman" w:cs="Times New Roman"/>
          <w:sz w:val="28"/>
          <w:szCs w:val="28"/>
        </w:rPr>
        <w:t>4) за результатами вхідного контролю з предметів ПТП і ППП експертна комісія рекомендує передбачити наступну кількість годин для скоригованого робочого навчального плану Петренка П.П.:</w:t>
      </w:r>
    </w:p>
    <w:p w:rsidR="00A47774" w:rsidRPr="00A47774" w:rsidRDefault="00A47774" w:rsidP="000B29F4">
      <w:pPr>
        <w:spacing w:after="0"/>
        <w:ind w:firstLine="709"/>
        <w:jc w:val="both"/>
        <w:rPr>
          <w:rFonts w:ascii="Times New Roman" w:hAnsi="Times New Roman" w:cs="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6"/>
        <w:gridCol w:w="3434"/>
        <w:gridCol w:w="1505"/>
        <w:gridCol w:w="709"/>
        <w:gridCol w:w="893"/>
        <w:gridCol w:w="919"/>
        <w:gridCol w:w="919"/>
        <w:gridCol w:w="919"/>
      </w:tblGrid>
      <w:tr w:rsidR="00482642" w:rsidRPr="001721A6" w:rsidTr="0035285D">
        <w:tc>
          <w:tcPr>
            <w:tcW w:w="556"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 з/п</w:t>
            </w:r>
          </w:p>
        </w:tc>
        <w:tc>
          <w:tcPr>
            <w:tcW w:w="3434"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 xml:space="preserve">Навчальні предмети </w:t>
            </w:r>
          </w:p>
        </w:tc>
        <w:tc>
          <w:tcPr>
            <w:tcW w:w="1505"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Всього годин на навчання</w:t>
            </w:r>
          </w:p>
        </w:tc>
        <w:tc>
          <w:tcPr>
            <w:tcW w:w="709"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ББ</w:t>
            </w:r>
          </w:p>
        </w:tc>
        <w:tc>
          <w:tcPr>
            <w:tcW w:w="893"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НМ 1</w:t>
            </w:r>
          </w:p>
        </w:tc>
        <w:tc>
          <w:tcPr>
            <w:tcW w:w="919"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НМ 2</w:t>
            </w:r>
          </w:p>
        </w:tc>
        <w:tc>
          <w:tcPr>
            <w:tcW w:w="919"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НМ 3</w:t>
            </w:r>
          </w:p>
        </w:tc>
        <w:tc>
          <w:tcPr>
            <w:tcW w:w="919"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НМ 4</w:t>
            </w:r>
          </w:p>
        </w:tc>
      </w:tr>
      <w:tr w:rsidR="00482642" w:rsidRPr="001721A6" w:rsidTr="0035285D">
        <w:tc>
          <w:tcPr>
            <w:tcW w:w="556"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1.</w:t>
            </w:r>
          </w:p>
        </w:tc>
        <w:tc>
          <w:tcPr>
            <w:tcW w:w="3434" w:type="dxa"/>
            <w:vAlign w:val="center"/>
          </w:tcPr>
          <w:p w:rsidR="00482642" w:rsidRPr="001721A6" w:rsidRDefault="00482642" w:rsidP="001323E9">
            <w:pPr>
              <w:spacing w:after="0"/>
              <w:jc w:val="both"/>
              <w:rPr>
                <w:rFonts w:ascii="Times New Roman" w:hAnsi="Times New Roman" w:cs="Times New Roman"/>
                <w:sz w:val="28"/>
                <w:szCs w:val="28"/>
              </w:rPr>
            </w:pPr>
            <w:r w:rsidRPr="001721A6">
              <w:rPr>
                <w:rFonts w:ascii="Times New Roman" w:hAnsi="Times New Roman" w:cs="Times New Roman"/>
                <w:sz w:val="28"/>
                <w:szCs w:val="28"/>
              </w:rPr>
              <w:t>Обладнання та технології зварювальних робіт</w:t>
            </w:r>
          </w:p>
        </w:tc>
        <w:tc>
          <w:tcPr>
            <w:tcW w:w="1505"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77</w:t>
            </w:r>
          </w:p>
        </w:tc>
        <w:tc>
          <w:tcPr>
            <w:tcW w:w="709"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10</w:t>
            </w:r>
          </w:p>
        </w:tc>
        <w:tc>
          <w:tcPr>
            <w:tcW w:w="893" w:type="dxa"/>
            <w:vAlign w:val="center"/>
          </w:tcPr>
          <w:p w:rsidR="00482642" w:rsidRPr="001721A6" w:rsidRDefault="00482642" w:rsidP="001323E9">
            <w:pPr>
              <w:spacing w:after="0"/>
              <w:jc w:val="center"/>
              <w:rPr>
                <w:rFonts w:ascii="Times New Roman" w:hAnsi="Times New Roman" w:cs="Times New Roman"/>
                <w:sz w:val="28"/>
                <w:szCs w:val="28"/>
              </w:rPr>
            </w:pPr>
          </w:p>
        </w:tc>
        <w:tc>
          <w:tcPr>
            <w:tcW w:w="919"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32</w:t>
            </w:r>
          </w:p>
        </w:tc>
        <w:tc>
          <w:tcPr>
            <w:tcW w:w="919"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14</w:t>
            </w:r>
          </w:p>
        </w:tc>
        <w:tc>
          <w:tcPr>
            <w:tcW w:w="919"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21</w:t>
            </w:r>
          </w:p>
        </w:tc>
      </w:tr>
      <w:tr w:rsidR="00482642" w:rsidRPr="001721A6" w:rsidTr="0035285D">
        <w:tc>
          <w:tcPr>
            <w:tcW w:w="556"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2.</w:t>
            </w:r>
          </w:p>
        </w:tc>
        <w:tc>
          <w:tcPr>
            <w:tcW w:w="3434" w:type="dxa"/>
            <w:vAlign w:val="center"/>
          </w:tcPr>
          <w:p w:rsidR="00482642" w:rsidRPr="001721A6" w:rsidRDefault="00482642" w:rsidP="001323E9">
            <w:pPr>
              <w:spacing w:after="0"/>
              <w:jc w:val="both"/>
              <w:rPr>
                <w:rFonts w:ascii="Times New Roman" w:hAnsi="Times New Roman" w:cs="Times New Roman"/>
                <w:sz w:val="28"/>
                <w:szCs w:val="28"/>
              </w:rPr>
            </w:pPr>
            <w:r w:rsidRPr="001721A6">
              <w:rPr>
                <w:rFonts w:ascii="Times New Roman" w:hAnsi="Times New Roman" w:cs="Times New Roman"/>
                <w:sz w:val="28"/>
                <w:szCs w:val="28"/>
              </w:rPr>
              <w:t>Охорона праці</w:t>
            </w:r>
          </w:p>
        </w:tc>
        <w:tc>
          <w:tcPr>
            <w:tcW w:w="1505"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15</w:t>
            </w:r>
          </w:p>
        </w:tc>
        <w:tc>
          <w:tcPr>
            <w:tcW w:w="709"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15</w:t>
            </w:r>
          </w:p>
        </w:tc>
        <w:tc>
          <w:tcPr>
            <w:tcW w:w="893" w:type="dxa"/>
            <w:vAlign w:val="center"/>
          </w:tcPr>
          <w:p w:rsidR="00482642" w:rsidRPr="001721A6" w:rsidRDefault="00482642" w:rsidP="001323E9">
            <w:pPr>
              <w:spacing w:after="0"/>
              <w:jc w:val="center"/>
              <w:rPr>
                <w:rFonts w:ascii="Times New Roman" w:hAnsi="Times New Roman" w:cs="Times New Roman"/>
                <w:sz w:val="28"/>
                <w:szCs w:val="28"/>
              </w:rPr>
            </w:pPr>
          </w:p>
        </w:tc>
        <w:tc>
          <w:tcPr>
            <w:tcW w:w="919" w:type="dxa"/>
          </w:tcPr>
          <w:p w:rsidR="00482642" w:rsidRPr="001721A6" w:rsidRDefault="00482642" w:rsidP="001323E9">
            <w:pPr>
              <w:spacing w:after="0"/>
              <w:jc w:val="center"/>
              <w:rPr>
                <w:rFonts w:ascii="Times New Roman" w:hAnsi="Times New Roman" w:cs="Times New Roman"/>
                <w:sz w:val="28"/>
                <w:szCs w:val="28"/>
              </w:rPr>
            </w:pPr>
          </w:p>
        </w:tc>
        <w:tc>
          <w:tcPr>
            <w:tcW w:w="919" w:type="dxa"/>
            <w:vAlign w:val="center"/>
          </w:tcPr>
          <w:p w:rsidR="00482642" w:rsidRPr="001721A6" w:rsidRDefault="00482642" w:rsidP="001323E9">
            <w:pPr>
              <w:spacing w:after="0"/>
              <w:jc w:val="center"/>
              <w:rPr>
                <w:rFonts w:ascii="Times New Roman" w:hAnsi="Times New Roman" w:cs="Times New Roman"/>
                <w:sz w:val="28"/>
                <w:szCs w:val="28"/>
              </w:rPr>
            </w:pPr>
          </w:p>
        </w:tc>
        <w:tc>
          <w:tcPr>
            <w:tcW w:w="919" w:type="dxa"/>
            <w:vAlign w:val="center"/>
          </w:tcPr>
          <w:p w:rsidR="00482642" w:rsidRPr="001721A6" w:rsidRDefault="00482642" w:rsidP="001323E9">
            <w:pPr>
              <w:spacing w:after="0"/>
              <w:jc w:val="center"/>
              <w:rPr>
                <w:rFonts w:ascii="Times New Roman" w:hAnsi="Times New Roman" w:cs="Times New Roman"/>
                <w:sz w:val="28"/>
                <w:szCs w:val="28"/>
              </w:rPr>
            </w:pPr>
          </w:p>
        </w:tc>
      </w:tr>
      <w:tr w:rsidR="00482642" w:rsidRPr="001721A6" w:rsidTr="0035285D">
        <w:tc>
          <w:tcPr>
            <w:tcW w:w="556"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3.</w:t>
            </w:r>
          </w:p>
        </w:tc>
        <w:tc>
          <w:tcPr>
            <w:tcW w:w="3434" w:type="dxa"/>
            <w:vAlign w:val="center"/>
          </w:tcPr>
          <w:p w:rsidR="00482642" w:rsidRPr="001721A6" w:rsidRDefault="00482642" w:rsidP="001323E9">
            <w:pPr>
              <w:spacing w:after="0"/>
              <w:jc w:val="both"/>
              <w:rPr>
                <w:rFonts w:ascii="Times New Roman" w:hAnsi="Times New Roman" w:cs="Times New Roman"/>
                <w:sz w:val="28"/>
                <w:szCs w:val="28"/>
              </w:rPr>
            </w:pPr>
            <w:r w:rsidRPr="001721A6">
              <w:rPr>
                <w:rFonts w:ascii="Times New Roman" w:hAnsi="Times New Roman" w:cs="Times New Roman"/>
                <w:sz w:val="28"/>
                <w:szCs w:val="28"/>
              </w:rPr>
              <w:t>Матеріалознавство</w:t>
            </w:r>
          </w:p>
        </w:tc>
        <w:tc>
          <w:tcPr>
            <w:tcW w:w="1505"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6</w:t>
            </w:r>
          </w:p>
        </w:tc>
        <w:tc>
          <w:tcPr>
            <w:tcW w:w="709"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6</w:t>
            </w:r>
          </w:p>
        </w:tc>
        <w:tc>
          <w:tcPr>
            <w:tcW w:w="893" w:type="dxa"/>
            <w:vAlign w:val="center"/>
          </w:tcPr>
          <w:p w:rsidR="00482642" w:rsidRPr="001721A6" w:rsidRDefault="00482642" w:rsidP="001323E9">
            <w:pPr>
              <w:spacing w:after="0"/>
              <w:jc w:val="center"/>
              <w:rPr>
                <w:rFonts w:ascii="Times New Roman" w:hAnsi="Times New Roman" w:cs="Times New Roman"/>
                <w:sz w:val="28"/>
                <w:szCs w:val="28"/>
              </w:rPr>
            </w:pPr>
          </w:p>
        </w:tc>
        <w:tc>
          <w:tcPr>
            <w:tcW w:w="919" w:type="dxa"/>
          </w:tcPr>
          <w:p w:rsidR="00482642" w:rsidRPr="001721A6" w:rsidRDefault="00482642" w:rsidP="001323E9">
            <w:pPr>
              <w:spacing w:after="0"/>
              <w:jc w:val="center"/>
              <w:rPr>
                <w:rFonts w:ascii="Times New Roman" w:hAnsi="Times New Roman" w:cs="Times New Roman"/>
                <w:sz w:val="28"/>
                <w:szCs w:val="28"/>
              </w:rPr>
            </w:pPr>
          </w:p>
        </w:tc>
        <w:tc>
          <w:tcPr>
            <w:tcW w:w="919" w:type="dxa"/>
            <w:vAlign w:val="center"/>
          </w:tcPr>
          <w:p w:rsidR="00482642" w:rsidRPr="001721A6" w:rsidRDefault="00482642" w:rsidP="001323E9">
            <w:pPr>
              <w:spacing w:after="0"/>
              <w:jc w:val="center"/>
              <w:rPr>
                <w:rFonts w:ascii="Times New Roman" w:hAnsi="Times New Roman" w:cs="Times New Roman"/>
                <w:sz w:val="28"/>
                <w:szCs w:val="28"/>
              </w:rPr>
            </w:pPr>
          </w:p>
        </w:tc>
        <w:tc>
          <w:tcPr>
            <w:tcW w:w="919" w:type="dxa"/>
            <w:vAlign w:val="center"/>
          </w:tcPr>
          <w:p w:rsidR="00482642" w:rsidRPr="001721A6" w:rsidRDefault="00482642" w:rsidP="001323E9">
            <w:pPr>
              <w:spacing w:after="0"/>
              <w:jc w:val="center"/>
              <w:rPr>
                <w:rFonts w:ascii="Times New Roman" w:hAnsi="Times New Roman" w:cs="Times New Roman"/>
                <w:sz w:val="28"/>
                <w:szCs w:val="28"/>
              </w:rPr>
            </w:pPr>
          </w:p>
        </w:tc>
      </w:tr>
      <w:tr w:rsidR="00482642" w:rsidRPr="001721A6" w:rsidTr="0035285D">
        <w:tc>
          <w:tcPr>
            <w:tcW w:w="556"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4.</w:t>
            </w:r>
          </w:p>
        </w:tc>
        <w:tc>
          <w:tcPr>
            <w:tcW w:w="3434" w:type="dxa"/>
            <w:vAlign w:val="center"/>
          </w:tcPr>
          <w:p w:rsidR="00482642" w:rsidRPr="001721A6" w:rsidRDefault="00482642" w:rsidP="001323E9">
            <w:pPr>
              <w:spacing w:after="0"/>
              <w:jc w:val="both"/>
              <w:rPr>
                <w:rFonts w:ascii="Times New Roman" w:hAnsi="Times New Roman" w:cs="Times New Roman"/>
                <w:sz w:val="28"/>
                <w:szCs w:val="28"/>
              </w:rPr>
            </w:pPr>
            <w:r w:rsidRPr="001721A6">
              <w:rPr>
                <w:rFonts w:ascii="Times New Roman" w:hAnsi="Times New Roman" w:cs="Times New Roman"/>
                <w:sz w:val="28"/>
                <w:szCs w:val="28"/>
              </w:rPr>
              <w:t>Читання креслень</w:t>
            </w:r>
          </w:p>
        </w:tc>
        <w:tc>
          <w:tcPr>
            <w:tcW w:w="1505"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8</w:t>
            </w:r>
          </w:p>
        </w:tc>
        <w:tc>
          <w:tcPr>
            <w:tcW w:w="709"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8</w:t>
            </w:r>
          </w:p>
        </w:tc>
        <w:tc>
          <w:tcPr>
            <w:tcW w:w="893" w:type="dxa"/>
            <w:vAlign w:val="center"/>
          </w:tcPr>
          <w:p w:rsidR="00482642" w:rsidRPr="001721A6" w:rsidRDefault="00482642" w:rsidP="001323E9">
            <w:pPr>
              <w:spacing w:after="0"/>
              <w:jc w:val="center"/>
              <w:rPr>
                <w:rFonts w:ascii="Times New Roman" w:hAnsi="Times New Roman" w:cs="Times New Roman"/>
                <w:sz w:val="28"/>
                <w:szCs w:val="28"/>
              </w:rPr>
            </w:pPr>
          </w:p>
        </w:tc>
        <w:tc>
          <w:tcPr>
            <w:tcW w:w="919" w:type="dxa"/>
          </w:tcPr>
          <w:p w:rsidR="00482642" w:rsidRPr="001721A6" w:rsidRDefault="00482642" w:rsidP="001323E9">
            <w:pPr>
              <w:spacing w:after="0"/>
              <w:jc w:val="center"/>
              <w:rPr>
                <w:rFonts w:ascii="Times New Roman" w:hAnsi="Times New Roman" w:cs="Times New Roman"/>
                <w:sz w:val="28"/>
                <w:szCs w:val="28"/>
              </w:rPr>
            </w:pPr>
          </w:p>
        </w:tc>
        <w:tc>
          <w:tcPr>
            <w:tcW w:w="919" w:type="dxa"/>
            <w:vAlign w:val="center"/>
          </w:tcPr>
          <w:p w:rsidR="00482642" w:rsidRPr="001721A6" w:rsidRDefault="00482642" w:rsidP="001323E9">
            <w:pPr>
              <w:spacing w:after="0"/>
              <w:jc w:val="center"/>
              <w:rPr>
                <w:rFonts w:ascii="Times New Roman" w:hAnsi="Times New Roman" w:cs="Times New Roman"/>
                <w:sz w:val="28"/>
                <w:szCs w:val="28"/>
              </w:rPr>
            </w:pPr>
          </w:p>
        </w:tc>
        <w:tc>
          <w:tcPr>
            <w:tcW w:w="919" w:type="dxa"/>
            <w:vAlign w:val="center"/>
          </w:tcPr>
          <w:p w:rsidR="00482642" w:rsidRPr="001721A6" w:rsidRDefault="00482642" w:rsidP="001323E9">
            <w:pPr>
              <w:spacing w:after="0"/>
              <w:jc w:val="center"/>
              <w:rPr>
                <w:rFonts w:ascii="Times New Roman" w:hAnsi="Times New Roman" w:cs="Times New Roman"/>
                <w:sz w:val="28"/>
                <w:szCs w:val="28"/>
              </w:rPr>
            </w:pPr>
          </w:p>
        </w:tc>
      </w:tr>
      <w:tr w:rsidR="00482642" w:rsidRPr="001721A6" w:rsidTr="0035285D">
        <w:tc>
          <w:tcPr>
            <w:tcW w:w="556"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5.</w:t>
            </w:r>
          </w:p>
        </w:tc>
        <w:tc>
          <w:tcPr>
            <w:tcW w:w="3434" w:type="dxa"/>
            <w:vAlign w:val="center"/>
          </w:tcPr>
          <w:p w:rsidR="00482642" w:rsidRPr="001721A6" w:rsidRDefault="00482642" w:rsidP="001323E9">
            <w:pPr>
              <w:spacing w:after="0"/>
              <w:jc w:val="both"/>
              <w:rPr>
                <w:rFonts w:ascii="Times New Roman" w:hAnsi="Times New Roman" w:cs="Times New Roman"/>
                <w:sz w:val="28"/>
                <w:szCs w:val="28"/>
              </w:rPr>
            </w:pPr>
            <w:r w:rsidRPr="001721A6">
              <w:rPr>
                <w:rFonts w:ascii="Times New Roman" w:hAnsi="Times New Roman" w:cs="Times New Roman"/>
                <w:sz w:val="28"/>
                <w:szCs w:val="28"/>
              </w:rPr>
              <w:t>Електротехніка з основами промислової електроніки</w:t>
            </w:r>
          </w:p>
        </w:tc>
        <w:tc>
          <w:tcPr>
            <w:tcW w:w="1505"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9</w:t>
            </w:r>
          </w:p>
        </w:tc>
        <w:tc>
          <w:tcPr>
            <w:tcW w:w="709"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9</w:t>
            </w:r>
          </w:p>
        </w:tc>
        <w:tc>
          <w:tcPr>
            <w:tcW w:w="893" w:type="dxa"/>
            <w:vAlign w:val="center"/>
          </w:tcPr>
          <w:p w:rsidR="00482642" w:rsidRPr="001721A6" w:rsidRDefault="00482642" w:rsidP="001323E9">
            <w:pPr>
              <w:spacing w:after="0"/>
              <w:jc w:val="center"/>
              <w:rPr>
                <w:rFonts w:ascii="Times New Roman" w:hAnsi="Times New Roman" w:cs="Times New Roman"/>
                <w:sz w:val="28"/>
                <w:szCs w:val="28"/>
              </w:rPr>
            </w:pPr>
          </w:p>
        </w:tc>
        <w:tc>
          <w:tcPr>
            <w:tcW w:w="919" w:type="dxa"/>
          </w:tcPr>
          <w:p w:rsidR="00482642" w:rsidRPr="001721A6" w:rsidRDefault="00482642" w:rsidP="001323E9">
            <w:pPr>
              <w:spacing w:after="0"/>
              <w:jc w:val="center"/>
              <w:rPr>
                <w:rFonts w:ascii="Times New Roman" w:hAnsi="Times New Roman" w:cs="Times New Roman"/>
                <w:sz w:val="28"/>
                <w:szCs w:val="28"/>
              </w:rPr>
            </w:pPr>
          </w:p>
        </w:tc>
        <w:tc>
          <w:tcPr>
            <w:tcW w:w="919" w:type="dxa"/>
            <w:vAlign w:val="center"/>
          </w:tcPr>
          <w:p w:rsidR="00482642" w:rsidRPr="001721A6" w:rsidRDefault="00482642" w:rsidP="001323E9">
            <w:pPr>
              <w:spacing w:after="0"/>
              <w:jc w:val="center"/>
              <w:rPr>
                <w:rFonts w:ascii="Times New Roman" w:hAnsi="Times New Roman" w:cs="Times New Roman"/>
                <w:sz w:val="28"/>
                <w:szCs w:val="28"/>
              </w:rPr>
            </w:pPr>
          </w:p>
        </w:tc>
        <w:tc>
          <w:tcPr>
            <w:tcW w:w="919" w:type="dxa"/>
            <w:vAlign w:val="center"/>
          </w:tcPr>
          <w:p w:rsidR="00482642" w:rsidRPr="001721A6" w:rsidRDefault="00482642" w:rsidP="001323E9">
            <w:pPr>
              <w:spacing w:after="0"/>
              <w:jc w:val="center"/>
              <w:rPr>
                <w:rFonts w:ascii="Times New Roman" w:hAnsi="Times New Roman" w:cs="Times New Roman"/>
                <w:sz w:val="28"/>
                <w:szCs w:val="28"/>
              </w:rPr>
            </w:pPr>
          </w:p>
        </w:tc>
      </w:tr>
      <w:tr w:rsidR="00482642" w:rsidRPr="001721A6" w:rsidTr="0035285D">
        <w:tc>
          <w:tcPr>
            <w:tcW w:w="556"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6.</w:t>
            </w:r>
          </w:p>
        </w:tc>
        <w:tc>
          <w:tcPr>
            <w:tcW w:w="3434" w:type="dxa"/>
            <w:vAlign w:val="center"/>
          </w:tcPr>
          <w:p w:rsidR="00482642" w:rsidRPr="001721A6" w:rsidRDefault="00482642" w:rsidP="001323E9">
            <w:pPr>
              <w:spacing w:after="0"/>
              <w:jc w:val="both"/>
              <w:rPr>
                <w:rFonts w:ascii="Times New Roman" w:hAnsi="Times New Roman" w:cs="Times New Roman"/>
                <w:sz w:val="28"/>
                <w:szCs w:val="28"/>
              </w:rPr>
            </w:pPr>
            <w:r w:rsidRPr="001721A6">
              <w:rPr>
                <w:rFonts w:ascii="Times New Roman" w:hAnsi="Times New Roman" w:cs="Times New Roman"/>
                <w:sz w:val="28"/>
                <w:szCs w:val="28"/>
              </w:rPr>
              <w:t>Виробниче навчання</w:t>
            </w:r>
          </w:p>
        </w:tc>
        <w:tc>
          <w:tcPr>
            <w:tcW w:w="1505"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168</w:t>
            </w:r>
          </w:p>
        </w:tc>
        <w:tc>
          <w:tcPr>
            <w:tcW w:w="709"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6</w:t>
            </w:r>
          </w:p>
        </w:tc>
        <w:tc>
          <w:tcPr>
            <w:tcW w:w="893" w:type="dxa"/>
            <w:vAlign w:val="center"/>
          </w:tcPr>
          <w:p w:rsidR="00482642" w:rsidRPr="001721A6" w:rsidRDefault="00482642" w:rsidP="001323E9">
            <w:pPr>
              <w:spacing w:after="0"/>
              <w:jc w:val="center"/>
              <w:rPr>
                <w:rFonts w:ascii="Times New Roman" w:hAnsi="Times New Roman" w:cs="Times New Roman"/>
                <w:sz w:val="28"/>
                <w:szCs w:val="28"/>
              </w:rPr>
            </w:pPr>
          </w:p>
        </w:tc>
        <w:tc>
          <w:tcPr>
            <w:tcW w:w="919" w:type="dxa"/>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72</w:t>
            </w:r>
          </w:p>
        </w:tc>
        <w:tc>
          <w:tcPr>
            <w:tcW w:w="919"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36</w:t>
            </w:r>
          </w:p>
        </w:tc>
        <w:tc>
          <w:tcPr>
            <w:tcW w:w="919"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54</w:t>
            </w:r>
          </w:p>
        </w:tc>
      </w:tr>
      <w:tr w:rsidR="00482642" w:rsidRPr="001721A6" w:rsidTr="0035285D">
        <w:tc>
          <w:tcPr>
            <w:tcW w:w="556"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7.</w:t>
            </w:r>
          </w:p>
        </w:tc>
        <w:tc>
          <w:tcPr>
            <w:tcW w:w="3434" w:type="dxa"/>
            <w:vAlign w:val="center"/>
          </w:tcPr>
          <w:p w:rsidR="00482642" w:rsidRPr="001721A6" w:rsidRDefault="00482642" w:rsidP="001323E9">
            <w:pPr>
              <w:spacing w:after="0"/>
              <w:jc w:val="both"/>
              <w:rPr>
                <w:rFonts w:ascii="Times New Roman" w:hAnsi="Times New Roman" w:cs="Times New Roman"/>
                <w:sz w:val="28"/>
                <w:szCs w:val="28"/>
              </w:rPr>
            </w:pPr>
            <w:r w:rsidRPr="001721A6">
              <w:rPr>
                <w:rFonts w:ascii="Times New Roman" w:hAnsi="Times New Roman" w:cs="Times New Roman"/>
                <w:sz w:val="28"/>
                <w:szCs w:val="28"/>
              </w:rPr>
              <w:t>Виробнича практика</w:t>
            </w:r>
          </w:p>
        </w:tc>
        <w:tc>
          <w:tcPr>
            <w:tcW w:w="1505"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144</w:t>
            </w:r>
          </w:p>
        </w:tc>
        <w:tc>
          <w:tcPr>
            <w:tcW w:w="709" w:type="dxa"/>
            <w:vAlign w:val="center"/>
          </w:tcPr>
          <w:p w:rsidR="00482642" w:rsidRPr="001721A6" w:rsidRDefault="00482642" w:rsidP="001323E9">
            <w:pPr>
              <w:spacing w:after="0"/>
              <w:jc w:val="center"/>
              <w:rPr>
                <w:rFonts w:ascii="Times New Roman" w:hAnsi="Times New Roman" w:cs="Times New Roman"/>
                <w:sz w:val="28"/>
                <w:szCs w:val="28"/>
              </w:rPr>
            </w:pPr>
          </w:p>
        </w:tc>
        <w:tc>
          <w:tcPr>
            <w:tcW w:w="893" w:type="dxa"/>
            <w:vAlign w:val="center"/>
          </w:tcPr>
          <w:p w:rsidR="00482642" w:rsidRPr="001721A6" w:rsidRDefault="00482642" w:rsidP="001323E9">
            <w:pPr>
              <w:spacing w:after="0"/>
              <w:jc w:val="center"/>
              <w:rPr>
                <w:rFonts w:ascii="Times New Roman" w:hAnsi="Times New Roman" w:cs="Times New Roman"/>
                <w:sz w:val="28"/>
                <w:szCs w:val="28"/>
              </w:rPr>
            </w:pPr>
          </w:p>
        </w:tc>
        <w:tc>
          <w:tcPr>
            <w:tcW w:w="919" w:type="dxa"/>
          </w:tcPr>
          <w:p w:rsidR="00482642" w:rsidRPr="001721A6" w:rsidRDefault="00482642" w:rsidP="001323E9">
            <w:pPr>
              <w:spacing w:after="0"/>
              <w:jc w:val="center"/>
              <w:rPr>
                <w:rFonts w:ascii="Times New Roman" w:hAnsi="Times New Roman" w:cs="Times New Roman"/>
                <w:sz w:val="28"/>
                <w:szCs w:val="28"/>
              </w:rPr>
            </w:pPr>
          </w:p>
        </w:tc>
        <w:tc>
          <w:tcPr>
            <w:tcW w:w="919" w:type="dxa"/>
            <w:vAlign w:val="center"/>
          </w:tcPr>
          <w:p w:rsidR="00482642" w:rsidRPr="001721A6" w:rsidRDefault="00482642" w:rsidP="001323E9">
            <w:pPr>
              <w:spacing w:after="0"/>
              <w:jc w:val="center"/>
              <w:rPr>
                <w:rFonts w:ascii="Times New Roman" w:hAnsi="Times New Roman" w:cs="Times New Roman"/>
                <w:sz w:val="28"/>
                <w:szCs w:val="28"/>
              </w:rPr>
            </w:pPr>
          </w:p>
        </w:tc>
        <w:tc>
          <w:tcPr>
            <w:tcW w:w="919" w:type="dxa"/>
            <w:vAlign w:val="center"/>
          </w:tcPr>
          <w:p w:rsidR="00482642" w:rsidRPr="001721A6" w:rsidRDefault="00482642" w:rsidP="001323E9">
            <w:pPr>
              <w:spacing w:after="0"/>
              <w:jc w:val="center"/>
              <w:rPr>
                <w:rFonts w:ascii="Times New Roman" w:hAnsi="Times New Roman" w:cs="Times New Roman"/>
                <w:sz w:val="28"/>
                <w:szCs w:val="28"/>
              </w:rPr>
            </w:pPr>
          </w:p>
        </w:tc>
      </w:tr>
      <w:tr w:rsidR="00482642" w:rsidRPr="001721A6" w:rsidTr="0035285D">
        <w:tc>
          <w:tcPr>
            <w:tcW w:w="556"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8.</w:t>
            </w:r>
          </w:p>
        </w:tc>
        <w:tc>
          <w:tcPr>
            <w:tcW w:w="3434" w:type="dxa"/>
            <w:vAlign w:val="center"/>
          </w:tcPr>
          <w:p w:rsidR="00482642" w:rsidRPr="001721A6" w:rsidRDefault="00482642" w:rsidP="001323E9">
            <w:pPr>
              <w:spacing w:after="0"/>
              <w:jc w:val="both"/>
              <w:rPr>
                <w:rFonts w:ascii="Times New Roman" w:hAnsi="Times New Roman" w:cs="Times New Roman"/>
                <w:sz w:val="28"/>
                <w:szCs w:val="28"/>
              </w:rPr>
            </w:pPr>
            <w:r w:rsidRPr="001721A6">
              <w:rPr>
                <w:rFonts w:ascii="Times New Roman" w:hAnsi="Times New Roman" w:cs="Times New Roman"/>
                <w:sz w:val="28"/>
                <w:szCs w:val="28"/>
              </w:rPr>
              <w:t>Державна кваліфікаційна атестація</w:t>
            </w:r>
          </w:p>
        </w:tc>
        <w:tc>
          <w:tcPr>
            <w:tcW w:w="1505"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8</w:t>
            </w:r>
          </w:p>
        </w:tc>
        <w:tc>
          <w:tcPr>
            <w:tcW w:w="709" w:type="dxa"/>
            <w:vAlign w:val="center"/>
          </w:tcPr>
          <w:p w:rsidR="00482642" w:rsidRPr="001721A6" w:rsidRDefault="00482642" w:rsidP="001323E9">
            <w:pPr>
              <w:spacing w:after="0"/>
              <w:jc w:val="center"/>
              <w:rPr>
                <w:rFonts w:ascii="Times New Roman" w:hAnsi="Times New Roman" w:cs="Times New Roman"/>
                <w:sz w:val="28"/>
                <w:szCs w:val="28"/>
              </w:rPr>
            </w:pPr>
          </w:p>
        </w:tc>
        <w:tc>
          <w:tcPr>
            <w:tcW w:w="893" w:type="dxa"/>
            <w:vAlign w:val="center"/>
          </w:tcPr>
          <w:p w:rsidR="00482642" w:rsidRPr="001721A6" w:rsidRDefault="00482642" w:rsidP="001323E9">
            <w:pPr>
              <w:spacing w:after="0"/>
              <w:jc w:val="center"/>
              <w:rPr>
                <w:rFonts w:ascii="Times New Roman" w:hAnsi="Times New Roman" w:cs="Times New Roman"/>
                <w:sz w:val="28"/>
                <w:szCs w:val="28"/>
              </w:rPr>
            </w:pPr>
          </w:p>
        </w:tc>
        <w:tc>
          <w:tcPr>
            <w:tcW w:w="919" w:type="dxa"/>
          </w:tcPr>
          <w:p w:rsidR="00482642" w:rsidRPr="001721A6" w:rsidRDefault="00482642" w:rsidP="001323E9">
            <w:pPr>
              <w:spacing w:after="0"/>
              <w:jc w:val="center"/>
              <w:rPr>
                <w:rFonts w:ascii="Times New Roman" w:hAnsi="Times New Roman" w:cs="Times New Roman"/>
                <w:sz w:val="28"/>
                <w:szCs w:val="28"/>
              </w:rPr>
            </w:pPr>
          </w:p>
        </w:tc>
        <w:tc>
          <w:tcPr>
            <w:tcW w:w="919" w:type="dxa"/>
            <w:vAlign w:val="center"/>
          </w:tcPr>
          <w:p w:rsidR="00482642" w:rsidRPr="001721A6" w:rsidRDefault="00482642" w:rsidP="001323E9">
            <w:pPr>
              <w:spacing w:after="0"/>
              <w:jc w:val="center"/>
              <w:rPr>
                <w:rFonts w:ascii="Times New Roman" w:hAnsi="Times New Roman" w:cs="Times New Roman"/>
                <w:sz w:val="28"/>
                <w:szCs w:val="28"/>
              </w:rPr>
            </w:pPr>
          </w:p>
        </w:tc>
        <w:tc>
          <w:tcPr>
            <w:tcW w:w="919" w:type="dxa"/>
            <w:vAlign w:val="center"/>
          </w:tcPr>
          <w:p w:rsidR="00482642" w:rsidRPr="001721A6" w:rsidRDefault="00482642" w:rsidP="001323E9">
            <w:pPr>
              <w:spacing w:after="0"/>
              <w:jc w:val="center"/>
              <w:rPr>
                <w:rFonts w:ascii="Times New Roman" w:hAnsi="Times New Roman" w:cs="Times New Roman"/>
                <w:sz w:val="28"/>
                <w:szCs w:val="28"/>
              </w:rPr>
            </w:pPr>
          </w:p>
        </w:tc>
      </w:tr>
      <w:tr w:rsidR="00482642" w:rsidRPr="001721A6" w:rsidTr="0035285D">
        <w:tc>
          <w:tcPr>
            <w:tcW w:w="556"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9.</w:t>
            </w:r>
          </w:p>
        </w:tc>
        <w:tc>
          <w:tcPr>
            <w:tcW w:w="3434" w:type="dxa"/>
            <w:vAlign w:val="center"/>
          </w:tcPr>
          <w:p w:rsidR="00482642" w:rsidRPr="001721A6" w:rsidRDefault="00482642" w:rsidP="001323E9">
            <w:pPr>
              <w:spacing w:after="0"/>
              <w:jc w:val="both"/>
              <w:rPr>
                <w:rFonts w:ascii="Times New Roman" w:hAnsi="Times New Roman" w:cs="Times New Roman"/>
                <w:sz w:val="28"/>
                <w:szCs w:val="28"/>
              </w:rPr>
            </w:pPr>
            <w:r w:rsidRPr="001721A6">
              <w:rPr>
                <w:rFonts w:ascii="Times New Roman" w:hAnsi="Times New Roman" w:cs="Times New Roman"/>
                <w:sz w:val="28"/>
                <w:szCs w:val="28"/>
              </w:rPr>
              <w:t>Консультації</w:t>
            </w:r>
          </w:p>
        </w:tc>
        <w:tc>
          <w:tcPr>
            <w:tcW w:w="1505" w:type="dxa"/>
            <w:vAlign w:val="center"/>
          </w:tcPr>
          <w:p w:rsidR="00482642" w:rsidRPr="001721A6" w:rsidRDefault="00482642" w:rsidP="001323E9">
            <w:pPr>
              <w:spacing w:after="0"/>
              <w:jc w:val="center"/>
              <w:rPr>
                <w:rFonts w:ascii="Times New Roman" w:hAnsi="Times New Roman" w:cs="Times New Roman"/>
                <w:sz w:val="28"/>
                <w:szCs w:val="28"/>
              </w:rPr>
            </w:pPr>
            <w:r w:rsidRPr="001721A6">
              <w:rPr>
                <w:rFonts w:ascii="Times New Roman" w:hAnsi="Times New Roman" w:cs="Times New Roman"/>
                <w:sz w:val="28"/>
                <w:szCs w:val="28"/>
              </w:rPr>
              <w:t>8</w:t>
            </w:r>
          </w:p>
        </w:tc>
        <w:tc>
          <w:tcPr>
            <w:tcW w:w="709" w:type="dxa"/>
            <w:vAlign w:val="center"/>
          </w:tcPr>
          <w:p w:rsidR="00482642" w:rsidRPr="001721A6" w:rsidRDefault="00482642" w:rsidP="001323E9">
            <w:pPr>
              <w:spacing w:after="0"/>
              <w:jc w:val="center"/>
              <w:rPr>
                <w:rFonts w:ascii="Times New Roman" w:hAnsi="Times New Roman" w:cs="Times New Roman"/>
                <w:sz w:val="28"/>
                <w:szCs w:val="28"/>
              </w:rPr>
            </w:pPr>
          </w:p>
        </w:tc>
        <w:tc>
          <w:tcPr>
            <w:tcW w:w="893" w:type="dxa"/>
            <w:vAlign w:val="center"/>
          </w:tcPr>
          <w:p w:rsidR="00482642" w:rsidRPr="001721A6" w:rsidRDefault="00482642" w:rsidP="001323E9">
            <w:pPr>
              <w:spacing w:after="0"/>
              <w:jc w:val="center"/>
              <w:rPr>
                <w:rFonts w:ascii="Times New Roman" w:hAnsi="Times New Roman" w:cs="Times New Roman"/>
                <w:sz w:val="28"/>
                <w:szCs w:val="28"/>
              </w:rPr>
            </w:pPr>
          </w:p>
        </w:tc>
        <w:tc>
          <w:tcPr>
            <w:tcW w:w="919" w:type="dxa"/>
          </w:tcPr>
          <w:p w:rsidR="00482642" w:rsidRPr="001721A6" w:rsidRDefault="00482642" w:rsidP="001323E9">
            <w:pPr>
              <w:spacing w:after="0"/>
              <w:jc w:val="center"/>
              <w:rPr>
                <w:rFonts w:ascii="Times New Roman" w:hAnsi="Times New Roman" w:cs="Times New Roman"/>
                <w:sz w:val="28"/>
                <w:szCs w:val="28"/>
              </w:rPr>
            </w:pPr>
          </w:p>
        </w:tc>
        <w:tc>
          <w:tcPr>
            <w:tcW w:w="919" w:type="dxa"/>
            <w:vAlign w:val="center"/>
          </w:tcPr>
          <w:p w:rsidR="00482642" w:rsidRPr="001721A6" w:rsidRDefault="00482642" w:rsidP="001323E9">
            <w:pPr>
              <w:spacing w:after="0"/>
              <w:jc w:val="center"/>
              <w:rPr>
                <w:rFonts w:ascii="Times New Roman" w:hAnsi="Times New Roman" w:cs="Times New Roman"/>
                <w:sz w:val="28"/>
                <w:szCs w:val="28"/>
              </w:rPr>
            </w:pPr>
          </w:p>
        </w:tc>
        <w:tc>
          <w:tcPr>
            <w:tcW w:w="919" w:type="dxa"/>
            <w:vAlign w:val="center"/>
          </w:tcPr>
          <w:p w:rsidR="00482642" w:rsidRPr="001721A6" w:rsidRDefault="00482642" w:rsidP="001323E9">
            <w:pPr>
              <w:spacing w:after="0"/>
              <w:jc w:val="center"/>
              <w:rPr>
                <w:rFonts w:ascii="Times New Roman" w:hAnsi="Times New Roman" w:cs="Times New Roman"/>
                <w:sz w:val="28"/>
                <w:szCs w:val="28"/>
              </w:rPr>
            </w:pPr>
          </w:p>
        </w:tc>
      </w:tr>
    </w:tbl>
    <w:p w:rsidR="00482642" w:rsidRPr="001721A6" w:rsidRDefault="00482642" w:rsidP="000B29F4">
      <w:pPr>
        <w:spacing w:after="0"/>
        <w:ind w:firstLine="709"/>
        <w:rPr>
          <w:rFonts w:ascii="Times New Roman" w:hAnsi="Times New Roman" w:cs="Times New Roman"/>
          <w:sz w:val="28"/>
          <w:szCs w:val="28"/>
        </w:rPr>
      </w:pPr>
    </w:p>
    <w:p w:rsidR="00482642" w:rsidRPr="001721A6" w:rsidRDefault="00482642" w:rsidP="000B29F4">
      <w:pPr>
        <w:spacing w:after="0"/>
        <w:ind w:firstLine="709"/>
        <w:rPr>
          <w:rFonts w:ascii="Times New Roman" w:hAnsi="Times New Roman" w:cs="Times New Roman"/>
          <w:sz w:val="28"/>
          <w:szCs w:val="28"/>
        </w:rPr>
      </w:pPr>
      <w:r w:rsidRPr="001721A6">
        <w:rPr>
          <w:rFonts w:ascii="Times New Roman" w:hAnsi="Times New Roman" w:cs="Times New Roman"/>
          <w:sz w:val="28"/>
          <w:szCs w:val="28"/>
        </w:rPr>
        <w:t xml:space="preserve">           Проголосували: «за» – одноголосно.</w:t>
      </w:r>
    </w:p>
    <w:p w:rsidR="00482642" w:rsidRPr="001721A6" w:rsidRDefault="00482642" w:rsidP="000B29F4">
      <w:pPr>
        <w:spacing w:after="0"/>
        <w:ind w:firstLine="709"/>
        <w:rPr>
          <w:rFonts w:ascii="Times New Roman" w:hAnsi="Times New Roman" w:cs="Times New Roman"/>
          <w:sz w:val="28"/>
          <w:szCs w:val="28"/>
        </w:rPr>
      </w:pPr>
    </w:p>
    <w:p w:rsidR="00482642" w:rsidRPr="001721A6" w:rsidRDefault="00482642" w:rsidP="000B29F4">
      <w:pPr>
        <w:spacing w:after="0"/>
        <w:ind w:firstLine="709"/>
        <w:rPr>
          <w:rFonts w:ascii="Times New Roman" w:hAnsi="Times New Roman" w:cs="Times New Roman"/>
          <w:sz w:val="28"/>
          <w:szCs w:val="28"/>
          <w:lang w:val="uk-UA"/>
        </w:rPr>
      </w:pPr>
      <w:r w:rsidRPr="001721A6">
        <w:rPr>
          <w:rFonts w:ascii="Times New Roman" w:hAnsi="Times New Roman" w:cs="Times New Roman"/>
          <w:sz w:val="28"/>
          <w:szCs w:val="28"/>
        </w:rPr>
        <w:t xml:space="preserve">                                                   </w:t>
      </w:r>
      <w:r w:rsidR="00B52C68" w:rsidRPr="001721A6">
        <w:rPr>
          <w:rFonts w:ascii="Times New Roman" w:hAnsi="Times New Roman" w:cs="Times New Roman"/>
          <w:sz w:val="28"/>
          <w:szCs w:val="28"/>
        </w:rPr>
        <w:t xml:space="preserve">                             </w:t>
      </w:r>
    </w:p>
    <w:p w:rsidR="00B52C68" w:rsidRPr="001721A6" w:rsidRDefault="00482642" w:rsidP="000B29F4">
      <w:pPr>
        <w:spacing w:after="0"/>
        <w:ind w:firstLine="709"/>
        <w:rPr>
          <w:rFonts w:ascii="Times New Roman" w:hAnsi="Times New Roman" w:cs="Times New Roman"/>
          <w:sz w:val="28"/>
          <w:szCs w:val="28"/>
          <w:lang w:val="uk-UA"/>
        </w:rPr>
      </w:pPr>
      <w:r w:rsidRPr="001721A6">
        <w:rPr>
          <w:rFonts w:ascii="Times New Roman" w:hAnsi="Times New Roman" w:cs="Times New Roman"/>
          <w:sz w:val="28"/>
          <w:szCs w:val="28"/>
        </w:rPr>
        <w:t xml:space="preserve">                                                   Голова комісії __________________</w:t>
      </w:r>
    </w:p>
    <w:p w:rsidR="00482642" w:rsidRPr="001721A6" w:rsidRDefault="00482642" w:rsidP="000B29F4">
      <w:pPr>
        <w:spacing w:after="0"/>
        <w:ind w:firstLine="709"/>
        <w:rPr>
          <w:rFonts w:ascii="Times New Roman" w:hAnsi="Times New Roman" w:cs="Times New Roman"/>
          <w:sz w:val="28"/>
          <w:szCs w:val="28"/>
        </w:rPr>
      </w:pPr>
      <w:r w:rsidRPr="001721A6">
        <w:rPr>
          <w:rFonts w:ascii="Times New Roman" w:hAnsi="Times New Roman" w:cs="Times New Roman"/>
          <w:sz w:val="28"/>
          <w:szCs w:val="28"/>
        </w:rPr>
        <w:t xml:space="preserve">                                                   Члени комісії </w:t>
      </w:r>
      <w:r w:rsidR="001323E9">
        <w:rPr>
          <w:rFonts w:ascii="Times New Roman" w:hAnsi="Times New Roman" w:cs="Times New Roman"/>
          <w:sz w:val="28"/>
          <w:szCs w:val="28"/>
          <w:lang w:val="uk-UA"/>
        </w:rPr>
        <w:t xml:space="preserve">  </w:t>
      </w:r>
      <w:r w:rsidRPr="001721A6">
        <w:rPr>
          <w:rFonts w:ascii="Times New Roman" w:hAnsi="Times New Roman" w:cs="Times New Roman"/>
          <w:sz w:val="28"/>
          <w:szCs w:val="28"/>
        </w:rPr>
        <w:t>_________________</w:t>
      </w:r>
    </w:p>
    <w:p w:rsidR="00482642" w:rsidRPr="001721A6" w:rsidRDefault="000B29F4" w:rsidP="000B29F4">
      <w:pPr>
        <w:spacing w:after="0"/>
        <w:ind w:firstLine="709"/>
        <w:rPr>
          <w:rFonts w:ascii="Times New Roman" w:hAnsi="Times New Roman" w:cs="Times New Roman"/>
          <w:sz w:val="28"/>
          <w:szCs w:val="28"/>
        </w:rPr>
      </w:pPr>
      <w:r>
        <w:rPr>
          <w:rFonts w:ascii="Times New Roman" w:hAnsi="Times New Roman" w:cs="Times New Roman"/>
          <w:sz w:val="28"/>
          <w:szCs w:val="28"/>
          <w:lang w:val="uk-UA"/>
        </w:rPr>
        <w:t xml:space="preserve">           </w:t>
      </w:r>
      <w:r w:rsidR="00482642" w:rsidRPr="001721A6">
        <w:rPr>
          <w:rFonts w:ascii="Times New Roman" w:hAnsi="Times New Roman" w:cs="Times New Roman"/>
          <w:sz w:val="28"/>
          <w:szCs w:val="28"/>
        </w:rPr>
        <w:tab/>
      </w:r>
      <w:r w:rsidR="00482642" w:rsidRPr="001721A6">
        <w:rPr>
          <w:rFonts w:ascii="Times New Roman" w:hAnsi="Times New Roman" w:cs="Times New Roman"/>
          <w:sz w:val="28"/>
          <w:szCs w:val="28"/>
        </w:rPr>
        <w:tab/>
      </w:r>
      <w:r w:rsidR="00482642" w:rsidRPr="001721A6">
        <w:rPr>
          <w:rFonts w:ascii="Times New Roman" w:hAnsi="Times New Roman" w:cs="Times New Roman"/>
          <w:sz w:val="28"/>
          <w:szCs w:val="28"/>
        </w:rPr>
        <w:tab/>
      </w:r>
      <w:r w:rsidR="00482642" w:rsidRPr="001721A6">
        <w:rPr>
          <w:rFonts w:ascii="Times New Roman" w:hAnsi="Times New Roman" w:cs="Times New Roman"/>
          <w:sz w:val="28"/>
          <w:szCs w:val="28"/>
        </w:rPr>
        <w:tab/>
        <w:t xml:space="preserve">   </w:t>
      </w:r>
      <w:r>
        <w:rPr>
          <w:rFonts w:ascii="Times New Roman" w:hAnsi="Times New Roman" w:cs="Times New Roman"/>
          <w:sz w:val="28"/>
          <w:szCs w:val="28"/>
          <w:lang w:val="uk-UA"/>
        </w:rPr>
        <w:t xml:space="preserve">                 </w:t>
      </w:r>
      <w:r w:rsidR="001323E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482642" w:rsidRPr="001721A6">
        <w:rPr>
          <w:rFonts w:ascii="Times New Roman" w:hAnsi="Times New Roman" w:cs="Times New Roman"/>
          <w:sz w:val="28"/>
          <w:szCs w:val="28"/>
        </w:rPr>
        <w:t xml:space="preserve"> _________________</w:t>
      </w:r>
    </w:p>
    <w:p w:rsidR="00482642" w:rsidRPr="001721A6" w:rsidRDefault="00482642" w:rsidP="000B29F4">
      <w:pPr>
        <w:pStyle w:val="af"/>
        <w:ind w:firstLine="709"/>
        <w:jc w:val="left"/>
        <w:rPr>
          <w:sz w:val="28"/>
          <w:szCs w:val="28"/>
        </w:rPr>
      </w:pPr>
      <w:r w:rsidRPr="001721A6">
        <w:rPr>
          <w:sz w:val="28"/>
          <w:szCs w:val="28"/>
        </w:rPr>
        <w:tab/>
      </w:r>
      <w:r w:rsidRPr="001721A6">
        <w:rPr>
          <w:sz w:val="28"/>
          <w:szCs w:val="28"/>
        </w:rPr>
        <w:tab/>
      </w:r>
      <w:r w:rsidRPr="001721A6">
        <w:rPr>
          <w:sz w:val="28"/>
          <w:szCs w:val="28"/>
        </w:rPr>
        <w:tab/>
      </w:r>
      <w:r w:rsidRPr="001721A6">
        <w:rPr>
          <w:sz w:val="28"/>
          <w:szCs w:val="28"/>
        </w:rPr>
        <w:tab/>
      </w:r>
      <w:r w:rsidRPr="001721A6">
        <w:rPr>
          <w:sz w:val="28"/>
          <w:szCs w:val="28"/>
        </w:rPr>
        <w:tab/>
      </w:r>
      <w:r w:rsidRPr="001721A6">
        <w:rPr>
          <w:sz w:val="28"/>
          <w:szCs w:val="28"/>
        </w:rPr>
        <w:tab/>
      </w:r>
      <w:r w:rsidRPr="001721A6">
        <w:rPr>
          <w:sz w:val="28"/>
          <w:szCs w:val="28"/>
        </w:rPr>
        <w:tab/>
        <w:t xml:space="preserve">   </w:t>
      </w:r>
      <w:r w:rsidR="001323E9">
        <w:rPr>
          <w:sz w:val="28"/>
          <w:szCs w:val="28"/>
        </w:rPr>
        <w:t xml:space="preserve">  </w:t>
      </w:r>
      <w:r w:rsidRPr="001721A6">
        <w:rPr>
          <w:sz w:val="28"/>
          <w:szCs w:val="28"/>
        </w:rPr>
        <w:t xml:space="preserve"> _________________</w:t>
      </w:r>
    </w:p>
    <w:p w:rsidR="00C44099" w:rsidRDefault="00C44099" w:rsidP="000B29F4">
      <w:pPr>
        <w:spacing w:after="0"/>
        <w:ind w:firstLine="709"/>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D82770" w:rsidRPr="001721A6" w:rsidRDefault="00D82770" w:rsidP="005F08B2">
      <w:pPr>
        <w:spacing w:after="0" w:line="240" w:lineRule="auto"/>
        <w:ind w:left="5664"/>
        <w:rPr>
          <w:rFonts w:ascii="Times New Roman" w:hAnsi="Times New Roman" w:cs="Times New Roman"/>
          <w:b/>
          <w:sz w:val="28"/>
          <w:szCs w:val="28"/>
        </w:rPr>
      </w:pPr>
      <w:r w:rsidRPr="001721A6">
        <w:rPr>
          <w:rFonts w:ascii="Times New Roman" w:hAnsi="Times New Roman" w:cs="Times New Roman"/>
          <w:b/>
          <w:sz w:val="28"/>
          <w:szCs w:val="28"/>
        </w:rPr>
        <w:lastRenderedPageBreak/>
        <w:t>Додаток до протоколу №3</w:t>
      </w:r>
    </w:p>
    <w:p w:rsidR="00D82770" w:rsidRPr="001721A6" w:rsidRDefault="00D82770" w:rsidP="00D82770">
      <w:pPr>
        <w:spacing w:after="0" w:line="240" w:lineRule="auto"/>
        <w:jc w:val="center"/>
        <w:rPr>
          <w:rFonts w:ascii="Times New Roman" w:hAnsi="Times New Roman" w:cs="Times New Roman"/>
          <w:b/>
          <w:sz w:val="24"/>
          <w:szCs w:val="24"/>
        </w:rPr>
      </w:pPr>
    </w:p>
    <w:p w:rsidR="00D82770" w:rsidRPr="001721A6" w:rsidRDefault="00D82770" w:rsidP="00D82770">
      <w:pPr>
        <w:spacing w:after="0" w:line="240" w:lineRule="auto"/>
        <w:jc w:val="center"/>
        <w:rPr>
          <w:rFonts w:ascii="Times New Roman" w:hAnsi="Times New Roman" w:cs="Times New Roman"/>
          <w:b/>
          <w:sz w:val="28"/>
          <w:szCs w:val="28"/>
        </w:rPr>
      </w:pPr>
      <w:r w:rsidRPr="001721A6">
        <w:rPr>
          <w:rFonts w:ascii="Times New Roman" w:hAnsi="Times New Roman" w:cs="Times New Roman"/>
          <w:b/>
          <w:sz w:val="28"/>
          <w:szCs w:val="28"/>
        </w:rPr>
        <w:t>Результати вхідного контролю з предметів професійно-теоретичної підготовки</w:t>
      </w:r>
    </w:p>
    <w:p w:rsidR="00D82770" w:rsidRPr="001721A6" w:rsidRDefault="00D82770" w:rsidP="00D82770">
      <w:pPr>
        <w:spacing w:after="0" w:line="240" w:lineRule="auto"/>
        <w:jc w:val="center"/>
        <w:rPr>
          <w:rFonts w:ascii="Times New Roman" w:hAnsi="Times New Roman" w:cs="Times New Roman"/>
          <w:sz w:val="28"/>
          <w:szCs w:val="28"/>
          <w:u w:val="single"/>
        </w:rPr>
      </w:pPr>
    </w:p>
    <w:p w:rsidR="00D82770" w:rsidRPr="00DB4995" w:rsidRDefault="00D82770" w:rsidP="00DB4995">
      <w:pPr>
        <w:spacing w:after="0" w:line="240" w:lineRule="auto"/>
        <w:jc w:val="center"/>
        <w:rPr>
          <w:rFonts w:ascii="Times New Roman" w:hAnsi="Times New Roman" w:cs="Times New Roman"/>
          <w:sz w:val="28"/>
          <w:szCs w:val="28"/>
          <w:u w:val="single"/>
          <w:lang w:val="uk-UA"/>
        </w:rPr>
      </w:pPr>
      <w:r w:rsidRPr="001721A6">
        <w:rPr>
          <w:rFonts w:ascii="Times New Roman" w:hAnsi="Times New Roman" w:cs="Times New Roman"/>
          <w:sz w:val="28"/>
          <w:szCs w:val="28"/>
          <w:u w:val="single"/>
        </w:rPr>
        <w:t xml:space="preserve"> </w:t>
      </w:r>
      <w:r w:rsidR="00DB4995">
        <w:rPr>
          <w:rFonts w:ascii="Times New Roman" w:hAnsi="Times New Roman" w:cs="Times New Roman"/>
          <w:sz w:val="28"/>
          <w:szCs w:val="28"/>
          <w:u w:val="single"/>
          <w:lang w:val="uk-UA"/>
        </w:rPr>
        <w:tab/>
      </w:r>
      <w:r w:rsidR="00DB4995">
        <w:rPr>
          <w:rFonts w:ascii="Times New Roman" w:hAnsi="Times New Roman" w:cs="Times New Roman"/>
          <w:sz w:val="28"/>
          <w:szCs w:val="28"/>
          <w:u w:val="single"/>
          <w:lang w:val="uk-UA"/>
        </w:rPr>
        <w:tab/>
      </w:r>
      <w:r w:rsidR="00DB4995">
        <w:rPr>
          <w:rFonts w:ascii="Times New Roman" w:hAnsi="Times New Roman" w:cs="Times New Roman"/>
          <w:sz w:val="28"/>
          <w:szCs w:val="28"/>
          <w:u w:val="single"/>
          <w:lang w:val="uk-UA"/>
        </w:rPr>
        <w:tab/>
      </w:r>
      <w:r w:rsidRPr="001721A6">
        <w:rPr>
          <w:rFonts w:ascii="Times New Roman" w:hAnsi="Times New Roman" w:cs="Times New Roman"/>
          <w:sz w:val="28"/>
          <w:szCs w:val="28"/>
          <w:u w:val="single"/>
        </w:rPr>
        <w:t xml:space="preserve">      </w:t>
      </w:r>
      <w:r w:rsidR="00DB4995">
        <w:rPr>
          <w:rFonts w:ascii="Times New Roman" w:hAnsi="Times New Roman" w:cs="Times New Roman"/>
          <w:sz w:val="28"/>
          <w:szCs w:val="28"/>
          <w:u w:val="single"/>
          <w:lang w:val="uk-UA"/>
        </w:rPr>
        <w:tab/>
      </w:r>
      <w:r w:rsidRPr="001721A6">
        <w:rPr>
          <w:rFonts w:ascii="Times New Roman" w:hAnsi="Times New Roman" w:cs="Times New Roman"/>
          <w:sz w:val="28"/>
          <w:szCs w:val="28"/>
          <w:u w:val="single"/>
        </w:rPr>
        <w:t xml:space="preserve"> Петренка  Петра  Петровича</w:t>
      </w:r>
      <w:r w:rsidR="00DB4995">
        <w:rPr>
          <w:rFonts w:ascii="Times New Roman" w:hAnsi="Times New Roman" w:cs="Times New Roman"/>
          <w:sz w:val="28"/>
          <w:szCs w:val="28"/>
          <w:u w:val="single"/>
          <w:lang w:val="uk-UA"/>
        </w:rPr>
        <w:tab/>
      </w:r>
      <w:r w:rsidR="00DB4995">
        <w:rPr>
          <w:rFonts w:ascii="Times New Roman" w:hAnsi="Times New Roman" w:cs="Times New Roman"/>
          <w:sz w:val="28"/>
          <w:szCs w:val="28"/>
          <w:u w:val="single"/>
          <w:lang w:val="uk-UA"/>
        </w:rPr>
        <w:tab/>
      </w:r>
      <w:r w:rsidR="00DB4995">
        <w:rPr>
          <w:rFonts w:ascii="Times New Roman" w:hAnsi="Times New Roman" w:cs="Times New Roman"/>
          <w:sz w:val="28"/>
          <w:szCs w:val="28"/>
          <w:u w:val="single"/>
          <w:lang w:val="uk-UA"/>
        </w:rPr>
        <w:tab/>
      </w:r>
      <w:r w:rsidR="00DB4995">
        <w:rPr>
          <w:rFonts w:ascii="Times New Roman" w:hAnsi="Times New Roman" w:cs="Times New Roman"/>
          <w:sz w:val="28"/>
          <w:szCs w:val="28"/>
          <w:u w:val="single"/>
          <w:lang w:val="uk-UA"/>
        </w:rPr>
        <w:tab/>
      </w:r>
    </w:p>
    <w:p w:rsidR="00D82770" w:rsidRPr="001721A6" w:rsidRDefault="00D82770" w:rsidP="00D82770">
      <w:pPr>
        <w:tabs>
          <w:tab w:val="left" w:pos="2410"/>
        </w:tabs>
        <w:spacing w:after="0" w:line="240" w:lineRule="auto"/>
        <w:jc w:val="center"/>
        <w:rPr>
          <w:rFonts w:ascii="Times New Roman" w:hAnsi="Times New Roman" w:cs="Times New Roman"/>
          <w:i/>
          <w:sz w:val="28"/>
          <w:szCs w:val="28"/>
          <w:u w:val="single"/>
        </w:rPr>
      </w:pPr>
      <w:r w:rsidRPr="001721A6">
        <w:rPr>
          <w:rFonts w:ascii="Times New Roman" w:hAnsi="Times New Roman" w:cs="Times New Roman"/>
          <w:i/>
          <w:sz w:val="28"/>
          <w:szCs w:val="28"/>
          <w:u w:val="single"/>
        </w:rPr>
        <w:t>(П.І.Б.)</w:t>
      </w:r>
    </w:p>
    <w:p w:rsidR="00D82770" w:rsidRPr="00DB4995" w:rsidRDefault="00D82770" w:rsidP="00D82770">
      <w:pPr>
        <w:widowControl w:val="0"/>
        <w:tabs>
          <w:tab w:val="left" w:pos="3165"/>
        </w:tabs>
        <w:autoSpaceDE w:val="0"/>
        <w:autoSpaceDN w:val="0"/>
        <w:adjustRightInd w:val="0"/>
        <w:spacing w:after="0" w:line="240" w:lineRule="auto"/>
        <w:rPr>
          <w:rFonts w:ascii="Times New Roman" w:hAnsi="Times New Roman" w:cs="Times New Roman"/>
          <w:sz w:val="28"/>
          <w:szCs w:val="28"/>
          <w:u w:val="single"/>
          <w:lang w:val="uk-UA"/>
        </w:rPr>
      </w:pPr>
      <w:r w:rsidRPr="001721A6">
        <w:rPr>
          <w:rFonts w:ascii="Times New Roman" w:hAnsi="Times New Roman" w:cs="Times New Roman"/>
          <w:sz w:val="28"/>
          <w:szCs w:val="28"/>
        </w:rPr>
        <w:t xml:space="preserve">                              </w:t>
      </w:r>
      <w:r w:rsidR="00054AC0" w:rsidRPr="001721A6">
        <w:rPr>
          <w:rFonts w:ascii="Times New Roman" w:hAnsi="Times New Roman" w:cs="Times New Roman"/>
          <w:sz w:val="28"/>
          <w:szCs w:val="28"/>
        </w:rPr>
        <w:t xml:space="preserve">             </w:t>
      </w:r>
      <w:r w:rsidRPr="001721A6">
        <w:rPr>
          <w:rFonts w:ascii="Times New Roman" w:hAnsi="Times New Roman" w:cs="Times New Roman"/>
          <w:sz w:val="28"/>
          <w:szCs w:val="28"/>
        </w:rPr>
        <w:t xml:space="preserve">Професія </w:t>
      </w:r>
      <w:r w:rsidR="00DB4995">
        <w:rPr>
          <w:rFonts w:ascii="Times New Roman" w:hAnsi="Times New Roman" w:cs="Times New Roman"/>
          <w:sz w:val="28"/>
          <w:szCs w:val="28"/>
          <w:u w:val="single"/>
          <w:lang w:val="uk-UA"/>
        </w:rPr>
        <w:tab/>
      </w:r>
      <w:r w:rsidR="00DB4995">
        <w:rPr>
          <w:rFonts w:ascii="Times New Roman" w:hAnsi="Times New Roman" w:cs="Times New Roman"/>
          <w:sz w:val="28"/>
          <w:szCs w:val="28"/>
          <w:u w:val="single"/>
          <w:lang w:val="uk-UA"/>
        </w:rPr>
        <w:tab/>
      </w:r>
      <w:r w:rsidRPr="001721A6">
        <w:rPr>
          <w:rFonts w:ascii="Times New Roman" w:hAnsi="Times New Roman" w:cs="Times New Roman"/>
          <w:sz w:val="28"/>
          <w:szCs w:val="28"/>
          <w:u w:val="single"/>
        </w:rPr>
        <w:t>7231 Електрогазозварник</w:t>
      </w:r>
      <w:r w:rsidR="00DB4995">
        <w:rPr>
          <w:rFonts w:ascii="Times New Roman" w:hAnsi="Times New Roman" w:cs="Times New Roman"/>
          <w:sz w:val="28"/>
          <w:szCs w:val="28"/>
          <w:u w:val="single"/>
          <w:lang w:val="uk-UA"/>
        </w:rPr>
        <w:tab/>
      </w:r>
      <w:r w:rsidR="00DB4995">
        <w:rPr>
          <w:rFonts w:ascii="Times New Roman" w:hAnsi="Times New Roman" w:cs="Times New Roman"/>
          <w:sz w:val="28"/>
          <w:szCs w:val="28"/>
          <w:u w:val="single"/>
          <w:lang w:val="uk-UA"/>
        </w:rPr>
        <w:tab/>
      </w:r>
    </w:p>
    <w:p w:rsidR="00D82770" w:rsidRPr="001721A6" w:rsidRDefault="00D82770" w:rsidP="00D82770">
      <w:pPr>
        <w:widowControl w:val="0"/>
        <w:tabs>
          <w:tab w:val="left" w:pos="3165"/>
        </w:tabs>
        <w:autoSpaceDE w:val="0"/>
        <w:autoSpaceDN w:val="0"/>
        <w:adjustRightInd w:val="0"/>
        <w:spacing w:after="0" w:line="240" w:lineRule="auto"/>
        <w:ind w:left="3780"/>
        <w:rPr>
          <w:rFonts w:ascii="Times New Roman" w:hAnsi="Times New Roman" w:cs="Times New Roman"/>
          <w:sz w:val="28"/>
          <w:szCs w:val="28"/>
          <w:lang w:val="uk-UA"/>
        </w:rPr>
      </w:pPr>
      <w:r w:rsidRPr="001721A6">
        <w:rPr>
          <w:rFonts w:ascii="Times New Roman" w:hAnsi="Times New Roman" w:cs="Times New Roman"/>
          <w:sz w:val="28"/>
          <w:szCs w:val="28"/>
        </w:rPr>
        <w:t xml:space="preserve">   </w:t>
      </w:r>
      <w:r w:rsidR="00DB4995">
        <w:rPr>
          <w:rFonts w:ascii="Times New Roman" w:hAnsi="Times New Roman" w:cs="Times New Roman"/>
          <w:sz w:val="28"/>
          <w:szCs w:val="28"/>
          <w:lang w:val="uk-UA"/>
        </w:rPr>
        <w:tab/>
      </w:r>
      <w:r w:rsidRPr="001721A6">
        <w:rPr>
          <w:rFonts w:ascii="Times New Roman" w:hAnsi="Times New Roman" w:cs="Times New Roman"/>
          <w:sz w:val="28"/>
          <w:szCs w:val="28"/>
        </w:rPr>
        <w:t xml:space="preserve"> </w:t>
      </w:r>
      <w:r w:rsidR="00054AC0" w:rsidRPr="001721A6">
        <w:rPr>
          <w:rFonts w:ascii="Times New Roman" w:hAnsi="Times New Roman" w:cs="Times New Roman"/>
          <w:sz w:val="28"/>
          <w:szCs w:val="28"/>
          <w:lang w:val="uk-UA"/>
        </w:rPr>
        <w:tab/>
      </w:r>
      <w:r w:rsidRPr="001721A6">
        <w:rPr>
          <w:rFonts w:ascii="Times New Roman" w:hAnsi="Times New Roman" w:cs="Times New Roman"/>
          <w:sz w:val="28"/>
          <w:szCs w:val="28"/>
        </w:rPr>
        <w:t>(код, назва професії)</w:t>
      </w:r>
    </w:p>
    <w:p w:rsidR="00D82770" w:rsidRPr="001721A6" w:rsidRDefault="00D82770" w:rsidP="00D82770">
      <w:pPr>
        <w:widowControl w:val="0"/>
        <w:tabs>
          <w:tab w:val="left" w:pos="3165"/>
        </w:tabs>
        <w:autoSpaceDE w:val="0"/>
        <w:autoSpaceDN w:val="0"/>
        <w:adjustRightInd w:val="0"/>
        <w:spacing w:after="0" w:line="240" w:lineRule="auto"/>
        <w:rPr>
          <w:rFonts w:ascii="Times New Roman" w:hAnsi="Times New Roman" w:cs="Times New Roman"/>
          <w:sz w:val="28"/>
          <w:szCs w:val="28"/>
          <w:u w:val="single"/>
          <w:lang w:val="uk-UA"/>
        </w:rPr>
      </w:pPr>
      <w:r w:rsidRPr="001721A6">
        <w:rPr>
          <w:rFonts w:ascii="Times New Roman" w:hAnsi="Times New Roman" w:cs="Times New Roman"/>
          <w:sz w:val="28"/>
          <w:szCs w:val="28"/>
          <w:lang w:val="uk-UA"/>
        </w:rPr>
        <w:t xml:space="preserve">              </w:t>
      </w:r>
      <w:r w:rsidR="00054AC0" w:rsidRPr="001721A6">
        <w:rPr>
          <w:rFonts w:ascii="Times New Roman" w:hAnsi="Times New Roman" w:cs="Times New Roman"/>
          <w:sz w:val="28"/>
          <w:szCs w:val="28"/>
          <w:lang w:val="uk-UA"/>
        </w:rPr>
        <w:t xml:space="preserve">                             </w:t>
      </w:r>
      <w:r w:rsidRPr="001721A6">
        <w:rPr>
          <w:rFonts w:ascii="Times New Roman" w:hAnsi="Times New Roman" w:cs="Times New Roman"/>
          <w:sz w:val="28"/>
          <w:szCs w:val="28"/>
          <w:lang w:val="uk-UA"/>
        </w:rPr>
        <w:t xml:space="preserve">Кваліфікація </w:t>
      </w:r>
      <w:r w:rsidR="00DB4995">
        <w:rPr>
          <w:rFonts w:ascii="Times New Roman" w:hAnsi="Times New Roman" w:cs="Times New Roman"/>
          <w:sz w:val="28"/>
          <w:szCs w:val="28"/>
          <w:u w:val="single"/>
          <w:lang w:val="uk-UA"/>
        </w:rPr>
        <w:tab/>
      </w:r>
      <w:r w:rsidR="00DB4995">
        <w:rPr>
          <w:rFonts w:ascii="Times New Roman" w:hAnsi="Times New Roman" w:cs="Times New Roman"/>
          <w:sz w:val="28"/>
          <w:szCs w:val="28"/>
          <w:u w:val="single"/>
          <w:lang w:val="uk-UA"/>
        </w:rPr>
        <w:tab/>
      </w:r>
      <w:r w:rsidR="00DB4995">
        <w:rPr>
          <w:rFonts w:ascii="Times New Roman" w:hAnsi="Times New Roman" w:cs="Times New Roman"/>
          <w:sz w:val="28"/>
          <w:szCs w:val="28"/>
          <w:u w:val="single"/>
          <w:lang w:val="uk-UA"/>
        </w:rPr>
        <w:tab/>
      </w:r>
      <w:r w:rsidRPr="001721A6">
        <w:rPr>
          <w:rFonts w:ascii="Times New Roman" w:hAnsi="Times New Roman" w:cs="Times New Roman"/>
          <w:sz w:val="28"/>
          <w:szCs w:val="28"/>
          <w:u w:val="single"/>
          <w:lang w:val="uk-UA"/>
        </w:rPr>
        <w:t>2 розряд</w:t>
      </w:r>
      <w:r w:rsidR="00DB4995">
        <w:rPr>
          <w:rFonts w:ascii="Times New Roman" w:hAnsi="Times New Roman" w:cs="Times New Roman"/>
          <w:sz w:val="28"/>
          <w:szCs w:val="28"/>
          <w:u w:val="single"/>
          <w:lang w:val="uk-UA"/>
        </w:rPr>
        <w:tab/>
      </w:r>
      <w:r w:rsidR="00DB4995">
        <w:rPr>
          <w:rFonts w:ascii="Times New Roman" w:hAnsi="Times New Roman" w:cs="Times New Roman"/>
          <w:sz w:val="28"/>
          <w:szCs w:val="28"/>
          <w:u w:val="single"/>
          <w:lang w:val="uk-UA"/>
        </w:rPr>
        <w:tab/>
      </w:r>
      <w:r w:rsidR="00DB4995">
        <w:rPr>
          <w:rFonts w:ascii="Times New Roman" w:hAnsi="Times New Roman" w:cs="Times New Roman"/>
          <w:sz w:val="28"/>
          <w:szCs w:val="28"/>
          <w:u w:val="single"/>
          <w:lang w:val="uk-UA"/>
        </w:rPr>
        <w:tab/>
      </w:r>
    </w:p>
    <w:p w:rsidR="00D82770" w:rsidRPr="00DB4995" w:rsidRDefault="00DB4995" w:rsidP="00A6494A">
      <w:pPr>
        <w:widowControl w:val="0"/>
        <w:tabs>
          <w:tab w:val="left" w:pos="3165"/>
        </w:tabs>
        <w:autoSpaceDE w:val="0"/>
        <w:autoSpaceDN w:val="0"/>
        <w:adjustRightInd w:val="0"/>
        <w:spacing w:after="0" w:line="240" w:lineRule="auto"/>
        <w:ind w:right="283"/>
        <w:rPr>
          <w:rFonts w:ascii="Times New Roman" w:hAnsi="Times New Roman" w:cs="Times New Roman"/>
          <w:bCs/>
          <w:iCs/>
          <w:sz w:val="24"/>
          <w:szCs w:val="28"/>
          <w:lang w:val="uk-UA"/>
        </w:rPr>
      </w:pPr>
      <w:r>
        <w:rPr>
          <w:rFonts w:ascii="Times New Roman" w:hAnsi="Times New Roman" w:cs="Times New Roman"/>
          <w:sz w:val="24"/>
          <w:szCs w:val="28"/>
          <w:lang w:val="uk-UA"/>
        </w:rPr>
        <w:t xml:space="preserve">                                                                             </w:t>
      </w:r>
      <w:r w:rsidR="00D82770" w:rsidRPr="00DB4995">
        <w:rPr>
          <w:rFonts w:ascii="Times New Roman" w:hAnsi="Times New Roman" w:cs="Times New Roman"/>
          <w:sz w:val="24"/>
          <w:szCs w:val="28"/>
          <w:lang w:val="uk-UA"/>
        </w:rPr>
        <w:t>(рівень кваліфікації-розряд, клас, категорія</w:t>
      </w:r>
      <w:r w:rsidR="00D82770" w:rsidRPr="00DB4995">
        <w:rPr>
          <w:rFonts w:ascii="Times New Roman" w:hAnsi="Times New Roman" w:cs="Times New Roman"/>
          <w:bCs/>
          <w:iCs/>
          <w:sz w:val="24"/>
          <w:szCs w:val="28"/>
          <w:lang w:val="uk-UA"/>
        </w:rPr>
        <w:t>)</w:t>
      </w:r>
    </w:p>
    <w:p w:rsidR="00C44099" w:rsidRPr="001721A6" w:rsidRDefault="00C44099" w:rsidP="00A6494A">
      <w:pPr>
        <w:widowControl w:val="0"/>
        <w:tabs>
          <w:tab w:val="left" w:pos="3165"/>
        </w:tabs>
        <w:autoSpaceDE w:val="0"/>
        <w:autoSpaceDN w:val="0"/>
        <w:adjustRightInd w:val="0"/>
        <w:spacing w:after="0" w:line="240" w:lineRule="auto"/>
        <w:ind w:right="283"/>
        <w:rPr>
          <w:rFonts w:ascii="Times New Roman" w:hAnsi="Times New Roman" w:cs="Times New Roman"/>
          <w:sz w:val="28"/>
          <w:szCs w:val="28"/>
          <w:lang w:val="uk-UA"/>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29"/>
        <w:gridCol w:w="2410"/>
        <w:gridCol w:w="2268"/>
      </w:tblGrid>
      <w:tr w:rsidR="00D82770" w:rsidRPr="0035285D" w:rsidTr="00C44099">
        <w:tc>
          <w:tcPr>
            <w:tcW w:w="5529" w:type="dxa"/>
          </w:tcPr>
          <w:p w:rsidR="00D82770" w:rsidRPr="0035285D" w:rsidRDefault="00D82770" w:rsidP="0035285D">
            <w:pPr>
              <w:spacing w:after="0" w:line="240" w:lineRule="auto"/>
              <w:jc w:val="center"/>
              <w:rPr>
                <w:sz w:val="28"/>
                <w:szCs w:val="28"/>
                <w:lang w:val="uk-UA"/>
              </w:rPr>
            </w:pP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Вірні відповіді, %</w:t>
            </w:r>
          </w:p>
        </w:tc>
        <w:tc>
          <w:tcPr>
            <w:tcW w:w="2268"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Оцінка</w:t>
            </w:r>
          </w:p>
        </w:tc>
      </w:tr>
      <w:tr w:rsidR="00D82770" w:rsidRPr="0035285D" w:rsidTr="00C44099">
        <w:tc>
          <w:tcPr>
            <w:tcW w:w="10207" w:type="dxa"/>
            <w:gridSpan w:val="3"/>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b/>
                <w:sz w:val="28"/>
                <w:szCs w:val="28"/>
              </w:rPr>
              <w:t>«Обладнання та технології зварювальних робіт»</w:t>
            </w:r>
          </w:p>
        </w:tc>
      </w:tr>
      <w:tr w:rsidR="00D82770" w:rsidRPr="0035285D" w:rsidTr="00C44099">
        <w:tc>
          <w:tcPr>
            <w:tcW w:w="10207" w:type="dxa"/>
            <w:gridSpan w:val="3"/>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b/>
                <w:sz w:val="28"/>
                <w:szCs w:val="28"/>
              </w:rPr>
              <w:t>ББ  Загальні відомості про зварювання, основні процеси зварювання</w:t>
            </w:r>
          </w:p>
        </w:tc>
      </w:tr>
      <w:tr w:rsidR="00D82770" w:rsidRPr="0035285D" w:rsidTr="00C44099">
        <w:tc>
          <w:tcPr>
            <w:tcW w:w="5529" w:type="dxa"/>
          </w:tcPr>
          <w:p w:rsidR="00D82770" w:rsidRPr="0035285D" w:rsidRDefault="00D82770" w:rsidP="0035285D">
            <w:pPr>
              <w:spacing w:after="0" w:line="240" w:lineRule="auto"/>
              <w:jc w:val="both"/>
              <w:rPr>
                <w:rFonts w:ascii="Times New Roman" w:hAnsi="Times New Roman" w:cs="Times New Roman"/>
                <w:sz w:val="28"/>
                <w:szCs w:val="28"/>
              </w:rPr>
            </w:pPr>
            <w:r w:rsidRPr="0035285D">
              <w:rPr>
                <w:rFonts w:ascii="Times New Roman" w:hAnsi="Times New Roman" w:cs="Times New Roman"/>
                <w:sz w:val="28"/>
                <w:szCs w:val="28"/>
              </w:rPr>
              <w:t>3. Основи металургійних процесів при зварюванні</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70</w:t>
            </w:r>
          </w:p>
        </w:tc>
        <w:tc>
          <w:tcPr>
            <w:tcW w:w="2268"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7</w:t>
            </w:r>
          </w:p>
        </w:tc>
      </w:tr>
      <w:tr w:rsidR="00D82770" w:rsidRPr="0035285D" w:rsidTr="00C44099">
        <w:tc>
          <w:tcPr>
            <w:tcW w:w="5529" w:type="dxa"/>
          </w:tcPr>
          <w:p w:rsidR="00D82770" w:rsidRPr="0035285D" w:rsidRDefault="00D82770" w:rsidP="0035285D">
            <w:pPr>
              <w:spacing w:after="0" w:line="240" w:lineRule="auto"/>
              <w:jc w:val="both"/>
              <w:rPr>
                <w:rFonts w:ascii="Times New Roman" w:hAnsi="Times New Roman" w:cs="Times New Roman"/>
                <w:sz w:val="28"/>
                <w:szCs w:val="28"/>
              </w:rPr>
            </w:pPr>
            <w:r w:rsidRPr="0035285D">
              <w:rPr>
                <w:rFonts w:ascii="Times New Roman" w:hAnsi="Times New Roman" w:cs="Times New Roman"/>
                <w:sz w:val="28"/>
                <w:szCs w:val="28"/>
              </w:rPr>
              <w:t>4. Деформації і напруги при зварюванні</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90</w:t>
            </w:r>
          </w:p>
        </w:tc>
        <w:tc>
          <w:tcPr>
            <w:tcW w:w="2268"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10</w:t>
            </w:r>
          </w:p>
        </w:tc>
      </w:tr>
      <w:tr w:rsidR="00D82770" w:rsidRPr="0035285D" w:rsidTr="00C44099">
        <w:tc>
          <w:tcPr>
            <w:tcW w:w="10207" w:type="dxa"/>
            <w:gridSpan w:val="3"/>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b/>
                <w:sz w:val="28"/>
                <w:szCs w:val="28"/>
              </w:rPr>
              <w:t>НМ 1. Виконання ручного дугового зварювання покритими електродами</w:t>
            </w:r>
          </w:p>
        </w:tc>
      </w:tr>
      <w:tr w:rsidR="00D82770" w:rsidRPr="0035285D" w:rsidTr="00C44099">
        <w:tc>
          <w:tcPr>
            <w:tcW w:w="10207" w:type="dxa"/>
            <w:gridSpan w:val="3"/>
          </w:tcPr>
          <w:p w:rsidR="00D82770" w:rsidRPr="0035285D" w:rsidRDefault="00D82770" w:rsidP="0035285D">
            <w:pPr>
              <w:spacing w:after="0" w:line="240" w:lineRule="auto"/>
              <w:jc w:val="center"/>
              <w:rPr>
                <w:rFonts w:ascii="Times New Roman" w:hAnsi="Times New Roman" w:cs="Times New Roman"/>
                <w:b/>
                <w:sz w:val="28"/>
                <w:szCs w:val="28"/>
              </w:rPr>
            </w:pPr>
            <w:r w:rsidRPr="0035285D">
              <w:rPr>
                <w:rFonts w:ascii="Times New Roman" w:hAnsi="Times New Roman" w:cs="Times New Roman"/>
                <w:b/>
                <w:sz w:val="28"/>
                <w:szCs w:val="28"/>
              </w:rPr>
              <w:t>МБ  1.1. Підготовка до роботи поста для ручного дугового зварювання покритими електродами</w:t>
            </w:r>
          </w:p>
        </w:tc>
      </w:tr>
      <w:tr w:rsidR="00D82770" w:rsidRPr="0035285D" w:rsidTr="00C44099">
        <w:trPr>
          <w:trHeight w:val="241"/>
        </w:trPr>
        <w:tc>
          <w:tcPr>
            <w:tcW w:w="5529" w:type="dxa"/>
          </w:tcPr>
          <w:p w:rsidR="00D82770" w:rsidRPr="0035285D" w:rsidRDefault="00D82770" w:rsidP="0035285D">
            <w:pPr>
              <w:spacing w:after="0" w:line="240" w:lineRule="auto"/>
              <w:ind w:left="552" w:hanging="426"/>
              <w:jc w:val="both"/>
              <w:rPr>
                <w:rFonts w:ascii="Times New Roman" w:hAnsi="Times New Roman" w:cs="Times New Roman"/>
                <w:bCs/>
                <w:sz w:val="28"/>
                <w:szCs w:val="28"/>
              </w:rPr>
            </w:pPr>
            <w:r w:rsidRPr="0035285D">
              <w:rPr>
                <w:rFonts w:ascii="Times New Roman" w:hAnsi="Times New Roman" w:cs="Times New Roman"/>
                <w:sz w:val="28"/>
                <w:szCs w:val="28"/>
              </w:rPr>
              <w:t>1.Устаткування зварювального поста для ручного дугового зварювання</w:t>
            </w:r>
            <w:r w:rsidRPr="0035285D">
              <w:rPr>
                <w:rFonts w:ascii="Times New Roman" w:hAnsi="Times New Roman" w:cs="Times New Roman"/>
                <w:bCs/>
                <w:sz w:val="28"/>
                <w:szCs w:val="28"/>
              </w:rPr>
              <w:t>.</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90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10</w:t>
            </w:r>
          </w:p>
        </w:tc>
      </w:tr>
      <w:tr w:rsidR="00D82770" w:rsidRPr="0035285D" w:rsidTr="00C44099">
        <w:trPr>
          <w:trHeight w:val="241"/>
        </w:trPr>
        <w:tc>
          <w:tcPr>
            <w:tcW w:w="5529" w:type="dxa"/>
          </w:tcPr>
          <w:p w:rsidR="00D82770" w:rsidRPr="0035285D" w:rsidRDefault="00D82770" w:rsidP="0035285D">
            <w:pPr>
              <w:spacing w:after="0" w:line="240" w:lineRule="auto"/>
              <w:ind w:left="880" w:hanging="754"/>
              <w:jc w:val="both"/>
              <w:rPr>
                <w:rFonts w:ascii="Times New Roman" w:hAnsi="Times New Roman" w:cs="Times New Roman"/>
                <w:bCs/>
                <w:sz w:val="28"/>
                <w:szCs w:val="28"/>
              </w:rPr>
            </w:pPr>
            <w:r w:rsidRPr="0035285D">
              <w:rPr>
                <w:rFonts w:ascii="Times New Roman" w:hAnsi="Times New Roman" w:cs="Times New Roman"/>
                <w:sz w:val="28"/>
                <w:szCs w:val="28"/>
              </w:rPr>
              <w:t>2.Підготовка до роботи, регулювання зварювального струму,  обслуговування джерел живлення зварювальної дуги.</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73</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7</w:t>
            </w:r>
          </w:p>
        </w:tc>
      </w:tr>
      <w:tr w:rsidR="00D82770" w:rsidRPr="0035285D" w:rsidTr="00C44099">
        <w:trPr>
          <w:trHeight w:val="339"/>
        </w:trPr>
        <w:tc>
          <w:tcPr>
            <w:tcW w:w="5529" w:type="dxa"/>
          </w:tcPr>
          <w:p w:rsidR="00D82770" w:rsidRPr="0035285D" w:rsidRDefault="00D82770" w:rsidP="0035285D">
            <w:pPr>
              <w:spacing w:after="0" w:line="240" w:lineRule="auto"/>
              <w:jc w:val="both"/>
              <w:rPr>
                <w:rFonts w:ascii="Times New Roman" w:hAnsi="Times New Roman" w:cs="Times New Roman"/>
                <w:b/>
                <w:bCs/>
                <w:sz w:val="28"/>
                <w:szCs w:val="28"/>
              </w:rPr>
            </w:pPr>
            <w:r w:rsidRPr="0035285D">
              <w:rPr>
                <w:rFonts w:ascii="Times New Roman" w:hAnsi="Times New Roman" w:cs="Times New Roman"/>
                <w:sz w:val="28"/>
                <w:szCs w:val="28"/>
              </w:rPr>
              <w:t xml:space="preserve"> 3.Приладдя, інструмент та одяг зварника.</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90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10</w:t>
            </w:r>
          </w:p>
        </w:tc>
      </w:tr>
      <w:tr w:rsidR="00D82770" w:rsidRPr="0035285D" w:rsidTr="00C44099">
        <w:trPr>
          <w:trHeight w:val="271"/>
        </w:trPr>
        <w:tc>
          <w:tcPr>
            <w:tcW w:w="5529" w:type="dxa"/>
          </w:tcPr>
          <w:p w:rsidR="00D82770" w:rsidRPr="0035285D" w:rsidRDefault="00D82770" w:rsidP="0035285D">
            <w:pPr>
              <w:spacing w:after="0" w:line="240" w:lineRule="auto"/>
              <w:jc w:val="both"/>
              <w:rPr>
                <w:rFonts w:ascii="Times New Roman" w:hAnsi="Times New Roman" w:cs="Times New Roman"/>
                <w:sz w:val="28"/>
                <w:szCs w:val="28"/>
              </w:rPr>
            </w:pPr>
            <w:r w:rsidRPr="0035285D">
              <w:rPr>
                <w:rFonts w:ascii="Times New Roman" w:hAnsi="Times New Roman" w:cs="Times New Roman"/>
                <w:sz w:val="28"/>
                <w:szCs w:val="28"/>
              </w:rPr>
              <w:t xml:space="preserve"> 4.Організація робочого місця і безпека праці при обслуговуванні зварювального поста</w:t>
            </w:r>
            <w:r w:rsidRPr="0035285D">
              <w:rPr>
                <w:rFonts w:ascii="Times New Roman" w:hAnsi="Times New Roman" w:cs="Times New Roman"/>
                <w:bCs/>
                <w:sz w:val="28"/>
                <w:szCs w:val="28"/>
              </w:rPr>
              <w:t>.</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80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8</w:t>
            </w:r>
          </w:p>
        </w:tc>
      </w:tr>
      <w:tr w:rsidR="00D82770" w:rsidRPr="0035285D" w:rsidTr="00C44099">
        <w:trPr>
          <w:trHeight w:val="271"/>
        </w:trPr>
        <w:tc>
          <w:tcPr>
            <w:tcW w:w="10207" w:type="dxa"/>
            <w:gridSpan w:val="3"/>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b/>
                <w:sz w:val="28"/>
                <w:szCs w:val="28"/>
              </w:rPr>
              <w:t>МБ  1.2. Підготовка металу до зварювання</w:t>
            </w:r>
          </w:p>
        </w:tc>
      </w:tr>
      <w:tr w:rsidR="00D82770" w:rsidRPr="0035285D" w:rsidTr="00C44099">
        <w:trPr>
          <w:trHeight w:val="353"/>
        </w:trPr>
        <w:tc>
          <w:tcPr>
            <w:tcW w:w="5529" w:type="dxa"/>
          </w:tcPr>
          <w:p w:rsidR="00D82770" w:rsidRPr="0035285D" w:rsidRDefault="00D82770" w:rsidP="0035285D">
            <w:pPr>
              <w:spacing w:after="0" w:line="240" w:lineRule="auto"/>
              <w:jc w:val="both"/>
              <w:rPr>
                <w:rFonts w:ascii="Times New Roman" w:hAnsi="Times New Roman" w:cs="Times New Roman"/>
                <w:bCs/>
                <w:sz w:val="28"/>
                <w:szCs w:val="28"/>
              </w:rPr>
            </w:pPr>
            <w:r w:rsidRPr="0035285D">
              <w:rPr>
                <w:rFonts w:ascii="Times New Roman" w:hAnsi="Times New Roman" w:cs="Times New Roman"/>
                <w:sz w:val="28"/>
                <w:szCs w:val="28"/>
              </w:rPr>
              <w:t xml:space="preserve"> 1.Підготовка деталей до зварювання;</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90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10</w:t>
            </w:r>
          </w:p>
        </w:tc>
      </w:tr>
      <w:tr w:rsidR="00D82770" w:rsidRPr="0035285D" w:rsidTr="00C44099">
        <w:trPr>
          <w:trHeight w:val="353"/>
        </w:trPr>
        <w:tc>
          <w:tcPr>
            <w:tcW w:w="5529" w:type="dxa"/>
          </w:tcPr>
          <w:p w:rsidR="00D82770" w:rsidRPr="0035285D" w:rsidRDefault="00D82770" w:rsidP="0035285D">
            <w:pPr>
              <w:spacing w:after="0" w:line="240" w:lineRule="auto"/>
              <w:jc w:val="both"/>
              <w:rPr>
                <w:rFonts w:ascii="Times New Roman" w:hAnsi="Times New Roman" w:cs="Times New Roman"/>
                <w:sz w:val="28"/>
                <w:szCs w:val="28"/>
              </w:rPr>
            </w:pPr>
            <w:r w:rsidRPr="0035285D">
              <w:rPr>
                <w:rFonts w:ascii="Times New Roman" w:hAnsi="Times New Roman" w:cs="Times New Roman"/>
                <w:sz w:val="28"/>
                <w:szCs w:val="28"/>
              </w:rPr>
              <w:t xml:space="preserve"> 2.Складання деталей під зварювання.</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70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7</w:t>
            </w:r>
          </w:p>
        </w:tc>
      </w:tr>
      <w:tr w:rsidR="00D82770" w:rsidRPr="0035285D" w:rsidTr="00C44099">
        <w:trPr>
          <w:trHeight w:val="236"/>
        </w:trPr>
        <w:tc>
          <w:tcPr>
            <w:tcW w:w="10207" w:type="dxa"/>
            <w:gridSpan w:val="3"/>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b/>
                <w:sz w:val="28"/>
                <w:szCs w:val="28"/>
              </w:rPr>
              <w:t xml:space="preserve">МБ  1.3. Зварювання простих деталей, вузлів і конструкцій із вуглецевих сталей першої групи зварюваності у нижньому положенні зварного шва товщиною до </w:t>
            </w:r>
            <w:smartTag w:uri="urn:schemas-microsoft-com:office:smarttags" w:element="metricconverter">
              <w:smartTagPr>
                <w:attr w:name="ProductID" w:val="10 мм"/>
              </w:smartTagPr>
              <w:r w:rsidRPr="0035285D">
                <w:rPr>
                  <w:rFonts w:ascii="Times New Roman" w:hAnsi="Times New Roman" w:cs="Times New Roman"/>
                  <w:b/>
                  <w:sz w:val="28"/>
                  <w:szCs w:val="28"/>
                </w:rPr>
                <w:t>10 мм</w:t>
              </w:r>
            </w:smartTag>
          </w:p>
        </w:tc>
      </w:tr>
      <w:tr w:rsidR="00D82770" w:rsidRPr="0035285D" w:rsidTr="00C44099">
        <w:trPr>
          <w:trHeight w:val="353"/>
        </w:trPr>
        <w:tc>
          <w:tcPr>
            <w:tcW w:w="5529" w:type="dxa"/>
          </w:tcPr>
          <w:p w:rsidR="00D82770" w:rsidRPr="0035285D" w:rsidRDefault="00D82770" w:rsidP="0035285D">
            <w:pPr>
              <w:spacing w:after="0" w:line="240" w:lineRule="auto"/>
              <w:jc w:val="both"/>
              <w:rPr>
                <w:rFonts w:ascii="Times New Roman" w:hAnsi="Times New Roman" w:cs="Times New Roman"/>
                <w:bCs/>
                <w:sz w:val="28"/>
                <w:szCs w:val="28"/>
              </w:rPr>
            </w:pPr>
            <w:r w:rsidRPr="0035285D">
              <w:rPr>
                <w:rFonts w:ascii="Times New Roman" w:hAnsi="Times New Roman" w:cs="Times New Roman"/>
                <w:sz w:val="28"/>
                <w:szCs w:val="28"/>
              </w:rPr>
              <w:t xml:space="preserve"> 1.Вибір зварювальних матеріалів.</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80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8</w:t>
            </w:r>
          </w:p>
        </w:tc>
      </w:tr>
      <w:tr w:rsidR="00D82770" w:rsidRPr="0035285D" w:rsidTr="00C44099">
        <w:trPr>
          <w:trHeight w:val="353"/>
        </w:trPr>
        <w:tc>
          <w:tcPr>
            <w:tcW w:w="5529" w:type="dxa"/>
          </w:tcPr>
          <w:p w:rsidR="00D82770" w:rsidRPr="0035285D" w:rsidRDefault="00D82770" w:rsidP="0035285D">
            <w:pPr>
              <w:spacing w:after="0" w:line="240" w:lineRule="auto"/>
              <w:jc w:val="both"/>
              <w:rPr>
                <w:rFonts w:ascii="Times New Roman" w:hAnsi="Times New Roman" w:cs="Times New Roman"/>
                <w:sz w:val="28"/>
                <w:szCs w:val="28"/>
              </w:rPr>
            </w:pPr>
            <w:r w:rsidRPr="0035285D">
              <w:rPr>
                <w:rFonts w:ascii="Times New Roman" w:hAnsi="Times New Roman" w:cs="Times New Roman"/>
                <w:sz w:val="28"/>
                <w:szCs w:val="28"/>
              </w:rPr>
              <w:t xml:space="preserve"> 2.Наплавлення швів.</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80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8</w:t>
            </w:r>
          </w:p>
        </w:tc>
      </w:tr>
      <w:tr w:rsidR="00D82770" w:rsidRPr="0035285D" w:rsidTr="00C44099">
        <w:trPr>
          <w:trHeight w:val="353"/>
        </w:trPr>
        <w:tc>
          <w:tcPr>
            <w:tcW w:w="5529" w:type="dxa"/>
          </w:tcPr>
          <w:p w:rsidR="00D82770" w:rsidRPr="0035285D" w:rsidRDefault="00D82770" w:rsidP="0035285D">
            <w:pPr>
              <w:numPr>
                <w:ilvl w:val="0"/>
                <w:numId w:val="37"/>
              </w:numPr>
              <w:spacing w:after="0" w:line="240" w:lineRule="auto"/>
              <w:ind w:left="552" w:hanging="440"/>
              <w:jc w:val="both"/>
              <w:rPr>
                <w:rFonts w:ascii="Times New Roman" w:hAnsi="Times New Roman" w:cs="Times New Roman"/>
                <w:sz w:val="28"/>
                <w:szCs w:val="28"/>
              </w:rPr>
            </w:pPr>
            <w:r w:rsidRPr="0035285D">
              <w:rPr>
                <w:rFonts w:ascii="Times New Roman" w:hAnsi="Times New Roman" w:cs="Times New Roman"/>
                <w:sz w:val="28"/>
                <w:szCs w:val="28"/>
              </w:rPr>
              <w:t>Технологія зварювання, вибір параметрів режиму зварювання.</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80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8</w:t>
            </w:r>
          </w:p>
        </w:tc>
      </w:tr>
      <w:tr w:rsidR="00D82770" w:rsidRPr="0035285D" w:rsidTr="00C44099">
        <w:trPr>
          <w:trHeight w:val="129"/>
        </w:trPr>
        <w:tc>
          <w:tcPr>
            <w:tcW w:w="5529" w:type="dxa"/>
          </w:tcPr>
          <w:p w:rsidR="00D82770" w:rsidRPr="0035285D" w:rsidRDefault="00D82770" w:rsidP="0035285D">
            <w:pPr>
              <w:numPr>
                <w:ilvl w:val="0"/>
                <w:numId w:val="37"/>
              </w:numPr>
              <w:spacing w:after="0" w:line="240" w:lineRule="auto"/>
              <w:ind w:left="552" w:hanging="440"/>
              <w:jc w:val="both"/>
              <w:rPr>
                <w:rFonts w:ascii="Times New Roman" w:hAnsi="Times New Roman" w:cs="Times New Roman"/>
                <w:bCs/>
                <w:sz w:val="28"/>
                <w:szCs w:val="28"/>
              </w:rPr>
            </w:pPr>
            <w:r w:rsidRPr="0035285D">
              <w:rPr>
                <w:rFonts w:ascii="Times New Roman" w:hAnsi="Times New Roman" w:cs="Times New Roman"/>
                <w:sz w:val="28"/>
                <w:szCs w:val="28"/>
              </w:rPr>
              <w:t>Зварювання стикових та кутових швів у нижньому положенні.</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80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8</w:t>
            </w:r>
          </w:p>
        </w:tc>
      </w:tr>
      <w:tr w:rsidR="00D82770" w:rsidRPr="0035285D" w:rsidTr="00C44099">
        <w:trPr>
          <w:trHeight w:val="129"/>
        </w:trPr>
        <w:tc>
          <w:tcPr>
            <w:tcW w:w="5529" w:type="dxa"/>
          </w:tcPr>
          <w:p w:rsidR="00D82770" w:rsidRPr="0035285D" w:rsidRDefault="00D82770" w:rsidP="0035285D">
            <w:pPr>
              <w:numPr>
                <w:ilvl w:val="0"/>
                <w:numId w:val="37"/>
              </w:numPr>
              <w:spacing w:after="0" w:line="240" w:lineRule="auto"/>
              <w:ind w:left="552" w:hanging="440"/>
              <w:jc w:val="both"/>
              <w:rPr>
                <w:rFonts w:ascii="Times New Roman" w:hAnsi="Times New Roman" w:cs="Times New Roman"/>
                <w:sz w:val="28"/>
                <w:szCs w:val="28"/>
              </w:rPr>
            </w:pPr>
            <w:r w:rsidRPr="0035285D">
              <w:rPr>
                <w:rFonts w:ascii="Times New Roman" w:hAnsi="Times New Roman" w:cs="Times New Roman"/>
                <w:sz w:val="28"/>
                <w:szCs w:val="28"/>
              </w:rPr>
              <w:t xml:space="preserve">Організація робочого місця і безпека </w:t>
            </w:r>
            <w:r w:rsidRPr="0035285D">
              <w:rPr>
                <w:rFonts w:ascii="Times New Roman" w:hAnsi="Times New Roman" w:cs="Times New Roman"/>
                <w:sz w:val="28"/>
                <w:szCs w:val="28"/>
              </w:rPr>
              <w:lastRenderedPageBreak/>
              <w:t>праці при ручному дуговому зварюванні.</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lastRenderedPageBreak/>
              <w:t>80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8</w:t>
            </w:r>
          </w:p>
        </w:tc>
      </w:tr>
      <w:tr w:rsidR="00D82770" w:rsidRPr="0035285D" w:rsidTr="00C44099">
        <w:trPr>
          <w:trHeight w:val="225"/>
        </w:trPr>
        <w:tc>
          <w:tcPr>
            <w:tcW w:w="10207" w:type="dxa"/>
            <w:gridSpan w:val="3"/>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b/>
                <w:sz w:val="28"/>
                <w:szCs w:val="28"/>
              </w:rPr>
              <w:lastRenderedPageBreak/>
              <w:t>МБ 1.4. Виявлення та усунення дефектів зварних швів, контроль якості зварних з'єднань і виробів</w:t>
            </w:r>
          </w:p>
        </w:tc>
      </w:tr>
      <w:tr w:rsidR="00D82770" w:rsidRPr="0035285D" w:rsidTr="00C44099">
        <w:trPr>
          <w:trHeight w:val="353"/>
        </w:trPr>
        <w:tc>
          <w:tcPr>
            <w:tcW w:w="5529" w:type="dxa"/>
          </w:tcPr>
          <w:p w:rsidR="00D82770" w:rsidRPr="0035285D" w:rsidRDefault="00D82770" w:rsidP="0035285D">
            <w:pPr>
              <w:pStyle w:val="a3"/>
              <w:numPr>
                <w:ilvl w:val="0"/>
                <w:numId w:val="38"/>
              </w:numPr>
              <w:spacing w:after="0" w:line="240" w:lineRule="auto"/>
              <w:ind w:left="126" w:firstLine="0"/>
              <w:jc w:val="both"/>
              <w:rPr>
                <w:rFonts w:ascii="Times New Roman" w:hAnsi="Times New Roman" w:cs="Times New Roman"/>
                <w:sz w:val="28"/>
                <w:szCs w:val="28"/>
              </w:rPr>
            </w:pPr>
            <w:r w:rsidRPr="0035285D">
              <w:rPr>
                <w:rFonts w:ascii="Times New Roman" w:hAnsi="Times New Roman" w:cs="Times New Roman"/>
                <w:sz w:val="28"/>
                <w:szCs w:val="28"/>
              </w:rPr>
              <w:t>Усунення дефектів зварних швів, засоби їх запобігання;</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70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7</w:t>
            </w:r>
          </w:p>
        </w:tc>
      </w:tr>
      <w:tr w:rsidR="00D82770" w:rsidRPr="0035285D" w:rsidTr="00C44099">
        <w:trPr>
          <w:trHeight w:val="245"/>
        </w:trPr>
        <w:tc>
          <w:tcPr>
            <w:tcW w:w="5529" w:type="dxa"/>
          </w:tcPr>
          <w:p w:rsidR="00D82770" w:rsidRPr="0035285D" w:rsidRDefault="00D82770" w:rsidP="0035285D">
            <w:pPr>
              <w:pStyle w:val="a3"/>
              <w:numPr>
                <w:ilvl w:val="0"/>
                <w:numId w:val="38"/>
              </w:numPr>
              <w:spacing w:after="0" w:line="240" w:lineRule="auto"/>
              <w:ind w:left="126" w:firstLine="0"/>
              <w:jc w:val="both"/>
              <w:rPr>
                <w:rFonts w:ascii="Times New Roman" w:hAnsi="Times New Roman" w:cs="Times New Roman"/>
                <w:sz w:val="28"/>
                <w:szCs w:val="28"/>
              </w:rPr>
            </w:pPr>
            <w:r w:rsidRPr="0035285D">
              <w:rPr>
                <w:rFonts w:ascii="Times New Roman" w:hAnsi="Times New Roman" w:cs="Times New Roman"/>
                <w:sz w:val="28"/>
                <w:szCs w:val="28"/>
              </w:rPr>
              <w:t>Контроль якості зварювальних матеріалів та зварних з’єднань.</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80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8</w:t>
            </w:r>
          </w:p>
        </w:tc>
      </w:tr>
      <w:tr w:rsidR="00D82770" w:rsidRPr="0035285D" w:rsidTr="00C44099">
        <w:trPr>
          <w:trHeight w:val="383"/>
        </w:trPr>
        <w:tc>
          <w:tcPr>
            <w:tcW w:w="10207" w:type="dxa"/>
            <w:gridSpan w:val="3"/>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b/>
                <w:sz w:val="28"/>
                <w:szCs w:val="28"/>
              </w:rPr>
              <w:t>НМ  2 Виконання газового зварювання металу</w:t>
            </w:r>
          </w:p>
        </w:tc>
      </w:tr>
      <w:tr w:rsidR="00D82770" w:rsidRPr="0035285D" w:rsidTr="00C44099">
        <w:trPr>
          <w:trHeight w:val="200"/>
        </w:trPr>
        <w:tc>
          <w:tcPr>
            <w:tcW w:w="10207" w:type="dxa"/>
            <w:gridSpan w:val="3"/>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b/>
                <w:sz w:val="28"/>
                <w:szCs w:val="28"/>
              </w:rPr>
              <w:t>МБ  2.2. Підготовка металу до зварювання</w:t>
            </w:r>
          </w:p>
        </w:tc>
      </w:tr>
      <w:tr w:rsidR="00D82770" w:rsidRPr="0035285D" w:rsidTr="00C44099">
        <w:trPr>
          <w:trHeight w:val="224"/>
        </w:trPr>
        <w:tc>
          <w:tcPr>
            <w:tcW w:w="5529" w:type="dxa"/>
          </w:tcPr>
          <w:p w:rsidR="00D82770" w:rsidRPr="0035285D" w:rsidRDefault="00D82770" w:rsidP="0035285D">
            <w:pPr>
              <w:pStyle w:val="a3"/>
              <w:numPr>
                <w:ilvl w:val="0"/>
                <w:numId w:val="39"/>
              </w:numPr>
              <w:spacing w:after="0" w:line="240" w:lineRule="auto"/>
              <w:jc w:val="both"/>
              <w:rPr>
                <w:rFonts w:ascii="Times New Roman" w:hAnsi="Times New Roman" w:cs="Times New Roman"/>
                <w:sz w:val="28"/>
                <w:szCs w:val="28"/>
              </w:rPr>
            </w:pPr>
            <w:r w:rsidRPr="0035285D">
              <w:rPr>
                <w:rFonts w:ascii="Times New Roman" w:hAnsi="Times New Roman" w:cs="Times New Roman"/>
                <w:sz w:val="28"/>
                <w:szCs w:val="28"/>
              </w:rPr>
              <w:t>Підготовка деталей до зварювання;</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90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10</w:t>
            </w:r>
          </w:p>
        </w:tc>
      </w:tr>
      <w:tr w:rsidR="00D82770" w:rsidRPr="0035285D" w:rsidTr="00C44099">
        <w:trPr>
          <w:trHeight w:val="262"/>
        </w:trPr>
        <w:tc>
          <w:tcPr>
            <w:tcW w:w="5529" w:type="dxa"/>
          </w:tcPr>
          <w:p w:rsidR="00D82770" w:rsidRPr="0035285D" w:rsidRDefault="00D82770" w:rsidP="0035285D">
            <w:pPr>
              <w:pStyle w:val="a3"/>
              <w:numPr>
                <w:ilvl w:val="0"/>
                <w:numId w:val="39"/>
              </w:numPr>
              <w:spacing w:after="0" w:line="240" w:lineRule="auto"/>
              <w:jc w:val="both"/>
              <w:rPr>
                <w:rFonts w:ascii="Times New Roman" w:hAnsi="Times New Roman" w:cs="Times New Roman"/>
                <w:sz w:val="28"/>
                <w:szCs w:val="28"/>
              </w:rPr>
            </w:pPr>
            <w:r w:rsidRPr="0035285D">
              <w:rPr>
                <w:rFonts w:ascii="Times New Roman" w:hAnsi="Times New Roman" w:cs="Times New Roman"/>
                <w:sz w:val="28"/>
                <w:szCs w:val="28"/>
              </w:rPr>
              <w:t>Складання деталей під зварювання.</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90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10</w:t>
            </w:r>
          </w:p>
        </w:tc>
      </w:tr>
      <w:tr w:rsidR="00D82770" w:rsidRPr="0035285D" w:rsidTr="00C44099">
        <w:trPr>
          <w:trHeight w:val="170"/>
        </w:trPr>
        <w:tc>
          <w:tcPr>
            <w:tcW w:w="10207" w:type="dxa"/>
            <w:gridSpan w:val="3"/>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b/>
                <w:sz w:val="28"/>
                <w:szCs w:val="28"/>
              </w:rPr>
              <w:t>МБ  2.4. Виявлення та усунення дефектів зварних швів, контроль якості зварних з'єднань і виробів</w:t>
            </w:r>
          </w:p>
        </w:tc>
      </w:tr>
      <w:tr w:rsidR="00D82770" w:rsidRPr="0035285D" w:rsidTr="00C44099">
        <w:trPr>
          <w:trHeight w:val="200"/>
        </w:trPr>
        <w:tc>
          <w:tcPr>
            <w:tcW w:w="5529" w:type="dxa"/>
          </w:tcPr>
          <w:p w:rsidR="00D82770" w:rsidRPr="0035285D" w:rsidRDefault="00D82770" w:rsidP="0035285D">
            <w:pPr>
              <w:pStyle w:val="a3"/>
              <w:numPr>
                <w:ilvl w:val="0"/>
                <w:numId w:val="40"/>
              </w:numPr>
              <w:spacing w:after="0" w:line="240" w:lineRule="auto"/>
              <w:jc w:val="both"/>
              <w:rPr>
                <w:rFonts w:ascii="Times New Roman" w:hAnsi="Times New Roman" w:cs="Times New Roman"/>
                <w:sz w:val="28"/>
                <w:szCs w:val="28"/>
              </w:rPr>
            </w:pPr>
            <w:r w:rsidRPr="0035285D">
              <w:rPr>
                <w:rFonts w:ascii="Times New Roman" w:hAnsi="Times New Roman" w:cs="Times New Roman"/>
                <w:sz w:val="28"/>
                <w:szCs w:val="28"/>
              </w:rPr>
              <w:t>Усунення дефектів зварних швів, засоби їх запобігання;</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80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8</w:t>
            </w:r>
          </w:p>
        </w:tc>
      </w:tr>
      <w:tr w:rsidR="00D82770" w:rsidRPr="0035285D" w:rsidTr="00C44099">
        <w:trPr>
          <w:trHeight w:val="210"/>
        </w:trPr>
        <w:tc>
          <w:tcPr>
            <w:tcW w:w="5529" w:type="dxa"/>
          </w:tcPr>
          <w:p w:rsidR="00D82770" w:rsidRPr="0035285D" w:rsidRDefault="00D82770" w:rsidP="0035285D">
            <w:pPr>
              <w:pStyle w:val="a3"/>
              <w:numPr>
                <w:ilvl w:val="0"/>
                <w:numId w:val="40"/>
              </w:numPr>
              <w:spacing w:after="0" w:line="240" w:lineRule="auto"/>
              <w:jc w:val="both"/>
              <w:rPr>
                <w:rFonts w:ascii="Times New Roman" w:hAnsi="Times New Roman" w:cs="Times New Roman"/>
                <w:sz w:val="28"/>
                <w:szCs w:val="28"/>
              </w:rPr>
            </w:pPr>
            <w:r w:rsidRPr="0035285D">
              <w:rPr>
                <w:rFonts w:ascii="Times New Roman" w:hAnsi="Times New Roman" w:cs="Times New Roman"/>
                <w:sz w:val="28"/>
                <w:szCs w:val="28"/>
              </w:rPr>
              <w:t>Контроль якості зварювальних матеріалів та зварних з’єднань.</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70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7</w:t>
            </w:r>
          </w:p>
        </w:tc>
      </w:tr>
      <w:tr w:rsidR="00D82770" w:rsidRPr="0035285D" w:rsidTr="00C44099">
        <w:trPr>
          <w:trHeight w:val="247"/>
        </w:trPr>
        <w:tc>
          <w:tcPr>
            <w:tcW w:w="10207" w:type="dxa"/>
            <w:gridSpan w:val="3"/>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b/>
                <w:sz w:val="28"/>
                <w:szCs w:val="28"/>
              </w:rPr>
              <w:t>НМ  3 Виконання</w:t>
            </w:r>
            <w:r w:rsidRPr="0035285D">
              <w:rPr>
                <w:rFonts w:ascii="Times New Roman" w:hAnsi="Times New Roman" w:cs="Times New Roman"/>
                <w:b/>
                <w:i/>
                <w:sz w:val="28"/>
                <w:szCs w:val="28"/>
              </w:rPr>
              <w:t xml:space="preserve"> </w:t>
            </w:r>
            <w:r w:rsidRPr="0035285D">
              <w:rPr>
                <w:rFonts w:ascii="Times New Roman" w:hAnsi="Times New Roman" w:cs="Times New Roman"/>
                <w:b/>
                <w:sz w:val="28"/>
                <w:szCs w:val="28"/>
              </w:rPr>
              <w:t>кисневого різання металу</w:t>
            </w:r>
          </w:p>
        </w:tc>
      </w:tr>
      <w:tr w:rsidR="00D82770" w:rsidRPr="0035285D" w:rsidTr="00C44099">
        <w:trPr>
          <w:trHeight w:val="362"/>
        </w:trPr>
        <w:tc>
          <w:tcPr>
            <w:tcW w:w="10207" w:type="dxa"/>
            <w:gridSpan w:val="3"/>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b/>
                <w:sz w:val="28"/>
                <w:szCs w:val="28"/>
              </w:rPr>
              <w:t>МБ  3.2. Підготовка металу до різання</w:t>
            </w:r>
          </w:p>
        </w:tc>
      </w:tr>
      <w:tr w:rsidR="00D82770" w:rsidRPr="0035285D" w:rsidTr="00C44099">
        <w:trPr>
          <w:trHeight w:val="330"/>
        </w:trPr>
        <w:tc>
          <w:tcPr>
            <w:tcW w:w="5529" w:type="dxa"/>
          </w:tcPr>
          <w:p w:rsidR="00D82770" w:rsidRPr="0035285D" w:rsidRDefault="00D82770" w:rsidP="0035285D">
            <w:pPr>
              <w:spacing w:after="0" w:line="240" w:lineRule="auto"/>
              <w:ind w:left="880"/>
              <w:jc w:val="both"/>
              <w:rPr>
                <w:rFonts w:ascii="Times New Roman" w:hAnsi="Times New Roman" w:cs="Times New Roman"/>
                <w:sz w:val="28"/>
                <w:szCs w:val="28"/>
              </w:rPr>
            </w:pPr>
            <w:r w:rsidRPr="0035285D">
              <w:rPr>
                <w:rFonts w:ascii="Times New Roman" w:hAnsi="Times New Roman" w:cs="Times New Roman"/>
                <w:sz w:val="28"/>
                <w:szCs w:val="28"/>
              </w:rPr>
              <w:t>1.Підготовка металу до різання.</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80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8</w:t>
            </w:r>
          </w:p>
        </w:tc>
      </w:tr>
      <w:tr w:rsidR="00D82770" w:rsidRPr="0035285D" w:rsidTr="00C44099">
        <w:trPr>
          <w:trHeight w:val="353"/>
        </w:trPr>
        <w:tc>
          <w:tcPr>
            <w:tcW w:w="10207" w:type="dxa"/>
            <w:gridSpan w:val="3"/>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b/>
                <w:sz w:val="28"/>
                <w:szCs w:val="28"/>
              </w:rPr>
              <w:t xml:space="preserve">НМ  4 Виконання </w:t>
            </w:r>
            <w:r w:rsidRPr="0035285D">
              <w:rPr>
                <w:rFonts w:ascii="Times New Roman" w:hAnsi="Times New Roman" w:cs="Times New Roman"/>
                <w:b/>
                <w:i/>
                <w:sz w:val="28"/>
                <w:szCs w:val="28"/>
              </w:rPr>
              <w:t xml:space="preserve"> </w:t>
            </w:r>
            <w:r w:rsidRPr="0035285D">
              <w:rPr>
                <w:rFonts w:ascii="Times New Roman" w:hAnsi="Times New Roman" w:cs="Times New Roman"/>
                <w:b/>
                <w:sz w:val="28"/>
                <w:szCs w:val="28"/>
              </w:rPr>
              <w:t>автоматичного  і  механізованого дугового зварювання</w:t>
            </w:r>
          </w:p>
        </w:tc>
      </w:tr>
      <w:tr w:rsidR="00D82770" w:rsidRPr="0035285D" w:rsidTr="00C44099">
        <w:trPr>
          <w:trHeight w:val="416"/>
        </w:trPr>
        <w:tc>
          <w:tcPr>
            <w:tcW w:w="10207" w:type="dxa"/>
            <w:gridSpan w:val="3"/>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b/>
                <w:sz w:val="28"/>
                <w:szCs w:val="28"/>
              </w:rPr>
              <w:t>МБ  4.2. Підготовка металу до зварювання</w:t>
            </w:r>
          </w:p>
        </w:tc>
      </w:tr>
      <w:tr w:rsidR="00D82770" w:rsidRPr="0035285D" w:rsidTr="00C44099">
        <w:trPr>
          <w:trHeight w:val="353"/>
        </w:trPr>
        <w:tc>
          <w:tcPr>
            <w:tcW w:w="5529" w:type="dxa"/>
          </w:tcPr>
          <w:p w:rsidR="00D82770" w:rsidRPr="0035285D" w:rsidRDefault="00D82770" w:rsidP="0035285D">
            <w:pPr>
              <w:pStyle w:val="a3"/>
              <w:numPr>
                <w:ilvl w:val="0"/>
                <w:numId w:val="41"/>
              </w:numPr>
              <w:spacing w:after="0" w:line="240" w:lineRule="auto"/>
              <w:ind w:left="126" w:firstLine="0"/>
              <w:jc w:val="both"/>
              <w:rPr>
                <w:rFonts w:ascii="Times New Roman" w:hAnsi="Times New Roman" w:cs="Times New Roman"/>
                <w:sz w:val="28"/>
                <w:szCs w:val="28"/>
              </w:rPr>
            </w:pPr>
            <w:r w:rsidRPr="0035285D">
              <w:rPr>
                <w:rFonts w:ascii="Times New Roman" w:hAnsi="Times New Roman" w:cs="Times New Roman"/>
                <w:sz w:val="28"/>
                <w:szCs w:val="28"/>
              </w:rPr>
              <w:t>Підготовка деталей до зварювання.</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70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7</w:t>
            </w:r>
          </w:p>
        </w:tc>
      </w:tr>
      <w:tr w:rsidR="00D82770" w:rsidRPr="0035285D" w:rsidTr="00C44099">
        <w:trPr>
          <w:trHeight w:val="353"/>
        </w:trPr>
        <w:tc>
          <w:tcPr>
            <w:tcW w:w="5529" w:type="dxa"/>
          </w:tcPr>
          <w:p w:rsidR="00D82770" w:rsidRPr="0035285D" w:rsidRDefault="00D82770" w:rsidP="0035285D">
            <w:pPr>
              <w:pStyle w:val="a3"/>
              <w:numPr>
                <w:ilvl w:val="0"/>
                <w:numId w:val="41"/>
              </w:numPr>
              <w:spacing w:after="0" w:line="240" w:lineRule="auto"/>
              <w:ind w:hanging="594"/>
              <w:jc w:val="both"/>
              <w:rPr>
                <w:rFonts w:ascii="Times New Roman" w:hAnsi="Times New Roman" w:cs="Times New Roman"/>
                <w:sz w:val="28"/>
                <w:szCs w:val="28"/>
              </w:rPr>
            </w:pPr>
            <w:r w:rsidRPr="0035285D">
              <w:rPr>
                <w:rFonts w:ascii="Times New Roman" w:hAnsi="Times New Roman" w:cs="Times New Roman"/>
                <w:sz w:val="28"/>
                <w:szCs w:val="28"/>
              </w:rPr>
              <w:t>Складання деталей під зварювання.</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90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10</w:t>
            </w:r>
          </w:p>
        </w:tc>
      </w:tr>
      <w:tr w:rsidR="00D82770" w:rsidRPr="0035285D" w:rsidTr="00C44099">
        <w:trPr>
          <w:trHeight w:val="353"/>
        </w:trPr>
        <w:tc>
          <w:tcPr>
            <w:tcW w:w="10207" w:type="dxa"/>
            <w:gridSpan w:val="3"/>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b/>
                <w:sz w:val="28"/>
                <w:szCs w:val="28"/>
              </w:rPr>
              <w:t>МБ  4.4. Виявлення та усунення дефектів зварних швів, контроль якості зварних з'єднань і виробів</w:t>
            </w:r>
          </w:p>
        </w:tc>
      </w:tr>
      <w:tr w:rsidR="00D82770" w:rsidRPr="0035285D" w:rsidTr="00C44099">
        <w:trPr>
          <w:trHeight w:val="353"/>
        </w:trPr>
        <w:tc>
          <w:tcPr>
            <w:tcW w:w="5529" w:type="dxa"/>
          </w:tcPr>
          <w:p w:rsidR="00D82770" w:rsidRPr="0035285D" w:rsidRDefault="00D82770" w:rsidP="0035285D">
            <w:pPr>
              <w:pStyle w:val="a3"/>
              <w:numPr>
                <w:ilvl w:val="0"/>
                <w:numId w:val="42"/>
              </w:numPr>
              <w:spacing w:after="0" w:line="240" w:lineRule="auto"/>
              <w:jc w:val="both"/>
              <w:rPr>
                <w:rFonts w:ascii="Times New Roman" w:hAnsi="Times New Roman" w:cs="Times New Roman"/>
                <w:iCs/>
                <w:sz w:val="28"/>
                <w:szCs w:val="28"/>
              </w:rPr>
            </w:pPr>
            <w:r w:rsidRPr="0035285D">
              <w:rPr>
                <w:rFonts w:ascii="Times New Roman" w:hAnsi="Times New Roman" w:cs="Times New Roman"/>
                <w:sz w:val="28"/>
                <w:szCs w:val="28"/>
              </w:rPr>
              <w:t>Усунення дефектів зварних швів, засоби їх запобігання</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80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8</w:t>
            </w:r>
          </w:p>
        </w:tc>
      </w:tr>
      <w:tr w:rsidR="00D82770" w:rsidRPr="0035285D" w:rsidTr="00C44099">
        <w:trPr>
          <w:trHeight w:val="353"/>
        </w:trPr>
        <w:tc>
          <w:tcPr>
            <w:tcW w:w="5529" w:type="dxa"/>
          </w:tcPr>
          <w:p w:rsidR="00D82770" w:rsidRPr="0035285D" w:rsidRDefault="00D82770" w:rsidP="0035285D">
            <w:pPr>
              <w:pStyle w:val="a3"/>
              <w:numPr>
                <w:ilvl w:val="0"/>
                <w:numId w:val="42"/>
              </w:numPr>
              <w:spacing w:after="0" w:line="240" w:lineRule="auto"/>
              <w:jc w:val="both"/>
              <w:rPr>
                <w:rFonts w:ascii="Times New Roman" w:hAnsi="Times New Roman" w:cs="Times New Roman"/>
                <w:iCs/>
                <w:sz w:val="28"/>
                <w:szCs w:val="28"/>
              </w:rPr>
            </w:pPr>
            <w:r w:rsidRPr="0035285D">
              <w:rPr>
                <w:rFonts w:ascii="Times New Roman" w:hAnsi="Times New Roman" w:cs="Times New Roman"/>
                <w:sz w:val="28"/>
                <w:szCs w:val="28"/>
              </w:rPr>
              <w:t>Контроль якості зварювальних матеріалів та зварних з’єднань.</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80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8</w:t>
            </w:r>
          </w:p>
        </w:tc>
      </w:tr>
      <w:tr w:rsidR="00D82770" w:rsidRPr="0035285D" w:rsidTr="00C44099">
        <w:trPr>
          <w:trHeight w:val="353"/>
        </w:trPr>
        <w:tc>
          <w:tcPr>
            <w:tcW w:w="10207" w:type="dxa"/>
            <w:gridSpan w:val="3"/>
          </w:tcPr>
          <w:p w:rsidR="00D82770" w:rsidRPr="0035285D" w:rsidRDefault="00D82770" w:rsidP="0035285D">
            <w:pPr>
              <w:spacing w:after="0" w:line="240" w:lineRule="auto"/>
              <w:jc w:val="center"/>
              <w:rPr>
                <w:rFonts w:ascii="Times New Roman" w:hAnsi="Times New Roman" w:cs="Times New Roman"/>
                <w:b/>
                <w:sz w:val="28"/>
                <w:szCs w:val="28"/>
              </w:rPr>
            </w:pPr>
            <w:r w:rsidRPr="0035285D">
              <w:rPr>
                <w:rFonts w:ascii="Times New Roman" w:hAnsi="Times New Roman" w:cs="Times New Roman"/>
                <w:b/>
                <w:sz w:val="28"/>
                <w:szCs w:val="28"/>
              </w:rPr>
              <w:t>«Матеріалознавство»</w:t>
            </w:r>
          </w:p>
        </w:tc>
      </w:tr>
      <w:tr w:rsidR="00D82770" w:rsidRPr="0035285D" w:rsidTr="00C44099">
        <w:trPr>
          <w:trHeight w:val="230"/>
        </w:trPr>
        <w:tc>
          <w:tcPr>
            <w:tcW w:w="5529" w:type="dxa"/>
          </w:tcPr>
          <w:p w:rsidR="00D82770" w:rsidRPr="0035285D" w:rsidRDefault="00D82770" w:rsidP="0035285D">
            <w:pPr>
              <w:pStyle w:val="a3"/>
              <w:numPr>
                <w:ilvl w:val="0"/>
                <w:numId w:val="43"/>
              </w:numPr>
              <w:spacing w:after="0" w:line="240" w:lineRule="auto"/>
              <w:jc w:val="both"/>
              <w:rPr>
                <w:rFonts w:ascii="Times New Roman" w:hAnsi="Times New Roman" w:cs="Times New Roman"/>
                <w:bCs/>
                <w:iCs/>
                <w:sz w:val="28"/>
                <w:szCs w:val="28"/>
              </w:rPr>
            </w:pPr>
            <w:r w:rsidRPr="0035285D">
              <w:rPr>
                <w:rFonts w:ascii="Times New Roman" w:hAnsi="Times New Roman" w:cs="Times New Roman"/>
                <w:sz w:val="28"/>
                <w:szCs w:val="28"/>
              </w:rPr>
              <w:t>Основні відомості про метали і сплави.</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80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8</w:t>
            </w:r>
          </w:p>
        </w:tc>
      </w:tr>
      <w:tr w:rsidR="00D82770" w:rsidRPr="0035285D" w:rsidTr="00C44099">
        <w:trPr>
          <w:trHeight w:val="268"/>
        </w:trPr>
        <w:tc>
          <w:tcPr>
            <w:tcW w:w="5529" w:type="dxa"/>
          </w:tcPr>
          <w:p w:rsidR="00D82770" w:rsidRPr="0035285D" w:rsidRDefault="00D82770" w:rsidP="0035285D">
            <w:pPr>
              <w:pStyle w:val="a3"/>
              <w:numPr>
                <w:ilvl w:val="0"/>
                <w:numId w:val="43"/>
              </w:numPr>
              <w:spacing w:after="0" w:line="240" w:lineRule="auto"/>
              <w:jc w:val="both"/>
              <w:rPr>
                <w:rFonts w:ascii="Times New Roman" w:hAnsi="Times New Roman" w:cs="Times New Roman"/>
                <w:sz w:val="28"/>
                <w:szCs w:val="28"/>
              </w:rPr>
            </w:pPr>
            <w:r w:rsidRPr="0035285D">
              <w:rPr>
                <w:rFonts w:ascii="Times New Roman" w:hAnsi="Times New Roman" w:cs="Times New Roman"/>
                <w:sz w:val="28"/>
                <w:szCs w:val="28"/>
              </w:rPr>
              <w:t>Властивості металів.</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80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8</w:t>
            </w:r>
          </w:p>
        </w:tc>
      </w:tr>
      <w:tr w:rsidR="00D82770" w:rsidRPr="0035285D" w:rsidTr="00C44099">
        <w:trPr>
          <w:trHeight w:val="353"/>
        </w:trPr>
        <w:tc>
          <w:tcPr>
            <w:tcW w:w="10207" w:type="dxa"/>
            <w:gridSpan w:val="3"/>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b/>
                <w:bCs/>
                <w:sz w:val="28"/>
                <w:szCs w:val="28"/>
              </w:rPr>
              <w:t>«</w:t>
            </w:r>
            <w:r w:rsidRPr="0035285D">
              <w:rPr>
                <w:rFonts w:ascii="Times New Roman" w:hAnsi="Times New Roman" w:cs="Times New Roman"/>
                <w:b/>
                <w:sz w:val="28"/>
                <w:szCs w:val="28"/>
              </w:rPr>
              <w:t>Читання креслень</w:t>
            </w:r>
            <w:r w:rsidRPr="0035285D">
              <w:rPr>
                <w:rFonts w:ascii="Times New Roman" w:hAnsi="Times New Roman" w:cs="Times New Roman"/>
                <w:b/>
                <w:bCs/>
                <w:sz w:val="28"/>
                <w:szCs w:val="28"/>
              </w:rPr>
              <w:t>»</w:t>
            </w:r>
          </w:p>
        </w:tc>
      </w:tr>
      <w:tr w:rsidR="00D82770" w:rsidRPr="0035285D" w:rsidTr="00C44099">
        <w:trPr>
          <w:trHeight w:val="353"/>
        </w:trPr>
        <w:tc>
          <w:tcPr>
            <w:tcW w:w="5529" w:type="dxa"/>
          </w:tcPr>
          <w:p w:rsidR="00D82770" w:rsidRPr="0035285D" w:rsidRDefault="00D82770" w:rsidP="0035285D">
            <w:pPr>
              <w:pStyle w:val="a3"/>
              <w:numPr>
                <w:ilvl w:val="0"/>
                <w:numId w:val="44"/>
              </w:numPr>
              <w:spacing w:after="0" w:line="240" w:lineRule="auto"/>
              <w:jc w:val="both"/>
              <w:rPr>
                <w:rFonts w:ascii="Times New Roman" w:hAnsi="Times New Roman" w:cs="Times New Roman"/>
                <w:bCs/>
                <w:sz w:val="28"/>
                <w:szCs w:val="28"/>
              </w:rPr>
            </w:pPr>
            <w:r w:rsidRPr="0035285D">
              <w:rPr>
                <w:rFonts w:ascii="Times New Roman" w:hAnsi="Times New Roman" w:cs="Times New Roman"/>
                <w:sz w:val="28"/>
                <w:szCs w:val="28"/>
              </w:rPr>
              <w:t>Поняття про перерізи та розрізи, їх види, позначення</w:t>
            </w:r>
            <w:r w:rsidRPr="0035285D">
              <w:rPr>
                <w:rFonts w:ascii="Times New Roman" w:hAnsi="Times New Roman" w:cs="Times New Roman"/>
                <w:bCs/>
                <w:sz w:val="28"/>
                <w:szCs w:val="28"/>
              </w:rPr>
              <w:t>.</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70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7</w:t>
            </w:r>
          </w:p>
        </w:tc>
      </w:tr>
      <w:tr w:rsidR="00D82770" w:rsidRPr="0035285D" w:rsidTr="00C44099">
        <w:trPr>
          <w:trHeight w:val="353"/>
        </w:trPr>
        <w:tc>
          <w:tcPr>
            <w:tcW w:w="5529" w:type="dxa"/>
          </w:tcPr>
          <w:p w:rsidR="00D82770" w:rsidRPr="0035285D" w:rsidRDefault="008A13A5" w:rsidP="0035285D">
            <w:pPr>
              <w:spacing w:after="0" w:line="240" w:lineRule="auto"/>
              <w:jc w:val="both"/>
              <w:rPr>
                <w:rFonts w:ascii="Times New Roman" w:hAnsi="Times New Roman" w:cs="Times New Roman"/>
                <w:bCs/>
                <w:sz w:val="28"/>
                <w:szCs w:val="28"/>
              </w:rPr>
            </w:pPr>
            <w:r w:rsidRPr="0035285D">
              <w:rPr>
                <w:rFonts w:ascii="Times New Roman" w:hAnsi="Times New Roman" w:cs="Times New Roman"/>
                <w:sz w:val="28"/>
                <w:szCs w:val="28"/>
                <w:lang w:val="uk-UA"/>
              </w:rPr>
              <w:t xml:space="preserve"> </w:t>
            </w:r>
            <w:r w:rsidR="00D82770" w:rsidRPr="0035285D">
              <w:rPr>
                <w:rFonts w:ascii="Times New Roman" w:hAnsi="Times New Roman" w:cs="Times New Roman"/>
                <w:sz w:val="28"/>
                <w:szCs w:val="28"/>
              </w:rPr>
              <w:t xml:space="preserve"> 2.Читання зображень деталей, його послідовність.</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80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8</w:t>
            </w:r>
          </w:p>
        </w:tc>
      </w:tr>
    </w:tbl>
    <w:p w:rsidR="0035285D" w:rsidRDefault="0035285D">
      <w:r>
        <w:br w:type="page"/>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29"/>
        <w:gridCol w:w="2410"/>
        <w:gridCol w:w="2268"/>
      </w:tblGrid>
      <w:tr w:rsidR="00D82770" w:rsidRPr="0035285D" w:rsidTr="00C44099">
        <w:trPr>
          <w:trHeight w:val="353"/>
        </w:trPr>
        <w:tc>
          <w:tcPr>
            <w:tcW w:w="10207" w:type="dxa"/>
            <w:gridSpan w:val="3"/>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b/>
                <w:bCs/>
                <w:sz w:val="28"/>
                <w:szCs w:val="28"/>
              </w:rPr>
              <w:lastRenderedPageBreak/>
              <w:t>«</w:t>
            </w:r>
            <w:r w:rsidRPr="0035285D">
              <w:rPr>
                <w:rFonts w:ascii="Times New Roman" w:hAnsi="Times New Roman" w:cs="Times New Roman"/>
                <w:b/>
                <w:sz w:val="28"/>
                <w:szCs w:val="28"/>
              </w:rPr>
              <w:t>Електротехніка з основами промислової електроніки</w:t>
            </w:r>
            <w:r w:rsidRPr="0035285D">
              <w:rPr>
                <w:rFonts w:ascii="Times New Roman" w:hAnsi="Times New Roman" w:cs="Times New Roman"/>
                <w:b/>
                <w:bCs/>
                <w:sz w:val="28"/>
                <w:szCs w:val="28"/>
              </w:rPr>
              <w:t>»</w:t>
            </w:r>
          </w:p>
        </w:tc>
      </w:tr>
      <w:tr w:rsidR="00D82770" w:rsidRPr="0035285D" w:rsidTr="00C44099">
        <w:trPr>
          <w:trHeight w:val="353"/>
        </w:trPr>
        <w:tc>
          <w:tcPr>
            <w:tcW w:w="5529" w:type="dxa"/>
          </w:tcPr>
          <w:p w:rsidR="00D82770" w:rsidRPr="0035285D" w:rsidRDefault="008A13A5" w:rsidP="0035285D">
            <w:pPr>
              <w:spacing w:after="0" w:line="240" w:lineRule="auto"/>
              <w:jc w:val="both"/>
              <w:rPr>
                <w:rFonts w:ascii="Times New Roman" w:hAnsi="Times New Roman" w:cs="Times New Roman"/>
                <w:bCs/>
                <w:sz w:val="28"/>
                <w:szCs w:val="28"/>
              </w:rPr>
            </w:pPr>
            <w:r w:rsidRPr="0035285D">
              <w:rPr>
                <w:rFonts w:ascii="Times New Roman" w:hAnsi="Times New Roman" w:cs="Times New Roman"/>
                <w:sz w:val="28"/>
                <w:szCs w:val="28"/>
                <w:lang w:val="uk-UA"/>
              </w:rPr>
              <w:t xml:space="preserve"> </w:t>
            </w:r>
            <w:r w:rsidR="00D82770" w:rsidRPr="0035285D">
              <w:rPr>
                <w:rFonts w:ascii="Times New Roman" w:hAnsi="Times New Roman" w:cs="Times New Roman"/>
                <w:sz w:val="28"/>
                <w:szCs w:val="28"/>
              </w:rPr>
              <w:t xml:space="preserve"> 1.Основні поняття про електричне коло.</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80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8</w:t>
            </w:r>
          </w:p>
        </w:tc>
      </w:tr>
      <w:tr w:rsidR="00D82770" w:rsidRPr="0035285D" w:rsidTr="00C44099">
        <w:trPr>
          <w:trHeight w:val="353"/>
        </w:trPr>
        <w:tc>
          <w:tcPr>
            <w:tcW w:w="5529" w:type="dxa"/>
          </w:tcPr>
          <w:p w:rsidR="00D82770" w:rsidRPr="0035285D" w:rsidRDefault="00D82770" w:rsidP="0035285D">
            <w:pPr>
              <w:pStyle w:val="a3"/>
              <w:numPr>
                <w:ilvl w:val="0"/>
                <w:numId w:val="44"/>
              </w:numPr>
              <w:spacing w:after="0" w:line="240" w:lineRule="auto"/>
              <w:jc w:val="both"/>
              <w:rPr>
                <w:rFonts w:ascii="Times New Roman" w:hAnsi="Times New Roman" w:cs="Times New Roman"/>
                <w:iCs/>
                <w:sz w:val="28"/>
                <w:szCs w:val="28"/>
              </w:rPr>
            </w:pPr>
            <w:r w:rsidRPr="0035285D">
              <w:rPr>
                <w:rFonts w:ascii="Times New Roman" w:hAnsi="Times New Roman" w:cs="Times New Roman"/>
                <w:sz w:val="28"/>
                <w:szCs w:val="28"/>
              </w:rPr>
              <w:t>Магнітне коло</w:t>
            </w:r>
            <w:r w:rsidRPr="0035285D">
              <w:rPr>
                <w:rFonts w:ascii="Times New Roman" w:hAnsi="Times New Roman" w:cs="Times New Roman"/>
                <w:iCs/>
                <w:sz w:val="28"/>
                <w:szCs w:val="28"/>
              </w:rPr>
              <w:t>.</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77</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8</w:t>
            </w:r>
          </w:p>
        </w:tc>
      </w:tr>
      <w:tr w:rsidR="00D82770" w:rsidRPr="0035285D" w:rsidTr="00C44099">
        <w:trPr>
          <w:trHeight w:val="353"/>
        </w:trPr>
        <w:tc>
          <w:tcPr>
            <w:tcW w:w="5529" w:type="dxa"/>
          </w:tcPr>
          <w:p w:rsidR="00D82770" w:rsidRPr="0035285D" w:rsidRDefault="00D82770" w:rsidP="0035285D">
            <w:pPr>
              <w:numPr>
                <w:ilvl w:val="0"/>
                <w:numId w:val="44"/>
              </w:numPr>
              <w:spacing w:after="0" w:line="240" w:lineRule="auto"/>
              <w:ind w:left="552" w:hanging="440"/>
              <w:jc w:val="both"/>
              <w:rPr>
                <w:rFonts w:ascii="Times New Roman" w:hAnsi="Times New Roman" w:cs="Times New Roman"/>
                <w:iCs/>
                <w:sz w:val="28"/>
                <w:szCs w:val="28"/>
              </w:rPr>
            </w:pPr>
            <w:r w:rsidRPr="0035285D">
              <w:rPr>
                <w:rFonts w:ascii="Times New Roman" w:hAnsi="Times New Roman" w:cs="Times New Roman"/>
                <w:sz w:val="28"/>
                <w:szCs w:val="28"/>
              </w:rPr>
              <w:t>Трансформатори.</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80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8</w:t>
            </w:r>
          </w:p>
        </w:tc>
      </w:tr>
      <w:tr w:rsidR="00D82770" w:rsidRPr="0035285D" w:rsidTr="00C44099">
        <w:trPr>
          <w:trHeight w:val="353"/>
        </w:trPr>
        <w:tc>
          <w:tcPr>
            <w:tcW w:w="5529" w:type="dxa"/>
          </w:tcPr>
          <w:p w:rsidR="00D82770" w:rsidRPr="0035285D" w:rsidRDefault="00D82770" w:rsidP="0035285D">
            <w:pPr>
              <w:numPr>
                <w:ilvl w:val="0"/>
                <w:numId w:val="44"/>
              </w:numPr>
              <w:spacing w:after="0" w:line="240" w:lineRule="auto"/>
              <w:ind w:left="552" w:hanging="440"/>
              <w:jc w:val="both"/>
              <w:rPr>
                <w:rFonts w:ascii="Times New Roman" w:hAnsi="Times New Roman" w:cs="Times New Roman"/>
                <w:sz w:val="28"/>
                <w:szCs w:val="28"/>
              </w:rPr>
            </w:pPr>
            <w:r w:rsidRPr="0035285D">
              <w:rPr>
                <w:rFonts w:ascii="Times New Roman" w:hAnsi="Times New Roman" w:cs="Times New Roman"/>
                <w:sz w:val="28"/>
                <w:szCs w:val="28"/>
              </w:rPr>
              <w:t>Електричні машини.</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80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8</w:t>
            </w:r>
          </w:p>
        </w:tc>
      </w:tr>
      <w:tr w:rsidR="00D82770" w:rsidRPr="0035285D" w:rsidTr="00C44099">
        <w:trPr>
          <w:trHeight w:val="166"/>
        </w:trPr>
        <w:tc>
          <w:tcPr>
            <w:tcW w:w="10207" w:type="dxa"/>
            <w:gridSpan w:val="3"/>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b/>
                <w:bCs/>
                <w:sz w:val="28"/>
                <w:szCs w:val="28"/>
              </w:rPr>
              <w:t>«</w:t>
            </w:r>
            <w:r w:rsidRPr="0035285D">
              <w:rPr>
                <w:rFonts w:ascii="Times New Roman" w:hAnsi="Times New Roman" w:cs="Times New Roman"/>
                <w:b/>
                <w:sz w:val="28"/>
                <w:szCs w:val="28"/>
              </w:rPr>
              <w:t>Охорона праці</w:t>
            </w:r>
            <w:r w:rsidRPr="0035285D">
              <w:rPr>
                <w:rFonts w:ascii="Times New Roman" w:hAnsi="Times New Roman" w:cs="Times New Roman"/>
                <w:b/>
                <w:bCs/>
                <w:sz w:val="28"/>
                <w:szCs w:val="28"/>
              </w:rPr>
              <w:t>»</w:t>
            </w:r>
          </w:p>
        </w:tc>
      </w:tr>
      <w:tr w:rsidR="00D82770" w:rsidRPr="0035285D" w:rsidTr="00C44099">
        <w:trPr>
          <w:trHeight w:val="203"/>
        </w:trPr>
        <w:tc>
          <w:tcPr>
            <w:tcW w:w="5529" w:type="dxa"/>
          </w:tcPr>
          <w:p w:rsidR="00D82770" w:rsidRPr="0035285D" w:rsidRDefault="00D82770" w:rsidP="0035285D">
            <w:pPr>
              <w:pStyle w:val="a3"/>
              <w:numPr>
                <w:ilvl w:val="0"/>
                <w:numId w:val="45"/>
              </w:numPr>
              <w:spacing w:after="0" w:line="240" w:lineRule="auto"/>
              <w:jc w:val="both"/>
              <w:rPr>
                <w:rFonts w:ascii="Times New Roman" w:hAnsi="Times New Roman" w:cs="Times New Roman"/>
                <w:sz w:val="28"/>
                <w:szCs w:val="28"/>
              </w:rPr>
            </w:pPr>
            <w:r w:rsidRPr="0035285D">
              <w:rPr>
                <w:rFonts w:ascii="Times New Roman" w:hAnsi="Times New Roman" w:cs="Times New Roman"/>
                <w:sz w:val="28"/>
                <w:szCs w:val="28"/>
              </w:rPr>
              <w:t>Правові та організаційні основи охорони праці.</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80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8</w:t>
            </w:r>
          </w:p>
        </w:tc>
      </w:tr>
      <w:tr w:rsidR="00D82770" w:rsidRPr="0035285D" w:rsidTr="00C44099">
        <w:trPr>
          <w:trHeight w:val="203"/>
        </w:trPr>
        <w:tc>
          <w:tcPr>
            <w:tcW w:w="5529" w:type="dxa"/>
          </w:tcPr>
          <w:p w:rsidR="00D82770" w:rsidRPr="0035285D" w:rsidRDefault="00D82770" w:rsidP="0035285D">
            <w:pPr>
              <w:pStyle w:val="a3"/>
              <w:numPr>
                <w:ilvl w:val="0"/>
                <w:numId w:val="45"/>
              </w:numPr>
              <w:spacing w:after="0" w:line="240" w:lineRule="auto"/>
              <w:jc w:val="both"/>
              <w:rPr>
                <w:rFonts w:ascii="Times New Roman" w:hAnsi="Times New Roman" w:cs="Times New Roman"/>
                <w:sz w:val="28"/>
                <w:szCs w:val="28"/>
              </w:rPr>
            </w:pPr>
            <w:r w:rsidRPr="0035285D">
              <w:rPr>
                <w:rFonts w:ascii="Times New Roman" w:hAnsi="Times New Roman" w:cs="Times New Roman"/>
                <w:sz w:val="28"/>
                <w:szCs w:val="28"/>
              </w:rPr>
              <w:t>Основи пожежної безпеки.</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80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8</w:t>
            </w:r>
          </w:p>
        </w:tc>
      </w:tr>
      <w:tr w:rsidR="00D82770" w:rsidRPr="0035285D" w:rsidTr="00C44099">
        <w:trPr>
          <w:trHeight w:val="203"/>
        </w:trPr>
        <w:tc>
          <w:tcPr>
            <w:tcW w:w="5529" w:type="dxa"/>
          </w:tcPr>
          <w:p w:rsidR="00D82770" w:rsidRPr="0035285D" w:rsidRDefault="00D82770" w:rsidP="0035285D">
            <w:pPr>
              <w:numPr>
                <w:ilvl w:val="0"/>
                <w:numId w:val="45"/>
              </w:numPr>
              <w:spacing w:after="0" w:line="240" w:lineRule="auto"/>
              <w:ind w:left="552" w:hanging="440"/>
              <w:jc w:val="both"/>
              <w:rPr>
                <w:rFonts w:ascii="Times New Roman" w:hAnsi="Times New Roman" w:cs="Times New Roman"/>
                <w:sz w:val="28"/>
                <w:szCs w:val="28"/>
              </w:rPr>
            </w:pPr>
            <w:r w:rsidRPr="0035285D">
              <w:rPr>
                <w:rFonts w:ascii="Times New Roman" w:hAnsi="Times New Roman" w:cs="Times New Roman"/>
                <w:sz w:val="28"/>
                <w:szCs w:val="28"/>
              </w:rPr>
              <w:t>Основи електробезпеки.</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90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10</w:t>
            </w:r>
          </w:p>
        </w:tc>
      </w:tr>
      <w:tr w:rsidR="00D82770" w:rsidRPr="0035285D" w:rsidTr="00C44099">
        <w:trPr>
          <w:trHeight w:val="203"/>
        </w:trPr>
        <w:tc>
          <w:tcPr>
            <w:tcW w:w="5529" w:type="dxa"/>
          </w:tcPr>
          <w:p w:rsidR="00D82770" w:rsidRPr="0035285D" w:rsidRDefault="00D82770" w:rsidP="0035285D">
            <w:pPr>
              <w:numPr>
                <w:ilvl w:val="0"/>
                <w:numId w:val="45"/>
              </w:numPr>
              <w:spacing w:after="0" w:line="240" w:lineRule="auto"/>
              <w:ind w:left="552" w:hanging="440"/>
              <w:jc w:val="both"/>
              <w:rPr>
                <w:rFonts w:ascii="Times New Roman" w:hAnsi="Times New Roman" w:cs="Times New Roman"/>
                <w:sz w:val="28"/>
                <w:szCs w:val="28"/>
              </w:rPr>
            </w:pPr>
            <w:r w:rsidRPr="0035285D">
              <w:rPr>
                <w:rFonts w:ascii="Times New Roman" w:hAnsi="Times New Roman" w:cs="Times New Roman"/>
                <w:sz w:val="28"/>
                <w:szCs w:val="28"/>
              </w:rPr>
              <w:t>Основи гігієни праці, виробничої санітарії.  Медичні огляди.</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90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10</w:t>
            </w:r>
          </w:p>
        </w:tc>
      </w:tr>
      <w:tr w:rsidR="00D82770" w:rsidRPr="0035285D" w:rsidTr="00C44099">
        <w:trPr>
          <w:trHeight w:val="203"/>
        </w:trPr>
        <w:tc>
          <w:tcPr>
            <w:tcW w:w="5529" w:type="dxa"/>
          </w:tcPr>
          <w:p w:rsidR="00D82770" w:rsidRPr="0035285D" w:rsidRDefault="00D82770" w:rsidP="0035285D">
            <w:pPr>
              <w:numPr>
                <w:ilvl w:val="0"/>
                <w:numId w:val="45"/>
              </w:numPr>
              <w:spacing w:after="0" w:line="240" w:lineRule="auto"/>
              <w:ind w:left="552" w:hanging="440"/>
              <w:jc w:val="both"/>
              <w:rPr>
                <w:rFonts w:ascii="Times New Roman" w:hAnsi="Times New Roman" w:cs="Times New Roman"/>
                <w:sz w:val="28"/>
                <w:szCs w:val="28"/>
              </w:rPr>
            </w:pPr>
            <w:r w:rsidRPr="0035285D">
              <w:rPr>
                <w:rFonts w:ascii="Times New Roman" w:hAnsi="Times New Roman" w:cs="Times New Roman"/>
                <w:sz w:val="28"/>
                <w:szCs w:val="28"/>
              </w:rPr>
              <w:t>Надання першої допомоги потерпілим у разі нещасних випадків.</w:t>
            </w:r>
          </w:p>
        </w:tc>
        <w:tc>
          <w:tcPr>
            <w:tcW w:w="2410" w:type="dxa"/>
          </w:tcPr>
          <w:p w:rsidR="00D82770" w:rsidRPr="0035285D" w:rsidRDefault="00D82770" w:rsidP="0035285D">
            <w:pPr>
              <w:spacing w:after="0" w:line="240" w:lineRule="auto"/>
              <w:jc w:val="center"/>
              <w:rPr>
                <w:rFonts w:ascii="Times New Roman" w:hAnsi="Times New Roman" w:cs="Times New Roman"/>
                <w:sz w:val="28"/>
                <w:szCs w:val="28"/>
              </w:rPr>
            </w:pPr>
            <w:r w:rsidRPr="0035285D">
              <w:rPr>
                <w:rFonts w:ascii="Times New Roman" w:hAnsi="Times New Roman" w:cs="Times New Roman"/>
                <w:sz w:val="28"/>
                <w:szCs w:val="28"/>
              </w:rPr>
              <w:t>80</w:t>
            </w:r>
          </w:p>
        </w:tc>
        <w:tc>
          <w:tcPr>
            <w:tcW w:w="2268" w:type="dxa"/>
          </w:tcPr>
          <w:p w:rsidR="00D82770" w:rsidRPr="0035285D" w:rsidRDefault="00D82770" w:rsidP="0035285D">
            <w:pPr>
              <w:spacing w:after="0" w:line="240" w:lineRule="auto"/>
              <w:ind w:left="290" w:hanging="290"/>
              <w:jc w:val="center"/>
              <w:rPr>
                <w:rFonts w:ascii="Times New Roman" w:hAnsi="Times New Roman" w:cs="Times New Roman"/>
                <w:sz w:val="28"/>
                <w:szCs w:val="28"/>
              </w:rPr>
            </w:pPr>
            <w:r w:rsidRPr="0035285D">
              <w:rPr>
                <w:rFonts w:ascii="Times New Roman" w:hAnsi="Times New Roman" w:cs="Times New Roman"/>
                <w:sz w:val="28"/>
                <w:szCs w:val="28"/>
              </w:rPr>
              <w:t>8</w:t>
            </w:r>
          </w:p>
        </w:tc>
      </w:tr>
    </w:tbl>
    <w:p w:rsidR="005F08B2" w:rsidRPr="0035285D" w:rsidRDefault="005F08B2" w:rsidP="0035285D">
      <w:pPr>
        <w:spacing w:after="0" w:line="240" w:lineRule="auto"/>
        <w:rPr>
          <w:rFonts w:ascii="Times New Roman" w:hAnsi="Times New Roman" w:cs="Times New Roman"/>
          <w:sz w:val="28"/>
          <w:szCs w:val="28"/>
          <w:lang w:val="uk-UA"/>
        </w:rPr>
      </w:pPr>
    </w:p>
    <w:p w:rsidR="00857CE1" w:rsidRPr="0035285D" w:rsidRDefault="00D82770" w:rsidP="0035285D">
      <w:pPr>
        <w:spacing w:after="0" w:line="240" w:lineRule="auto"/>
        <w:rPr>
          <w:rFonts w:ascii="Times New Roman" w:hAnsi="Times New Roman" w:cs="Times New Roman"/>
          <w:sz w:val="28"/>
          <w:szCs w:val="28"/>
          <w:lang w:val="uk-UA"/>
        </w:rPr>
      </w:pPr>
      <w:r w:rsidRPr="0035285D">
        <w:rPr>
          <w:rFonts w:ascii="Times New Roman" w:hAnsi="Times New Roman" w:cs="Times New Roman"/>
          <w:sz w:val="28"/>
          <w:szCs w:val="28"/>
        </w:rPr>
        <w:t xml:space="preserve"> Старший майстер                          </w:t>
      </w:r>
      <w:r w:rsidR="00252B3F" w:rsidRPr="0035285D">
        <w:rPr>
          <w:rFonts w:ascii="Times New Roman" w:hAnsi="Times New Roman" w:cs="Times New Roman"/>
          <w:sz w:val="28"/>
          <w:szCs w:val="28"/>
        </w:rPr>
        <w:t xml:space="preserve">                               </w:t>
      </w:r>
      <w:r w:rsidRPr="0035285D">
        <w:rPr>
          <w:rFonts w:ascii="Times New Roman" w:hAnsi="Times New Roman" w:cs="Times New Roman"/>
          <w:sz w:val="28"/>
          <w:szCs w:val="28"/>
        </w:rPr>
        <w:t>О.В.Подоляка</w:t>
      </w:r>
    </w:p>
    <w:p w:rsidR="00C44099" w:rsidRDefault="00C44099">
      <w:pPr>
        <w:rPr>
          <w:rFonts w:ascii="Times New Roman" w:eastAsiaTheme="majorEastAsia" w:hAnsi="Times New Roman" w:cs="Times New Roman"/>
          <w:b/>
          <w:bCs/>
          <w:sz w:val="28"/>
          <w:szCs w:val="28"/>
          <w:lang w:val="uk-UA"/>
        </w:rPr>
      </w:pPr>
      <w:bookmarkStart w:id="16" w:name="_Toc533167671"/>
      <w:r>
        <w:rPr>
          <w:rFonts w:ascii="Times New Roman" w:hAnsi="Times New Roman" w:cs="Times New Roman"/>
          <w:lang w:val="uk-UA"/>
        </w:rPr>
        <w:br w:type="page"/>
      </w:r>
    </w:p>
    <w:p w:rsidR="0076614A" w:rsidRPr="001721A6" w:rsidRDefault="00857CE1" w:rsidP="00333A51">
      <w:pPr>
        <w:pStyle w:val="1"/>
        <w:spacing w:before="0"/>
        <w:ind w:left="7080" w:firstLine="708"/>
        <w:rPr>
          <w:rFonts w:ascii="Times New Roman" w:hAnsi="Times New Roman" w:cs="Times New Roman"/>
          <w:color w:val="auto"/>
          <w:lang w:val="uk-UA"/>
        </w:rPr>
      </w:pPr>
      <w:r w:rsidRPr="001721A6">
        <w:rPr>
          <w:rFonts w:ascii="Times New Roman" w:hAnsi="Times New Roman" w:cs="Times New Roman"/>
          <w:color w:val="auto"/>
          <w:lang w:val="uk-UA"/>
        </w:rPr>
        <w:lastRenderedPageBreak/>
        <w:t>Додаток 5</w:t>
      </w:r>
      <w:bookmarkEnd w:id="16"/>
    </w:p>
    <w:p w:rsidR="0076614A" w:rsidRPr="001721A6" w:rsidRDefault="0076614A" w:rsidP="0076614A">
      <w:pPr>
        <w:pStyle w:val="a8"/>
        <w:tabs>
          <w:tab w:val="center" w:pos="5386"/>
          <w:tab w:val="left" w:pos="7027"/>
        </w:tabs>
        <w:jc w:val="center"/>
        <w:rPr>
          <w:rFonts w:ascii="Times New Roman" w:hAnsi="Times New Roman"/>
          <w:b/>
          <w:shadow/>
          <w:noProof/>
          <w:sz w:val="28"/>
          <w:szCs w:val="28"/>
        </w:rPr>
      </w:pPr>
      <w:r w:rsidRPr="001721A6">
        <w:rPr>
          <w:rFonts w:ascii="Times New Roman" w:hAnsi="Times New Roman"/>
          <w:b/>
          <w:shadow/>
          <w:noProof/>
          <w:sz w:val="28"/>
          <w:szCs w:val="28"/>
        </w:rPr>
        <w:t>ПАМ'ЯТКА</w:t>
      </w:r>
    </w:p>
    <w:p w:rsidR="0076614A" w:rsidRPr="001721A6" w:rsidRDefault="0076614A" w:rsidP="0076614A">
      <w:pPr>
        <w:pStyle w:val="a8"/>
        <w:jc w:val="center"/>
        <w:rPr>
          <w:rFonts w:ascii="Times New Roman" w:hAnsi="Times New Roman"/>
          <w:b/>
          <w:shadow/>
          <w:noProof/>
          <w:sz w:val="28"/>
          <w:szCs w:val="28"/>
        </w:rPr>
      </w:pPr>
      <w:r w:rsidRPr="001721A6">
        <w:rPr>
          <w:rFonts w:ascii="Times New Roman" w:hAnsi="Times New Roman"/>
          <w:b/>
          <w:shadow/>
          <w:noProof/>
          <w:sz w:val="28"/>
          <w:szCs w:val="28"/>
        </w:rPr>
        <w:t>для користування електронною бібліотекою</w:t>
      </w:r>
    </w:p>
    <w:p w:rsidR="0076614A" w:rsidRPr="001721A6" w:rsidRDefault="0076614A" w:rsidP="0076614A">
      <w:pPr>
        <w:pStyle w:val="a8"/>
        <w:rPr>
          <w:rFonts w:ascii="Times New Roman" w:hAnsi="Times New Roman"/>
          <w:b/>
          <w:shadow/>
          <w:sz w:val="28"/>
          <w:szCs w:val="28"/>
        </w:rPr>
      </w:pPr>
    </w:p>
    <w:p w:rsidR="0076614A" w:rsidRDefault="0076614A" w:rsidP="00DB26D6">
      <w:pPr>
        <w:pStyle w:val="a8"/>
        <w:numPr>
          <w:ilvl w:val="0"/>
          <w:numId w:val="46"/>
        </w:numPr>
        <w:rPr>
          <w:rFonts w:ascii="Times New Roman" w:hAnsi="Times New Roman"/>
          <w:sz w:val="28"/>
          <w:szCs w:val="26"/>
        </w:rPr>
      </w:pPr>
      <w:r w:rsidRPr="00DB4995">
        <w:rPr>
          <w:rFonts w:ascii="Times New Roman" w:hAnsi="Times New Roman"/>
          <w:sz w:val="28"/>
          <w:szCs w:val="26"/>
        </w:rPr>
        <w:t xml:space="preserve">Заходимо на сайт електронної бібліотеки  </w:t>
      </w:r>
    </w:p>
    <w:p w:rsidR="00DB4995" w:rsidRPr="00DB4995" w:rsidRDefault="00DB4995" w:rsidP="00DB4995">
      <w:pPr>
        <w:pStyle w:val="a8"/>
        <w:ind w:left="720"/>
        <w:rPr>
          <w:rFonts w:ascii="Times New Roman" w:hAnsi="Times New Roman"/>
          <w:sz w:val="28"/>
          <w:szCs w:val="26"/>
        </w:rPr>
      </w:pPr>
    </w:p>
    <w:p w:rsidR="0076614A" w:rsidRDefault="0076614A" w:rsidP="00DB4995">
      <w:pPr>
        <w:pStyle w:val="a8"/>
        <w:ind w:left="142"/>
        <w:jc w:val="center"/>
        <w:rPr>
          <w:rFonts w:ascii="Times New Roman" w:hAnsi="Times New Roman"/>
          <w:sz w:val="28"/>
          <w:szCs w:val="26"/>
        </w:rPr>
      </w:pPr>
      <w:r w:rsidRPr="00DB4995">
        <w:rPr>
          <w:rFonts w:ascii="Times New Roman" w:hAnsi="Times New Roman"/>
          <w:noProof/>
          <w:sz w:val="28"/>
          <w:szCs w:val="26"/>
          <w:lang w:val="ru-RU" w:eastAsia="ru-RU"/>
        </w:rPr>
        <w:drawing>
          <wp:inline distT="0" distB="0" distL="0" distR="0">
            <wp:extent cx="5102860" cy="2431685"/>
            <wp:effectExtent l="19050" t="0" r="254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srcRect l="19003" t="17918" r="19299" b="21368"/>
                    <a:stretch>
                      <a:fillRect/>
                    </a:stretch>
                  </pic:blipFill>
                  <pic:spPr bwMode="auto">
                    <a:xfrm>
                      <a:off x="0" y="0"/>
                      <a:ext cx="5102860" cy="2431685"/>
                    </a:xfrm>
                    <a:prstGeom prst="rect">
                      <a:avLst/>
                    </a:prstGeom>
                    <a:noFill/>
                    <a:ln w="9525">
                      <a:noFill/>
                      <a:miter lim="800000"/>
                      <a:headEnd/>
                      <a:tailEnd/>
                    </a:ln>
                  </pic:spPr>
                </pic:pic>
              </a:graphicData>
            </a:graphic>
          </wp:inline>
        </w:drawing>
      </w:r>
    </w:p>
    <w:p w:rsidR="00DB4995" w:rsidRDefault="00DB4995" w:rsidP="0076614A">
      <w:pPr>
        <w:pStyle w:val="a8"/>
        <w:ind w:left="426"/>
        <w:jc w:val="center"/>
        <w:rPr>
          <w:rFonts w:ascii="Times New Roman" w:hAnsi="Times New Roman"/>
          <w:sz w:val="28"/>
          <w:szCs w:val="26"/>
        </w:rPr>
      </w:pPr>
    </w:p>
    <w:p w:rsidR="00DB4995" w:rsidRPr="00DB4995" w:rsidRDefault="00DB4995" w:rsidP="0076614A">
      <w:pPr>
        <w:pStyle w:val="a8"/>
        <w:ind w:left="426"/>
        <w:jc w:val="center"/>
        <w:rPr>
          <w:rFonts w:ascii="Times New Roman" w:hAnsi="Times New Roman"/>
          <w:sz w:val="28"/>
          <w:szCs w:val="26"/>
        </w:rPr>
      </w:pPr>
    </w:p>
    <w:p w:rsidR="0076614A" w:rsidRDefault="0076614A" w:rsidP="00DB26D6">
      <w:pPr>
        <w:pStyle w:val="a8"/>
        <w:numPr>
          <w:ilvl w:val="0"/>
          <w:numId w:val="46"/>
        </w:numPr>
        <w:ind w:left="426" w:firstLine="0"/>
        <w:rPr>
          <w:rFonts w:ascii="Times New Roman" w:hAnsi="Times New Roman"/>
          <w:sz w:val="28"/>
          <w:szCs w:val="26"/>
        </w:rPr>
      </w:pPr>
      <w:r w:rsidRPr="00DB4995">
        <w:rPr>
          <w:rFonts w:ascii="Times New Roman" w:hAnsi="Times New Roman"/>
          <w:sz w:val="28"/>
          <w:szCs w:val="26"/>
        </w:rPr>
        <w:t>Угорі з чотирьох закладок обираємо "Електронна бібліотека"</w:t>
      </w:r>
    </w:p>
    <w:p w:rsidR="00DB4995" w:rsidRPr="00DB4995" w:rsidRDefault="00DB4995" w:rsidP="00DB4995">
      <w:pPr>
        <w:pStyle w:val="a8"/>
        <w:ind w:left="426"/>
        <w:rPr>
          <w:rFonts w:ascii="Times New Roman" w:hAnsi="Times New Roman"/>
          <w:sz w:val="28"/>
          <w:szCs w:val="26"/>
        </w:rPr>
      </w:pPr>
    </w:p>
    <w:p w:rsidR="0076614A" w:rsidRDefault="00882A10" w:rsidP="00DB4995">
      <w:pPr>
        <w:pStyle w:val="a8"/>
        <w:ind w:left="142"/>
        <w:jc w:val="center"/>
        <w:rPr>
          <w:rFonts w:ascii="Times New Roman" w:hAnsi="Times New Roman"/>
          <w:sz w:val="28"/>
          <w:szCs w:val="26"/>
        </w:rPr>
      </w:pPr>
      <w:r>
        <w:rPr>
          <w:rFonts w:ascii="Times New Roman" w:hAnsi="Times New Roman"/>
          <w:noProof/>
          <w:sz w:val="28"/>
          <w:szCs w:val="26"/>
          <w:lang w:val="ru-RU" w:eastAsia="ru-RU"/>
        </w:rPr>
        <w:pict>
          <v:oval id="_x0000_s1030" style="position:absolute;left:0;text-align:left;margin-left:147.4pt;margin-top:.6pt;width:128.4pt;height:35.55pt;z-index:251675648" filled="f" strokecolor="red" strokeweight="4.5pt"/>
        </w:pict>
      </w:r>
      <w:r w:rsidR="0076614A" w:rsidRPr="00DB4995">
        <w:rPr>
          <w:rFonts w:ascii="Times New Roman" w:hAnsi="Times New Roman"/>
          <w:noProof/>
          <w:sz w:val="28"/>
          <w:szCs w:val="26"/>
          <w:lang w:val="ru-RU" w:eastAsia="ru-RU"/>
        </w:rPr>
        <w:drawing>
          <wp:inline distT="0" distB="0" distL="0" distR="0">
            <wp:extent cx="5268567" cy="506165"/>
            <wp:effectExtent l="19050" t="0" r="8283"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cstate="print"/>
                    <a:srcRect l="19205" t="30072" r="50423" b="66727"/>
                    <a:stretch>
                      <a:fillRect/>
                    </a:stretch>
                  </pic:blipFill>
                  <pic:spPr bwMode="auto">
                    <a:xfrm>
                      <a:off x="0" y="0"/>
                      <a:ext cx="5270258" cy="506327"/>
                    </a:xfrm>
                    <a:prstGeom prst="rect">
                      <a:avLst/>
                    </a:prstGeom>
                    <a:noFill/>
                    <a:ln w="9525">
                      <a:noFill/>
                      <a:miter lim="800000"/>
                      <a:headEnd/>
                      <a:tailEnd/>
                    </a:ln>
                  </pic:spPr>
                </pic:pic>
              </a:graphicData>
            </a:graphic>
          </wp:inline>
        </w:drawing>
      </w:r>
    </w:p>
    <w:p w:rsidR="00DB4995" w:rsidRPr="00DB4995" w:rsidRDefault="00DB4995" w:rsidP="0076614A">
      <w:pPr>
        <w:pStyle w:val="a8"/>
        <w:ind w:left="426"/>
        <w:jc w:val="center"/>
        <w:rPr>
          <w:rFonts w:ascii="Times New Roman" w:hAnsi="Times New Roman"/>
          <w:sz w:val="28"/>
          <w:szCs w:val="26"/>
        </w:rPr>
      </w:pPr>
    </w:p>
    <w:p w:rsidR="0076614A" w:rsidRDefault="0076614A" w:rsidP="00DB26D6">
      <w:pPr>
        <w:pStyle w:val="a8"/>
        <w:numPr>
          <w:ilvl w:val="0"/>
          <w:numId w:val="46"/>
        </w:numPr>
        <w:ind w:left="426" w:firstLine="0"/>
        <w:rPr>
          <w:rFonts w:ascii="Times New Roman" w:hAnsi="Times New Roman"/>
          <w:sz w:val="28"/>
          <w:szCs w:val="26"/>
        </w:rPr>
      </w:pPr>
      <w:r w:rsidRPr="00DB4995">
        <w:rPr>
          <w:rFonts w:ascii="Times New Roman" w:hAnsi="Times New Roman"/>
          <w:sz w:val="28"/>
          <w:szCs w:val="26"/>
        </w:rPr>
        <w:t xml:space="preserve"> На ній клацнути 2 рази лівою кнопкою миші,  отримуємо дану сторінку</w:t>
      </w:r>
    </w:p>
    <w:p w:rsidR="00DB4995" w:rsidRPr="00DB4995" w:rsidRDefault="00DB4995" w:rsidP="00DB4995">
      <w:pPr>
        <w:pStyle w:val="a8"/>
        <w:ind w:left="426"/>
        <w:rPr>
          <w:rFonts w:ascii="Times New Roman" w:hAnsi="Times New Roman"/>
          <w:sz w:val="28"/>
          <w:szCs w:val="26"/>
        </w:rPr>
      </w:pPr>
    </w:p>
    <w:p w:rsidR="0076614A" w:rsidRDefault="0076614A" w:rsidP="00DB4995">
      <w:pPr>
        <w:pStyle w:val="a8"/>
        <w:jc w:val="center"/>
        <w:rPr>
          <w:rFonts w:ascii="Times New Roman" w:hAnsi="Times New Roman"/>
          <w:sz w:val="28"/>
          <w:szCs w:val="26"/>
        </w:rPr>
      </w:pPr>
      <w:r w:rsidRPr="00DB4995">
        <w:rPr>
          <w:rFonts w:ascii="Times New Roman" w:hAnsi="Times New Roman"/>
          <w:noProof/>
          <w:sz w:val="28"/>
          <w:szCs w:val="26"/>
          <w:lang w:val="ru-RU" w:eastAsia="ru-RU"/>
        </w:rPr>
        <w:drawing>
          <wp:inline distT="0" distB="0" distL="0" distR="0">
            <wp:extent cx="4502013" cy="2529853"/>
            <wp:effectExtent l="19050" t="0" r="0" b="0"/>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cstate="print"/>
                    <a:srcRect l="19180" t="17918" r="19621" b="20805"/>
                    <a:stretch>
                      <a:fillRect/>
                    </a:stretch>
                  </pic:blipFill>
                  <pic:spPr bwMode="auto">
                    <a:xfrm>
                      <a:off x="0" y="0"/>
                      <a:ext cx="4504736" cy="2531383"/>
                    </a:xfrm>
                    <a:prstGeom prst="rect">
                      <a:avLst/>
                    </a:prstGeom>
                    <a:noFill/>
                    <a:ln w="9525">
                      <a:noFill/>
                      <a:miter lim="800000"/>
                      <a:headEnd/>
                      <a:tailEnd/>
                    </a:ln>
                  </pic:spPr>
                </pic:pic>
              </a:graphicData>
            </a:graphic>
          </wp:inline>
        </w:drawing>
      </w:r>
    </w:p>
    <w:p w:rsidR="00DB4995" w:rsidRPr="00DB4995" w:rsidRDefault="00DB4995" w:rsidP="0076614A">
      <w:pPr>
        <w:pStyle w:val="a8"/>
        <w:ind w:left="426"/>
        <w:jc w:val="center"/>
        <w:rPr>
          <w:rFonts w:ascii="Times New Roman" w:hAnsi="Times New Roman"/>
          <w:sz w:val="28"/>
          <w:szCs w:val="26"/>
        </w:rPr>
      </w:pPr>
    </w:p>
    <w:p w:rsidR="0076614A" w:rsidRPr="00DB4995" w:rsidRDefault="0076614A" w:rsidP="00DB4995">
      <w:pPr>
        <w:pStyle w:val="a8"/>
        <w:ind w:left="426"/>
        <w:jc w:val="both"/>
        <w:rPr>
          <w:rFonts w:ascii="Times New Roman" w:hAnsi="Times New Roman"/>
          <w:sz w:val="28"/>
          <w:szCs w:val="26"/>
        </w:rPr>
      </w:pPr>
      <w:r w:rsidRPr="00DB4995">
        <w:rPr>
          <w:rFonts w:ascii="Times New Roman" w:hAnsi="Times New Roman"/>
          <w:sz w:val="28"/>
          <w:szCs w:val="26"/>
        </w:rPr>
        <w:t>4.  Зправа, в категорії розділу обираємо: загальноосвітні предмети або назву професії (2 рази. лівою кнопкою миші), далі, в цьому ж розділі,  обираємо необхідний предмет (2 рази лівою кнопкою миші).</w:t>
      </w:r>
    </w:p>
    <w:p w:rsidR="0076614A" w:rsidRDefault="00882A10" w:rsidP="00DB4995">
      <w:pPr>
        <w:pStyle w:val="a8"/>
        <w:ind w:left="426"/>
        <w:jc w:val="both"/>
        <w:rPr>
          <w:rFonts w:ascii="Times New Roman" w:hAnsi="Times New Roman"/>
          <w:sz w:val="28"/>
          <w:szCs w:val="26"/>
        </w:rPr>
      </w:pPr>
      <w:r>
        <w:rPr>
          <w:rFonts w:ascii="Times New Roman" w:hAnsi="Times New Roman"/>
          <w:noProof/>
          <w:sz w:val="28"/>
          <w:szCs w:val="26"/>
          <w:lang w:val="ru-RU" w:eastAsia="ru-RU"/>
        </w:rPr>
        <w:lastRenderedPageBreak/>
        <w:pict>
          <v:shapetype id="_x0000_t32" coordsize="21600,21600" o:spt="32" o:oned="t" path="m,l21600,21600e" filled="f">
            <v:path arrowok="t" fillok="f" o:connecttype="none"/>
            <o:lock v:ext="edit" shapetype="t"/>
          </v:shapetype>
          <v:shape id="_x0000_s1033" type="#_x0000_t32" style="position:absolute;left:0;text-align:left;margin-left:150.1pt;margin-top:34.05pt;width:191.45pt;height:102pt;flip:x;z-index:251679744" o:connectortype="straight" strokecolor="red" strokeweight="3pt">
            <v:stroke endarrow="block"/>
          </v:shape>
        </w:pict>
      </w:r>
      <w:r w:rsidR="0076614A" w:rsidRPr="00DB4995">
        <w:rPr>
          <w:rFonts w:ascii="Times New Roman" w:hAnsi="Times New Roman"/>
          <w:sz w:val="28"/>
          <w:szCs w:val="26"/>
        </w:rPr>
        <w:t>5. Зліва з'являється весь навчальний матеріал, який є з даного предмета, лівою кнопкою помічаємо необхідний, далі - "Викачати з сервера" - отримуємо необхідну інформацію.</w:t>
      </w:r>
    </w:p>
    <w:p w:rsidR="00DB4995" w:rsidRPr="00DB4995" w:rsidRDefault="00DB4995" w:rsidP="00DB4995">
      <w:pPr>
        <w:pStyle w:val="a8"/>
        <w:ind w:left="426"/>
        <w:jc w:val="both"/>
        <w:rPr>
          <w:rFonts w:ascii="Times New Roman" w:hAnsi="Times New Roman"/>
          <w:sz w:val="28"/>
          <w:szCs w:val="26"/>
        </w:rPr>
      </w:pPr>
    </w:p>
    <w:p w:rsidR="0076614A" w:rsidRPr="00DB4995" w:rsidRDefault="00C44099" w:rsidP="00C44099">
      <w:pPr>
        <w:pStyle w:val="a8"/>
        <w:ind w:left="426"/>
        <w:rPr>
          <w:rFonts w:ascii="Times New Roman" w:hAnsi="Times New Roman"/>
          <w:b/>
          <w:sz w:val="32"/>
          <w:szCs w:val="28"/>
        </w:rPr>
      </w:pPr>
      <w:r w:rsidRPr="00DB4995">
        <w:rPr>
          <w:rFonts w:ascii="Times New Roman" w:hAnsi="Times New Roman"/>
          <w:b/>
          <w:noProof/>
          <w:sz w:val="32"/>
          <w:szCs w:val="28"/>
          <w:lang w:val="ru-RU" w:eastAsia="ru-RU"/>
        </w:rPr>
        <w:drawing>
          <wp:anchor distT="0" distB="0" distL="114300" distR="114300" simplePos="0" relativeHeight="251666431" behindDoc="1" locked="0" layoutInCell="1" allowOverlap="1">
            <wp:simplePos x="0" y="0"/>
            <wp:positionH relativeFrom="column">
              <wp:posOffset>565785</wp:posOffset>
            </wp:positionH>
            <wp:positionV relativeFrom="paragraph">
              <wp:posOffset>43180</wp:posOffset>
            </wp:positionV>
            <wp:extent cx="5638800" cy="2343150"/>
            <wp:effectExtent l="19050" t="0" r="0" b="0"/>
            <wp:wrapTight wrapText="bothSides">
              <wp:wrapPolygon edited="0">
                <wp:start x="-73" y="0"/>
                <wp:lineTo x="-73" y="21424"/>
                <wp:lineTo x="21600" y="21424"/>
                <wp:lineTo x="21600" y="0"/>
                <wp:lineTo x="-73" y="0"/>
              </wp:wrapPolygon>
            </wp:wrapTight>
            <wp:docPr id="4"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7" cstate="print"/>
                    <a:srcRect l="6935" t="24344" r="14980" b="26361"/>
                    <a:stretch>
                      <a:fillRect/>
                    </a:stretch>
                  </pic:blipFill>
                  <pic:spPr bwMode="auto">
                    <a:xfrm>
                      <a:off x="0" y="0"/>
                      <a:ext cx="5638800" cy="2343150"/>
                    </a:xfrm>
                    <a:prstGeom prst="rect">
                      <a:avLst/>
                    </a:prstGeom>
                    <a:noFill/>
                    <a:ln w="9525">
                      <a:noFill/>
                      <a:miter lim="800000"/>
                      <a:headEnd/>
                      <a:tailEnd/>
                    </a:ln>
                  </pic:spPr>
                </pic:pic>
              </a:graphicData>
            </a:graphic>
          </wp:anchor>
        </w:drawing>
      </w:r>
      <w:r w:rsidR="0076614A" w:rsidRPr="00DB4995">
        <w:rPr>
          <w:rFonts w:ascii="Times New Roman" w:hAnsi="Times New Roman"/>
          <w:b/>
          <w:sz w:val="32"/>
          <w:szCs w:val="28"/>
        </w:rPr>
        <w:t xml:space="preserve"> </w:t>
      </w:r>
    </w:p>
    <w:p w:rsidR="0076614A" w:rsidRPr="00DB4995" w:rsidRDefault="0076614A" w:rsidP="0076614A">
      <w:pPr>
        <w:shd w:val="clear" w:color="auto" w:fill="FFFFFF"/>
        <w:spacing w:after="0" w:line="240" w:lineRule="auto"/>
        <w:jc w:val="center"/>
        <w:rPr>
          <w:rFonts w:ascii="Times New Roman" w:hAnsi="Times New Roman" w:cs="Times New Roman"/>
          <w:b/>
          <w:sz w:val="32"/>
          <w:szCs w:val="28"/>
          <w:lang w:val="uk-UA"/>
        </w:rPr>
      </w:pPr>
    </w:p>
    <w:p w:rsidR="0076614A" w:rsidRPr="00DB4995" w:rsidRDefault="0076614A" w:rsidP="0076614A">
      <w:pPr>
        <w:shd w:val="clear" w:color="auto" w:fill="FFFFFF"/>
        <w:spacing w:after="0" w:line="240" w:lineRule="auto"/>
        <w:jc w:val="center"/>
        <w:rPr>
          <w:rFonts w:ascii="Times New Roman" w:hAnsi="Times New Roman" w:cs="Times New Roman"/>
          <w:b/>
          <w:sz w:val="32"/>
          <w:szCs w:val="28"/>
          <w:lang w:val="uk-UA"/>
        </w:rPr>
      </w:pPr>
    </w:p>
    <w:p w:rsidR="0076614A" w:rsidRPr="00DB4995" w:rsidRDefault="00882A10" w:rsidP="0076614A">
      <w:pPr>
        <w:shd w:val="clear" w:color="auto" w:fill="FFFFFF"/>
        <w:spacing w:after="0" w:line="240" w:lineRule="auto"/>
        <w:jc w:val="center"/>
        <w:rPr>
          <w:rFonts w:ascii="Times New Roman" w:hAnsi="Times New Roman" w:cs="Times New Roman"/>
          <w:b/>
          <w:sz w:val="32"/>
          <w:szCs w:val="28"/>
          <w:lang w:val="uk-UA"/>
        </w:rPr>
      </w:pPr>
      <w:r w:rsidRPr="00882A10">
        <w:rPr>
          <w:rFonts w:ascii="Times New Roman" w:hAnsi="Times New Roman"/>
          <w:noProof/>
          <w:sz w:val="32"/>
          <w:szCs w:val="28"/>
          <w:lang w:eastAsia="ru-RU"/>
        </w:rPr>
        <w:pict>
          <v:oval id="_x0000_s1031" style="position:absolute;left:0;text-align:left;margin-left:34.85pt;margin-top:16.45pt;width:102.5pt;height:25.15pt;z-index:251685888" filled="f" strokecolor="red" strokeweight="4.5pt"/>
        </w:pict>
      </w:r>
    </w:p>
    <w:p w:rsidR="00C44099" w:rsidRPr="00DB4995" w:rsidRDefault="00882A10">
      <w:pPr>
        <w:rPr>
          <w:rFonts w:ascii="Times New Roman" w:hAnsi="Times New Roman" w:cs="Times New Roman"/>
          <w:b/>
          <w:sz w:val="32"/>
          <w:szCs w:val="28"/>
          <w:lang w:val="uk-UA"/>
        </w:rPr>
      </w:pPr>
      <w:r w:rsidRPr="00882A10">
        <w:rPr>
          <w:rFonts w:ascii="Times New Roman" w:hAnsi="Times New Roman"/>
          <w:noProof/>
          <w:sz w:val="32"/>
          <w:szCs w:val="28"/>
          <w:lang w:eastAsia="ru-RU"/>
        </w:rPr>
        <w:pict>
          <v:oval id="_x0000_s1032" style="position:absolute;margin-left:366.6pt;margin-top:31.35pt;width:102.5pt;height:25.15pt;z-index:251678720" filled="f" strokecolor="red" strokeweight="4.5pt"/>
        </w:pict>
      </w:r>
      <w:r w:rsidR="00C44099" w:rsidRPr="00DB4995">
        <w:rPr>
          <w:rFonts w:ascii="Times New Roman" w:hAnsi="Times New Roman" w:cs="Times New Roman"/>
          <w:b/>
          <w:sz w:val="32"/>
          <w:szCs w:val="28"/>
          <w:lang w:val="uk-UA"/>
        </w:rPr>
        <w:br w:type="page"/>
      </w:r>
    </w:p>
    <w:p w:rsidR="0076614A" w:rsidRPr="001721A6" w:rsidRDefault="0076614A" w:rsidP="0076614A">
      <w:pPr>
        <w:shd w:val="clear" w:color="auto" w:fill="FFFFFF"/>
        <w:spacing w:after="0" w:line="240" w:lineRule="auto"/>
        <w:jc w:val="center"/>
        <w:rPr>
          <w:rFonts w:ascii="Times New Roman" w:hAnsi="Times New Roman" w:cs="Times New Roman"/>
          <w:b/>
          <w:sz w:val="28"/>
          <w:szCs w:val="28"/>
          <w:lang w:val="uk-UA"/>
        </w:rPr>
      </w:pPr>
    </w:p>
    <w:p w:rsidR="0076614A" w:rsidRPr="001721A6" w:rsidRDefault="00805449" w:rsidP="0076614A">
      <w:pPr>
        <w:shd w:val="clear" w:color="auto" w:fill="FFFFFF"/>
        <w:spacing w:after="0" w:line="240" w:lineRule="auto"/>
        <w:jc w:val="center"/>
        <w:rPr>
          <w:rFonts w:ascii="Times New Roman" w:hAnsi="Times New Roman" w:cs="Times New Roman"/>
          <w:sz w:val="28"/>
          <w:szCs w:val="28"/>
          <w:lang w:val="uk-UA"/>
        </w:rPr>
      </w:pPr>
      <w:r w:rsidRPr="001721A6">
        <w:rPr>
          <w:rFonts w:ascii="Times New Roman" w:hAnsi="Times New Roman" w:cs="Times New Roman"/>
          <w:sz w:val="28"/>
          <w:szCs w:val="28"/>
          <w:lang w:val="uk-UA"/>
        </w:rPr>
        <w:t>Методичний посібник</w:t>
      </w:r>
    </w:p>
    <w:p w:rsidR="00805449" w:rsidRPr="001721A6" w:rsidRDefault="00805449" w:rsidP="0076614A">
      <w:pPr>
        <w:shd w:val="clear" w:color="auto" w:fill="FFFFFF"/>
        <w:spacing w:after="0" w:line="240" w:lineRule="auto"/>
        <w:jc w:val="center"/>
        <w:rPr>
          <w:rFonts w:ascii="Times New Roman" w:hAnsi="Times New Roman" w:cs="Times New Roman"/>
          <w:sz w:val="28"/>
          <w:szCs w:val="28"/>
          <w:lang w:val="uk-UA"/>
        </w:rPr>
      </w:pPr>
    </w:p>
    <w:p w:rsidR="00805449" w:rsidRPr="001721A6" w:rsidRDefault="00805449" w:rsidP="0076614A">
      <w:pPr>
        <w:shd w:val="clear" w:color="auto" w:fill="FFFFFF"/>
        <w:spacing w:after="0" w:line="240" w:lineRule="auto"/>
        <w:jc w:val="center"/>
        <w:rPr>
          <w:rFonts w:ascii="Times New Roman" w:hAnsi="Times New Roman" w:cs="Times New Roman"/>
          <w:sz w:val="28"/>
          <w:szCs w:val="28"/>
          <w:lang w:val="uk-UA"/>
        </w:rPr>
      </w:pPr>
    </w:p>
    <w:p w:rsidR="00805449" w:rsidRPr="001721A6" w:rsidRDefault="00805449" w:rsidP="0076614A">
      <w:pPr>
        <w:shd w:val="clear" w:color="auto" w:fill="FFFFFF"/>
        <w:spacing w:after="0" w:line="240" w:lineRule="auto"/>
        <w:jc w:val="center"/>
        <w:rPr>
          <w:rFonts w:ascii="Times New Roman" w:hAnsi="Times New Roman" w:cs="Times New Roman"/>
          <w:b/>
          <w:sz w:val="28"/>
          <w:szCs w:val="28"/>
          <w:lang w:val="uk-UA"/>
        </w:rPr>
      </w:pPr>
      <w:r w:rsidRPr="001721A6">
        <w:rPr>
          <w:rFonts w:ascii="Times New Roman" w:hAnsi="Times New Roman" w:cs="Times New Roman"/>
          <w:b/>
          <w:sz w:val="28"/>
          <w:szCs w:val="28"/>
          <w:lang w:val="uk-UA"/>
        </w:rPr>
        <w:t xml:space="preserve">Відкрите професійне навчання населення </w:t>
      </w:r>
    </w:p>
    <w:p w:rsidR="00805449" w:rsidRPr="001721A6" w:rsidRDefault="00805449" w:rsidP="0076614A">
      <w:pPr>
        <w:shd w:val="clear" w:color="auto" w:fill="FFFFFF"/>
        <w:spacing w:after="0" w:line="240" w:lineRule="auto"/>
        <w:jc w:val="center"/>
        <w:rPr>
          <w:rFonts w:ascii="Times New Roman" w:hAnsi="Times New Roman" w:cs="Times New Roman"/>
          <w:b/>
          <w:sz w:val="28"/>
          <w:szCs w:val="28"/>
          <w:lang w:val="uk-UA"/>
        </w:rPr>
      </w:pPr>
      <w:r w:rsidRPr="001721A6">
        <w:rPr>
          <w:rFonts w:ascii="Times New Roman" w:hAnsi="Times New Roman" w:cs="Times New Roman"/>
          <w:b/>
          <w:sz w:val="28"/>
          <w:szCs w:val="28"/>
          <w:lang w:val="uk-UA"/>
        </w:rPr>
        <w:t>на модульно-компетентнісній основі</w:t>
      </w:r>
    </w:p>
    <w:p w:rsidR="00805449" w:rsidRPr="001721A6" w:rsidRDefault="00805449" w:rsidP="0076614A">
      <w:pPr>
        <w:shd w:val="clear" w:color="auto" w:fill="FFFFFF"/>
        <w:spacing w:after="0" w:line="240" w:lineRule="auto"/>
        <w:jc w:val="center"/>
        <w:rPr>
          <w:rFonts w:ascii="Times New Roman" w:hAnsi="Times New Roman" w:cs="Times New Roman"/>
          <w:b/>
          <w:sz w:val="28"/>
          <w:szCs w:val="28"/>
          <w:lang w:val="uk-UA"/>
        </w:rPr>
      </w:pPr>
    </w:p>
    <w:p w:rsidR="00805449" w:rsidRPr="001721A6" w:rsidRDefault="00805449" w:rsidP="0076614A">
      <w:pPr>
        <w:shd w:val="clear" w:color="auto" w:fill="FFFFFF"/>
        <w:spacing w:after="0" w:line="240" w:lineRule="auto"/>
        <w:jc w:val="center"/>
        <w:rPr>
          <w:rFonts w:ascii="Times New Roman" w:hAnsi="Times New Roman" w:cs="Times New Roman"/>
          <w:b/>
          <w:sz w:val="28"/>
          <w:szCs w:val="28"/>
          <w:lang w:val="uk-UA"/>
        </w:rPr>
      </w:pPr>
    </w:p>
    <w:p w:rsidR="00805449" w:rsidRPr="001721A6" w:rsidRDefault="00805449" w:rsidP="0076614A">
      <w:pPr>
        <w:shd w:val="clear" w:color="auto" w:fill="FFFFFF"/>
        <w:spacing w:after="0" w:line="240" w:lineRule="auto"/>
        <w:jc w:val="center"/>
        <w:rPr>
          <w:rFonts w:ascii="Times New Roman" w:hAnsi="Times New Roman" w:cs="Times New Roman"/>
          <w:b/>
          <w:sz w:val="28"/>
          <w:szCs w:val="28"/>
          <w:lang w:val="uk-UA"/>
        </w:rPr>
      </w:pPr>
      <w:r w:rsidRPr="001721A6">
        <w:rPr>
          <w:rFonts w:ascii="Times New Roman" w:hAnsi="Times New Roman" w:cs="Times New Roman"/>
          <w:b/>
          <w:sz w:val="28"/>
          <w:szCs w:val="28"/>
          <w:lang w:val="uk-UA"/>
        </w:rPr>
        <w:t>Колектив авторів:</w:t>
      </w:r>
    </w:p>
    <w:p w:rsidR="00805449" w:rsidRPr="001721A6" w:rsidRDefault="00805449" w:rsidP="0076614A">
      <w:pPr>
        <w:shd w:val="clear" w:color="auto" w:fill="FFFFFF"/>
        <w:spacing w:after="0" w:line="240" w:lineRule="auto"/>
        <w:jc w:val="center"/>
        <w:rPr>
          <w:rFonts w:ascii="Times New Roman" w:hAnsi="Times New Roman" w:cs="Times New Roman"/>
          <w:b/>
          <w:sz w:val="28"/>
          <w:szCs w:val="28"/>
          <w:lang w:val="uk-UA"/>
        </w:rPr>
      </w:pPr>
    </w:p>
    <w:p w:rsidR="0076614A" w:rsidRPr="001721A6" w:rsidRDefault="0076614A" w:rsidP="00482642">
      <w:pPr>
        <w:spacing w:line="360" w:lineRule="auto"/>
        <w:rPr>
          <w:rFonts w:ascii="Times New Roman" w:hAnsi="Times New Roman" w:cs="Times New Roman"/>
          <w:b/>
          <w:sz w:val="28"/>
          <w:szCs w:val="28"/>
          <w:lang w:val="uk-UA"/>
        </w:rPr>
      </w:pPr>
    </w:p>
    <w:p w:rsidR="00805449" w:rsidRPr="001721A6" w:rsidRDefault="00805449" w:rsidP="00C44099">
      <w:pPr>
        <w:pStyle w:val="qx-person-position"/>
        <w:spacing w:before="0" w:beforeAutospacing="0" w:after="0" w:afterAutospacing="0" w:line="288" w:lineRule="auto"/>
        <w:jc w:val="both"/>
        <w:rPr>
          <w:sz w:val="28"/>
          <w:szCs w:val="28"/>
          <w:lang w:val="uk-UA"/>
        </w:rPr>
      </w:pPr>
      <w:r w:rsidRPr="001721A6">
        <w:rPr>
          <w:b/>
          <w:sz w:val="28"/>
          <w:szCs w:val="28"/>
          <w:lang w:val="uk-UA"/>
        </w:rPr>
        <w:t xml:space="preserve">Помаран Павло Іванович, </w:t>
      </w:r>
      <w:r w:rsidRPr="001721A6">
        <w:rPr>
          <w:sz w:val="28"/>
          <w:szCs w:val="28"/>
          <w:lang w:val="uk-UA"/>
        </w:rPr>
        <w:t>директор ДПТНЗ «Роменське вище професійне училище»;</w:t>
      </w:r>
    </w:p>
    <w:p w:rsidR="00496CB5" w:rsidRPr="001721A6" w:rsidRDefault="00805449" w:rsidP="00C44099">
      <w:pPr>
        <w:pStyle w:val="qx-person-position"/>
        <w:spacing w:before="0" w:beforeAutospacing="0" w:after="0" w:afterAutospacing="0" w:line="288" w:lineRule="auto"/>
        <w:jc w:val="both"/>
        <w:rPr>
          <w:sz w:val="28"/>
          <w:szCs w:val="28"/>
          <w:lang w:val="uk-UA"/>
        </w:rPr>
      </w:pPr>
      <w:r w:rsidRPr="001721A6">
        <w:rPr>
          <w:b/>
          <w:sz w:val="28"/>
          <w:szCs w:val="28"/>
          <w:lang w:val="uk-UA"/>
        </w:rPr>
        <w:t>Чернобук Геннадій Григорович</w:t>
      </w:r>
      <w:r w:rsidR="00496CB5" w:rsidRPr="001721A6">
        <w:rPr>
          <w:b/>
          <w:sz w:val="28"/>
          <w:szCs w:val="28"/>
          <w:lang w:val="uk-UA"/>
        </w:rPr>
        <w:t xml:space="preserve">,  </w:t>
      </w:r>
      <w:r w:rsidR="00496CB5" w:rsidRPr="001721A6">
        <w:rPr>
          <w:sz w:val="28"/>
          <w:szCs w:val="28"/>
          <w:lang w:val="uk-UA"/>
        </w:rPr>
        <w:t>методист ДПТНЗ «Роменське вище професійне училище»;</w:t>
      </w:r>
    </w:p>
    <w:p w:rsidR="001154B9" w:rsidRPr="001721A6" w:rsidRDefault="001154B9" w:rsidP="00C44099">
      <w:pPr>
        <w:pStyle w:val="qx-person-position"/>
        <w:spacing w:before="0" w:beforeAutospacing="0" w:after="0" w:afterAutospacing="0" w:line="288" w:lineRule="auto"/>
        <w:jc w:val="both"/>
        <w:rPr>
          <w:b/>
          <w:sz w:val="28"/>
          <w:szCs w:val="28"/>
          <w:lang w:val="uk-UA"/>
        </w:rPr>
      </w:pPr>
      <w:r w:rsidRPr="001721A6">
        <w:rPr>
          <w:b/>
          <w:sz w:val="28"/>
          <w:szCs w:val="28"/>
          <w:lang w:val="uk-UA"/>
        </w:rPr>
        <w:t xml:space="preserve">Аніщенко Володимир </w:t>
      </w:r>
      <w:r w:rsidR="00152546" w:rsidRPr="001721A6">
        <w:rPr>
          <w:b/>
          <w:sz w:val="28"/>
          <w:szCs w:val="28"/>
          <w:lang w:val="uk-UA"/>
        </w:rPr>
        <w:t xml:space="preserve">Максимович, </w:t>
      </w:r>
      <w:r w:rsidR="00152546" w:rsidRPr="001721A6">
        <w:rPr>
          <w:sz w:val="28"/>
          <w:szCs w:val="28"/>
          <w:lang w:val="uk-UA"/>
        </w:rPr>
        <w:t>науковий співробітник Інституту професійно-технічної освіти НАПН України;</w:t>
      </w:r>
    </w:p>
    <w:p w:rsidR="001154B9" w:rsidRPr="001721A6" w:rsidRDefault="001154B9" w:rsidP="00C44099">
      <w:pPr>
        <w:pStyle w:val="qx-person-position"/>
        <w:spacing w:before="0" w:beforeAutospacing="0" w:after="0" w:afterAutospacing="0" w:line="288" w:lineRule="auto"/>
        <w:jc w:val="both"/>
        <w:rPr>
          <w:sz w:val="28"/>
          <w:szCs w:val="28"/>
          <w:lang w:val="uk-UA"/>
        </w:rPr>
      </w:pPr>
      <w:r w:rsidRPr="001721A6">
        <w:rPr>
          <w:b/>
          <w:bCs/>
          <w:sz w:val="28"/>
          <w:szCs w:val="28"/>
        </w:rPr>
        <w:t>Ященкова Єлизавета Іллівна,</w:t>
      </w:r>
      <w:r w:rsidRPr="001721A6">
        <w:rPr>
          <w:b/>
          <w:bCs/>
          <w:sz w:val="28"/>
          <w:szCs w:val="28"/>
          <w:lang w:val="uk-UA"/>
        </w:rPr>
        <w:t xml:space="preserve">  </w:t>
      </w:r>
      <w:r w:rsidRPr="001721A6">
        <w:rPr>
          <w:bCs/>
          <w:sz w:val="28"/>
          <w:szCs w:val="28"/>
          <w:lang w:val="uk-UA"/>
        </w:rPr>
        <w:t>методист Навчально-методичного центру професійно-технічної освіти у Сумській області;</w:t>
      </w:r>
    </w:p>
    <w:p w:rsidR="00021357" w:rsidRPr="001721A6" w:rsidRDefault="00021357" w:rsidP="00C44099">
      <w:pPr>
        <w:pStyle w:val="qx-person-position"/>
        <w:spacing w:before="0" w:beforeAutospacing="0" w:after="0" w:afterAutospacing="0" w:line="288" w:lineRule="auto"/>
        <w:jc w:val="both"/>
        <w:rPr>
          <w:sz w:val="28"/>
          <w:szCs w:val="28"/>
          <w:lang w:val="uk-UA"/>
        </w:rPr>
      </w:pPr>
      <w:r w:rsidRPr="001721A6">
        <w:rPr>
          <w:b/>
          <w:sz w:val="28"/>
          <w:szCs w:val="28"/>
          <w:lang w:val="uk-UA"/>
        </w:rPr>
        <w:t xml:space="preserve">Рукавичка Тетяна Яківна, </w:t>
      </w:r>
      <w:r w:rsidRPr="001721A6">
        <w:rPr>
          <w:sz w:val="28"/>
          <w:szCs w:val="28"/>
          <w:lang w:val="uk-UA"/>
        </w:rPr>
        <w:t>заступник д</w:t>
      </w:r>
      <w:r w:rsidR="005648C4" w:rsidRPr="001721A6">
        <w:rPr>
          <w:sz w:val="28"/>
          <w:szCs w:val="28"/>
          <w:lang w:val="uk-UA"/>
        </w:rPr>
        <w:t>иректора з навчально- методичної</w:t>
      </w:r>
      <w:r w:rsidRPr="001721A6">
        <w:rPr>
          <w:sz w:val="28"/>
          <w:szCs w:val="28"/>
          <w:lang w:val="uk-UA"/>
        </w:rPr>
        <w:t xml:space="preserve"> роботи ДПТНЗ «Роменське вище професійне училище»;</w:t>
      </w:r>
    </w:p>
    <w:p w:rsidR="00021357" w:rsidRPr="001721A6" w:rsidRDefault="00021357" w:rsidP="00C44099">
      <w:pPr>
        <w:pStyle w:val="qx-person-position"/>
        <w:spacing w:before="0" w:beforeAutospacing="0" w:after="0" w:afterAutospacing="0" w:line="288" w:lineRule="auto"/>
        <w:jc w:val="both"/>
        <w:rPr>
          <w:sz w:val="28"/>
          <w:szCs w:val="28"/>
          <w:lang w:val="uk-UA"/>
        </w:rPr>
      </w:pPr>
      <w:r w:rsidRPr="001721A6">
        <w:rPr>
          <w:b/>
          <w:sz w:val="28"/>
          <w:szCs w:val="28"/>
          <w:lang w:val="uk-UA"/>
        </w:rPr>
        <w:t xml:space="preserve">Міщенко Надія Григорівна, </w:t>
      </w:r>
      <w:r w:rsidRPr="001721A6">
        <w:rPr>
          <w:sz w:val="28"/>
          <w:szCs w:val="28"/>
          <w:lang w:val="uk-UA"/>
        </w:rPr>
        <w:t xml:space="preserve">заступник директора з </w:t>
      </w:r>
      <w:r w:rsidR="005648C4" w:rsidRPr="001721A6">
        <w:rPr>
          <w:sz w:val="28"/>
          <w:szCs w:val="28"/>
          <w:lang w:val="uk-UA"/>
        </w:rPr>
        <w:t>навчально-</w:t>
      </w:r>
      <w:r w:rsidRPr="001721A6">
        <w:rPr>
          <w:sz w:val="28"/>
          <w:szCs w:val="28"/>
          <w:lang w:val="uk-UA"/>
        </w:rPr>
        <w:t>виробничої роботи ДПТНЗ «Роменське вище професійне училище»;</w:t>
      </w:r>
    </w:p>
    <w:p w:rsidR="00B55C60" w:rsidRPr="001721A6" w:rsidRDefault="00021357" w:rsidP="00C44099">
      <w:pPr>
        <w:pStyle w:val="qx-person-position"/>
        <w:spacing w:before="0" w:beforeAutospacing="0" w:after="0" w:afterAutospacing="0" w:line="288" w:lineRule="auto"/>
        <w:jc w:val="both"/>
        <w:rPr>
          <w:sz w:val="28"/>
          <w:szCs w:val="28"/>
          <w:lang w:val="uk-UA"/>
        </w:rPr>
      </w:pPr>
      <w:r w:rsidRPr="001721A6">
        <w:rPr>
          <w:b/>
          <w:sz w:val="28"/>
          <w:szCs w:val="28"/>
          <w:lang w:val="uk-UA"/>
        </w:rPr>
        <w:t xml:space="preserve">Давиденко Тетяна Іванівна, </w:t>
      </w:r>
      <w:r w:rsidRPr="001721A6">
        <w:rPr>
          <w:sz w:val="28"/>
          <w:szCs w:val="28"/>
          <w:lang w:val="uk-UA"/>
        </w:rPr>
        <w:t>методист</w:t>
      </w:r>
      <w:r w:rsidR="00B55C60" w:rsidRPr="001721A6">
        <w:rPr>
          <w:sz w:val="28"/>
          <w:szCs w:val="28"/>
          <w:lang w:val="uk-UA"/>
        </w:rPr>
        <w:t xml:space="preserve"> ДПТНЗ «Роменське вище професійне </w:t>
      </w:r>
      <w:r w:rsidR="005648C4" w:rsidRPr="001721A6">
        <w:rPr>
          <w:sz w:val="28"/>
          <w:szCs w:val="28"/>
          <w:lang w:val="uk-UA"/>
        </w:rPr>
        <w:t>училище»</w:t>
      </w:r>
    </w:p>
    <w:p w:rsidR="00021357" w:rsidRPr="001721A6" w:rsidRDefault="00021357" w:rsidP="00021357">
      <w:pPr>
        <w:pStyle w:val="qx-person-position"/>
        <w:tabs>
          <w:tab w:val="left" w:pos="-567"/>
        </w:tabs>
        <w:spacing w:before="0" w:beforeAutospacing="0" w:after="0" w:afterAutospacing="0"/>
        <w:ind w:left="-567"/>
        <w:jc w:val="both"/>
        <w:rPr>
          <w:sz w:val="28"/>
          <w:szCs w:val="28"/>
          <w:lang w:val="uk-UA"/>
        </w:rPr>
      </w:pPr>
    </w:p>
    <w:p w:rsidR="00021357" w:rsidRPr="001721A6" w:rsidRDefault="00021357" w:rsidP="00021357">
      <w:pPr>
        <w:pStyle w:val="qx-person-position"/>
        <w:tabs>
          <w:tab w:val="left" w:pos="-567"/>
        </w:tabs>
        <w:spacing w:before="0" w:beforeAutospacing="0" w:after="0" w:afterAutospacing="0"/>
        <w:ind w:left="-567"/>
        <w:jc w:val="both"/>
        <w:rPr>
          <w:sz w:val="28"/>
          <w:szCs w:val="28"/>
          <w:lang w:val="uk-UA"/>
        </w:rPr>
      </w:pPr>
    </w:p>
    <w:p w:rsidR="00021357" w:rsidRPr="001721A6" w:rsidRDefault="00021357" w:rsidP="00496CB5">
      <w:pPr>
        <w:pStyle w:val="qx-person-position"/>
        <w:tabs>
          <w:tab w:val="left" w:pos="-567"/>
        </w:tabs>
        <w:spacing w:before="0" w:beforeAutospacing="0" w:after="0" w:afterAutospacing="0"/>
        <w:ind w:left="-567"/>
        <w:jc w:val="both"/>
        <w:rPr>
          <w:sz w:val="28"/>
          <w:szCs w:val="28"/>
          <w:lang w:val="uk-UA"/>
        </w:rPr>
      </w:pPr>
    </w:p>
    <w:p w:rsidR="00805449" w:rsidRPr="001721A6" w:rsidRDefault="00805449" w:rsidP="00805449">
      <w:pPr>
        <w:spacing w:after="0"/>
        <w:ind w:left="-567"/>
        <w:jc w:val="both"/>
        <w:rPr>
          <w:rFonts w:ascii="Times New Roman" w:hAnsi="Times New Roman" w:cs="Times New Roman"/>
          <w:sz w:val="28"/>
          <w:szCs w:val="28"/>
          <w:lang w:val="uk-UA"/>
        </w:rPr>
      </w:pPr>
    </w:p>
    <w:p w:rsidR="00C44099" w:rsidRDefault="00C44099">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482642" w:rsidRPr="001721A6" w:rsidRDefault="007136A0" w:rsidP="007136A0">
      <w:pPr>
        <w:spacing w:line="360" w:lineRule="auto"/>
        <w:ind w:firstLine="709"/>
        <w:jc w:val="center"/>
        <w:rPr>
          <w:rFonts w:ascii="Times New Roman" w:hAnsi="Times New Roman" w:cs="Times New Roman"/>
          <w:sz w:val="28"/>
          <w:szCs w:val="28"/>
          <w:lang w:val="uk-UA"/>
        </w:rPr>
      </w:pPr>
      <w:r w:rsidRPr="001721A6">
        <w:rPr>
          <w:rFonts w:ascii="Times New Roman" w:hAnsi="Times New Roman" w:cs="Times New Roman"/>
          <w:sz w:val="28"/>
          <w:szCs w:val="28"/>
          <w:lang w:val="uk-UA"/>
        </w:rPr>
        <w:lastRenderedPageBreak/>
        <w:t>Навчальне видання</w:t>
      </w:r>
    </w:p>
    <w:p w:rsidR="007136A0" w:rsidRPr="001721A6" w:rsidRDefault="007136A0" w:rsidP="007136A0">
      <w:pPr>
        <w:spacing w:line="360" w:lineRule="auto"/>
        <w:ind w:firstLine="709"/>
        <w:jc w:val="center"/>
        <w:rPr>
          <w:rFonts w:ascii="Times New Roman" w:hAnsi="Times New Roman" w:cs="Times New Roman"/>
          <w:sz w:val="28"/>
          <w:szCs w:val="28"/>
          <w:lang w:val="uk-UA"/>
        </w:rPr>
      </w:pPr>
    </w:p>
    <w:p w:rsidR="007136A0" w:rsidRPr="001721A6" w:rsidRDefault="007136A0" w:rsidP="007136A0">
      <w:pPr>
        <w:spacing w:line="360" w:lineRule="auto"/>
        <w:ind w:firstLine="709"/>
        <w:jc w:val="center"/>
        <w:rPr>
          <w:rFonts w:ascii="Times New Roman" w:hAnsi="Times New Roman" w:cs="Times New Roman"/>
          <w:sz w:val="28"/>
          <w:szCs w:val="28"/>
          <w:lang w:val="uk-UA"/>
        </w:rPr>
      </w:pPr>
      <w:r w:rsidRPr="001721A6">
        <w:rPr>
          <w:rFonts w:ascii="Times New Roman" w:hAnsi="Times New Roman" w:cs="Times New Roman"/>
          <w:sz w:val="28"/>
          <w:szCs w:val="28"/>
          <w:lang w:val="uk-UA"/>
        </w:rPr>
        <w:t>П.І.Помаран, Г.Г.Чернобук</w:t>
      </w:r>
      <w:r w:rsidR="001154B9" w:rsidRPr="001721A6">
        <w:rPr>
          <w:rFonts w:ascii="Times New Roman" w:hAnsi="Times New Roman" w:cs="Times New Roman"/>
          <w:sz w:val="28"/>
          <w:szCs w:val="28"/>
          <w:lang w:val="uk-UA"/>
        </w:rPr>
        <w:t xml:space="preserve">, </w:t>
      </w:r>
      <w:r w:rsidR="005648C4" w:rsidRPr="001721A6">
        <w:rPr>
          <w:rFonts w:ascii="Times New Roman" w:hAnsi="Times New Roman" w:cs="Times New Roman"/>
          <w:sz w:val="28"/>
          <w:szCs w:val="28"/>
          <w:lang w:val="uk-UA"/>
        </w:rPr>
        <w:t xml:space="preserve">В.М </w:t>
      </w:r>
      <w:r w:rsidR="001154B9" w:rsidRPr="001721A6">
        <w:rPr>
          <w:rFonts w:ascii="Times New Roman" w:hAnsi="Times New Roman" w:cs="Times New Roman"/>
          <w:sz w:val="28"/>
          <w:szCs w:val="28"/>
          <w:lang w:val="uk-UA"/>
        </w:rPr>
        <w:t>А</w:t>
      </w:r>
      <w:r w:rsidR="00C92784" w:rsidRPr="001721A6">
        <w:rPr>
          <w:rFonts w:ascii="Times New Roman" w:hAnsi="Times New Roman" w:cs="Times New Roman"/>
          <w:sz w:val="28"/>
          <w:szCs w:val="28"/>
          <w:lang w:val="uk-UA"/>
        </w:rPr>
        <w:t>ні</w:t>
      </w:r>
      <w:r w:rsidR="005648C4" w:rsidRPr="001721A6">
        <w:rPr>
          <w:rFonts w:ascii="Times New Roman" w:hAnsi="Times New Roman" w:cs="Times New Roman"/>
          <w:sz w:val="28"/>
          <w:szCs w:val="28"/>
          <w:lang w:val="uk-UA"/>
        </w:rPr>
        <w:t>щенко., Є.І Ященкова та ін.</w:t>
      </w:r>
    </w:p>
    <w:p w:rsidR="007136A0" w:rsidRPr="000A326B" w:rsidRDefault="007136A0" w:rsidP="0014639A">
      <w:pPr>
        <w:spacing w:after="0" w:line="360" w:lineRule="auto"/>
        <w:ind w:firstLine="709"/>
        <w:jc w:val="center"/>
        <w:rPr>
          <w:rFonts w:ascii="Times New Roman" w:hAnsi="Times New Roman" w:cs="Times New Roman"/>
          <w:b/>
          <w:sz w:val="28"/>
          <w:szCs w:val="28"/>
          <w:lang w:val="uk-UA"/>
        </w:rPr>
      </w:pPr>
      <w:r w:rsidRPr="000A326B">
        <w:rPr>
          <w:rFonts w:ascii="Times New Roman" w:hAnsi="Times New Roman" w:cs="Times New Roman"/>
          <w:b/>
          <w:sz w:val="28"/>
          <w:szCs w:val="28"/>
          <w:lang w:val="uk-UA"/>
        </w:rPr>
        <w:t>ВІДКРИТЕ ПРОФЕСІЙНЕ НАВЧАННЯ НАСЕЛЕННЯ НА МОДУЛЬНО-КОМПЕТЕНТНІСНІЙ ОСНОВІ</w:t>
      </w:r>
    </w:p>
    <w:p w:rsidR="007136A0" w:rsidRPr="001721A6" w:rsidRDefault="007136A0" w:rsidP="0014639A">
      <w:pPr>
        <w:spacing w:after="0" w:line="360" w:lineRule="auto"/>
        <w:ind w:firstLine="709"/>
        <w:jc w:val="center"/>
        <w:rPr>
          <w:rFonts w:ascii="Times New Roman" w:hAnsi="Times New Roman" w:cs="Times New Roman"/>
          <w:sz w:val="28"/>
          <w:szCs w:val="28"/>
          <w:lang w:val="uk-UA"/>
        </w:rPr>
      </w:pPr>
      <w:r w:rsidRPr="001721A6">
        <w:rPr>
          <w:rFonts w:ascii="Times New Roman" w:hAnsi="Times New Roman" w:cs="Times New Roman"/>
          <w:sz w:val="28"/>
          <w:szCs w:val="28"/>
          <w:lang w:val="uk-UA"/>
        </w:rPr>
        <w:t>Методичний посібник</w:t>
      </w:r>
    </w:p>
    <w:p w:rsidR="007136A0" w:rsidRPr="001721A6" w:rsidRDefault="007136A0" w:rsidP="007136A0">
      <w:pPr>
        <w:spacing w:line="360" w:lineRule="auto"/>
        <w:ind w:firstLine="709"/>
        <w:jc w:val="center"/>
        <w:rPr>
          <w:rFonts w:ascii="Times New Roman" w:hAnsi="Times New Roman" w:cs="Times New Roman"/>
          <w:sz w:val="28"/>
          <w:szCs w:val="28"/>
          <w:lang w:val="uk-UA"/>
        </w:rPr>
      </w:pPr>
      <w:r w:rsidRPr="001721A6">
        <w:rPr>
          <w:rFonts w:ascii="Times New Roman" w:hAnsi="Times New Roman" w:cs="Times New Roman"/>
          <w:sz w:val="28"/>
          <w:szCs w:val="28"/>
          <w:lang w:val="uk-UA"/>
        </w:rPr>
        <w:t>Редактор</w:t>
      </w:r>
      <w:r w:rsidR="001154B9" w:rsidRPr="001721A6">
        <w:rPr>
          <w:rFonts w:ascii="Times New Roman" w:hAnsi="Times New Roman" w:cs="Times New Roman"/>
          <w:sz w:val="28"/>
          <w:szCs w:val="28"/>
          <w:lang w:val="uk-UA"/>
        </w:rPr>
        <w:t xml:space="preserve"> В.О.РАДКЕВИЧ</w:t>
      </w:r>
    </w:p>
    <w:p w:rsidR="007136A0" w:rsidRPr="00EE53B5" w:rsidRDefault="007136A0" w:rsidP="007136A0">
      <w:pPr>
        <w:spacing w:line="360" w:lineRule="auto"/>
        <w:ind w:firstLine="709"/>
        <w:jc w:val="center"/>
        <w:rPr>
          <w:rFonts w:ascii="Times New Roman" w:hAnsi="Times New Roman" w:cs="Times New Roman"/>
          <w:sz w:val="28"/>
          <w:szCs w:val="28"/>
          <w:lang w:val="uk-UA"/>
        </w:rPr>
      </w:pPr>
      <w:r w:rsidRPr="00EE53B5">
        <w:rPr>
          <w:rFonts w:ascii="Times New Roman" w:hAnsi="Times New Roman" w:cs="Times New Roman"/>
          <w:sz w:val="28"/>
          <w:szCs w:val="28"/>
          <w:lang w:val="uk-UA"/>
        </w:rPr>
        <w:t>Технічний редактор С.М.ЯЦМЕНКО</w:t>
      </w:r>
    </w:p>
    <w:p w:rsidR="00FD1CC1" w:rsidRPr="00EE53B5" w:rsidRDefault="00FD1CC1" w:rsidP="00FD1CC1">
      <w:pPr>
        <w:spacing w:after="0" w:line="240" w:lineRule="auto"/>
        <w:jc w:val="center"/>
        <w:rPr>
          <w:rFonts w:ascii="Times New Roman" w:hAnsi="Times New Roman" w:cs="Times New Roman"/>
          <w:sz w:val="28"/>
          <w:szCs w:val="28"/>
          <w:lang w:val="uk-UA"/>
        </w:rPr>
      </w:pPr>
      <w:r w:rsidRPr="00EE53B5">
        <w:rPr>
          <w:rFonts w:ascii="Times New Roman" w:hAnsi="Times New Roman" w:cs="Times New Roman"/>
          <w:sz w:val="28"/>
          <w:szCs w:val="28"/>
          <w:lang w:val="uk-UA"/>
        </w:rPr>
        <w:t>Підписано до друку з готових діапозитивів 28.12.2018 р.</w:t>
      </w:r>
    </w:p>
    <w:p w:rsidR="00FD1CC1" w:rsidRPr="00EE53B5" w:rsidRDefault="00FD1CC1" w:rsidP="00FD1CC1">
      <w:pPr>
        <w:spacing w:after="0" w:line="240" w:lineRule="auto"/>
        <w:jc w:val="center"/>
        <w:rPr>
          <w:rFonts w:ascii="Times New Roman" w:hAnsi="Times New Roman" w:cs="Times New Roman"/>
          <w:sz w:val="28"/>
          <w:szCs w:val="28"/>
          <w:lang w:val="uk-UA"/>
        </w:rPr>
      </w:pPr>
      <w:r w:rsidRPr="00EE53B5">
        <w:rPr>
          <w:rFonts w:ascii="Times New Roman" w:hAnsi="Times New Roman" w:cs="Times New Roman"/>
          <w:sz w:val="28"/>
          <w:szCs w:val="28"/>
          <w:lang w:val="uk-UA"/>
        </w:rPr>
        <w:t>Формат 60х84/16. Папір офсетний. Друк офсетний.</w:t>
      </w:r>
    </w:p>
    <w:p w:rsidR="00FD1CC1" w:rsidRPr="00EE53B5" w:rsidRDefault="00FD1CC1" w:rsidP="00FD1CC1">
      <w:pPr>
        <w:spacing w:after="0" w:line="240" w:lineRule="auto"/>
        <w:jc w:val="center"/>
        <w:rPr>
          <w:rFonts w:ascii="Times New Roman" w:hAnsi="Times New Roman" w:cs="Times New Roman"/>
          <w:sz w:val="28"/>
          <w:szCs w:val="28"/>
          <w:lang w:val="uk-UA"/>
        </w:rPr>
      </w:pPr>
      <w:r w:rsidRPr="00EE53B5">
        <w:rPr>
          <w:rFonts w:ascii="Times New Roman" w:hAnsi="Times New Roman" w:cs="Times New Roman"/>
          <w:sz w:val="28"/>
          <w:szCs w:val="28"/>
          <w:lang w:val="uk-UA"/>
        </w:rPr>
        <w:t xml:space="preserve">Умовно друк арк. </w:t>
      </w:r>
      <w:r w:rsidR="00C979F7">
        <w:rPr>
          <w:rFonts w:ascii="Times New Roman" w:hAnsi="Times New Roman" w:cs="Times New Roman"/>
          <w:sz w:val="28"/>
          <w:szCs w:val="28"/>
          <w:lang w:val="uk-UA"/>
        </w:rPr>
        <w:t>4,65</w:t>
      </w:r>
      <w:r w:rsidRPr="00EE53B5">
        <w:rPr>
          <w:rFonts w:ascii="Times New Roman" w:hAnsi="Times New Roman" w:cs="Times New Roman"/>
          <w:sz w:val="28"/>
          <w:szCs w:val="28"/>
          <w:lang w:val="uk-UA"/>
        </w:rPr>
        <w:t xml:space="preserve">. Обл. вид. арк. </w:t>
      </w:r>
      <w:r w:rsidR="00C979F7">
        <w:rPr>
          <w:rFonts w:ascii="Times New Roman" w:hAnsi="Times New Roman" w:cs="Times New Roman"/>
          <w:sz w:val="28"/>
          <w:szCs w:val="28"/>
          <w:lang w:val="uk-UA"/>
        </w:rPr>
        <w:t>3,84</w:t>
      </w:r>
      <w:r w:rsidRPr="00EE53B5">
        <w:rPr>
          <w:rFonts w:ascii="Times New Roman" w:hAnsi="Times New Roman" w:cs="Times New Roman"/>
          <w:sz w:val="28"/>
          <w:szCs w:val="28"/>
          <w:lang w:val="uk-UA"/>
        </w:rPr>
        <w:t>.</w:t>
      </w:r>
    </w:p>
    <w:p w:rsidR="00FD1CC1" w:rsidRPr="00EE53B5" w:rsidRDefault="00FD1CC1" w:rsidP="00FD1CC1">
      <w:pPr>
        <w:spacing w:line="360" w:lineRule="auto"/>
        <w:jc w:val="center"/>
        <w:rPr>
          <w:rFonts w:ascii="Times New Roman" w:hAnsi="Times New Roman" w:cs="Times New Roman"/>
          <w:sz w:val="28"/>
          <w:szCs w:val="28"/>
          <w:lang w:val="uk-UA"/>
        </w:rPr>
      </w:pPr>
      <w:r w:rsidRPr="00EE53B5">
        <w:rPr>
          <w:rFonts w:ascii="Times New Roman" w:hAnsi="Times New Roman" w:cs="Times New Roman"/>
          <w:sz w:val="28"/>
          <w:szCs w:val="28"/>
          <w:lang w:val="uk-UA"/>
        </w:rPr>
        <w:t>Наклад 100 прим. Зам. №</w:t>
      </w:r>
      <w:r w:rsidR="003E61D9">
        <w:rPr>
          <w:rFonts w:ascii="Times New Roman" w:hAnsi="Times New Roman" w:cs="Times New Roman"/>
          <w:sz w:val="28"/>
          <w:szCs w:val="28"/>
          <w:lang w:val="uk-UA"/>
        </w:rPr>
        <w:t xml:space="preserve"> 679/252</w:t>
      </w:r>
    </w:p>
    <w:p w:rsidR="00FD1CC1" w:rsidRPr="00EE53B5" w:rsidRDefault="00FD1CC1" w:rsidP="001A2893">
      <w:pPr>
        <w:spacing w:after="0" w:line="240" w:lineRule="auto"/>
        <w:jc w:val="center"/>
        <w:rPr>
          <w:rFonts w:ascii="Times New Roman" w:hAnsi="Times New Roman" w:cs="Times New Roman"/>
          <w:sz w:val="28"/>
          <w:szCs w:val="28"/>
          <w:lang w:val="uk-UA"/>
        </w:rPr>
      </w:pPr>
      <w:r w:rsidRPr="00EE53B5">
        <w:rPr>
          <w:rFonts w:ascii="Times New Roman" w:hAnsi="Times New Roman" w:cs="Times New Roman"/>
          <w:sz w:val="28"/>
          <w:szCs w:val="28"/>
          <w:lang w:val="uk-UA"/>
        </w:rPr>
        <w:t xml:space="preserve">ФОП Вождаєв </w:t>
      </w:r>
      <w:r w:rsidR="00C979F7">
        <w:rPr>
          <w:rFonts w:ascii="Times New Roman" w:hAnsi="Times New Roman" w:cs="Times New Roman"/>
          <w:sz w:val="28"/>
          <w:szCs w:val="28"/>
        </w:rPr>
        <w:t>А.</w:t>
      </w:r>
      <w:r w:rsidR="00C979F7">
        <w:rPr>
          <w:rFonts w:ascii="Times New Roman" w:hAnsi="Times New Roman" w:cs="Times New Roman"/>
          <w:sz w:val="28"/>
          <w:szCs w:val="28"/>
          <w:lang w:val="uk-UA"/>
        </w:rPr>
        <w:t>Ю.</w:t>
      </w:r>
    </w:p>
    <w:p w:rsidR="00FD1CC1" w:rsidRPr="00EE53B5" w:rsidRDefault="00FD1CC1" w:rsidP="001A2893">
      <w:pPr>
        <w:spacing w:after="0" w:line="240" w:lineRule="auto"/>
        <w:jc w:val="center"/>
        <w:rPr>
          <w:rFonts w:ascii="Times New Roman" w:hAnsi="Times New Roman" w:cs="Times New Roman"/>
          <w:sz w:val="28"/>
          <w:szCs w:val="28"/>
          <w:lang w:val="uk-UA"/>
        </w:rPr>
      </w:pPr>
      <w:r w:rsidRPr="00EE53B5">
        <w:rPr>
          <w:rFonts w:ascii="Times New Roman" w:hAnsi="Times New Roman" w:cs="Times New Roman"/>
          <w:sz w:val="28"/>
          <w:szCs w:val="28"/>
          <w:lang w:val="uk-UA"/>
        </w:rPr>
        <w:t>40024, м. Суми, вул. СКД, 24</w:t>
      </w:r>
    </w:p>
    <w:p w:rsidR="00EA767C" w:rsidRPr="00EE53B5" w:rsidRDefault="00EA767C" w:rsidP="001A2893">
      <w:pPr>
        <w:spacing w:after="0" w:line="240" w:lineRule="auto"/>
        <w:jc w:val="center"/>
        <w:rPr>
          <w:rFonts w:ascii="Times New Roman" w:hAnsi="Times New Roman" w:cs="Times New Roman"/>
          <w:sz w:val="28"/>
          <w:szCs w:val="28"/>
          <w:lang w:val="uk-UA"/>
        </w:rPr>
      </w:pPr>
    </w:p>
    <w:p w:rsidR="00EA767C" w:rsidRPr="00EE53B5" w:rsidRDefault="00EA767C" w:rsidP="001A2893">
      <w:pPr>
        <w:spacing w:after="0" w:line="240" w:lineRule="auto"/>
        <w:jc w:val="center"/>
        <w:rPr>
          <w:rFonts w:ascii="Times New Roman" w:hAnsi="Times New Roman" w:cs="Times New Roman"/>
          <w:sz w:val="28"/>
          <w:szCs w:val="28"/>
          <w:lang w:val="uk-UA"/>
        </w:rPr>
      </w:pPr>
    </w:p>
    <w:p w:rsidR="00EA767C" w:rsidRPr="00EE53B5" w:rsidRDefault="00EA767C" w:rsidP="001A2893">
      <w:pPr>
        <w:spacing w:after="0" w:line="240" w:lineRule="auto"/>
        <w:jc w:val="center"/>
        <w:rPr>
          <w:rFonts w:ascii="Times New Roman" w:hAnsi="Times New Roman" w:cs="Times New Roman"/>
          <w:sz w:val="28"/>
          <w:szCs w:val="28"/>
          <w:lang w:val="uk-UA"/>
        </w:rPr>
      </w:pPr>
    </w:p>
    <w:p w:rsidR="00EA767C" w:rsidRPr="00EE53B5" w:rsidRDefault="00EA767C" w:rsidP="001A2893">
      <w:pPr>
        <w:spacing w:after="0" w:line="240" w:lineRule="auto"/>
        <w:jc w:val="center"/>
        <w:rPr>
          <w:rFonts w:ascii="Times New Roman" w:hAnsi="Times New Roman" w:cs="Times New Roman"/>
          <w:sz w:val="28"/>
          <w:szCs w:val="28"/>
          <w:lang w:val="uk-UA"/>
        </w:rPr>
      </w:pPr>
    </w:p>
    <w:p w:rsidR="00EA767C" w:rsidRDefault="00EA767C" w:rsidP="001A2893">
      <w:pPr>
        <w:spacing w:after="0" w:line="240" w:lineRule="auto"/>
        <w:jc w:val="center"/>
        <w:rPr>
          <w:rFonts w:ascii="Times New Roman" w:hAnsi="Times New Roman" w:cs="Times New Roman"/>
          <w:color w:val="FF0000"/>
          <w:sz w:val="28"/>
          <w:szCs w:val="28"/>
          <w:lang w:val="uk-UA"/>
        </w:rPr>
      </w:pPr>
    </w:p>
    <w:p w:rsidR="00EA767C" w:rsidRDefault="00EA767C" w:rsidP="001A2893">
      <w:pPr>
        <w:spacing w:after="0" w:line="240" w:lineRule="auto"/>
        <w:jc w:val="center"/>
        <w:rPr>
          <w:rFonts w:ascii="Times New Roman" w:hAnsi="Times New Roman" w:cs="Times New Roman"/>
          <w:color w:val="FF0000"/>
          <w:sz w:val="28"/>
          <w:szCs w:val="28"/>
          <w:lang w:val="uk-UA"/>
        </w:rPr>
      </w:pPr>
    </w:p>
    <w:p w:rsidR="00EA767C" w:rsidRDefault="00EA767C" w:rsidP="001A2893">
      <w:pPr>
        <w:spacing w:after="0" w:line="240" w:lineRule="auto"/>
        <w:jc w:val="center"/>
        <w:rPr>
          <w:rFonts w:ascii="Times New Roman" w:hAnsi="Times New Roman" w:cs="Times New Roman"/>
          <w:color w:val="FF0000"/>
          <w:sz w:val="28"/>
          <w:szCs w:val="28"/>
          <w:lang w:val="uk-UA"/>
        </w:rPr>
      </w:pPr>
    </w:p>
    <w:p w:rsidR="00EA767C" w:rsidRDefault="00EA767C" w:rsidP="001A2893">
      <w:pPr>
        <w:spacing w:after="0" w:line="240" w:lineRule="auto"/>
        <w:jc w:val="center"/>
        <w:rPr>
          <w:rFonts w:ascii="Times New Roman" w:hAnsi="Times New Roman" w:cs="Times New Roman"/>
          <w:color w:val="FF0000"/>
          <w:sz w:val="28"/>
          <w:szCs w:val="28"/>
          <w:lang w:val="uk-UA"/>
        </w:rPr>
      </w:pPr>
    </w:p>
    <w:p w:rsidR="00EA767C" w:rsidRDefault="00EA767C" w:rsidP="001A2893">
      <w:pPr>
        <w:spacing w:after="0" w:line="240" w:lineRule="auto"/>
        <w:jc w:val="center"/>
        <w:rPr>
          <w:rFonts w:ascii="Times New Roman" w:hAnsi="Times New Roman" w:cs="Times New Roman"/>
          <w:color w:val="FF0000"/>
          <w:sz w:val="28"/>
          <w:szCs w:val="28"/>
          <w:lang w:val="uk-UA"/>
        </w:rPr>
      </w:pPr>
    </w:p>
    <w:p w:rsidR="00EA767C" w:rsidRDefault="00EA767C" w:rsidP="001A2893">
      <w:pPr>
        <w:spacing w:after="0" w:line="240" w:lineRule="auto"/>
        <w:jc w:val="center"/>
        <w:rPr>
          <w:rFonts w:ascii="Times New Roman" w:hAnsi="Times New Roman" w:cs="Times New Roman"/>
          <w:color w:val="FF0000"/>
          <w:sz w:val="28"/>
          <w:szCs w:val="28"/>
          <w:lang w:val="uk-UA"/>
        </w:rPr>
      </w:pPr>
    </w:p>
    <w:p w:rsidR="00EA767C" w:rsidRDefault="00EA767C" w:rsidP="001A2893">
      <w:pPr>
        <w:spacing w:after="0" w:line="240" w:lineRule="auto"/>
        <w:jc w:val="center"/>
        <w:rPr>
          <w:rFonts w:ascii="Times New Roman" w:hAnsi="Times New Roman" w:cs="Times New Roman"/>
          <w:color w:val="FF0000"/>
          <w:sz w:val="28"/>
          <w:szCs w:val="28"/>
          <w:lang w:val="uk-UA"/>
        </w:rPr>
      </w:pPr>
    </w:p>
    <w:p w:rsidR="00EA767C" w:rsidRDefault="00EA767C" w:rsidP="001A2893">
      <w:pPr>
        <w:spacing w:after="0" w:line="240" w:lineRule="auto"/>
        <w:jc w:val="center"/>
        <w:rPr>
          <w:rFonts w:ascii="Times New Roman" w:hAnsi="Times New Roman" w:cs="Times New Roman"/>
          <w:color w:val="FF0000"/>
          <w:sz w:val="28"/>
          <w:szCs w:val="28"/>
          <w:lang w:val="uk-UA"/>
        </w:rPr>
      </w:pPr>
    </w:p>
    <w:p w:rsidR="00EA767C" w:rsidRDefault="00EA767C" w:rsidP="001A2893">
      <w:pPr>
        <w:spacing w:after="0" w:line="240" w:lineRule="auto"/>
        <w:jc w:val="center"/>
        <w:rPr>
          <w:rFonts w:ascii="Times New Roman" w:hAnsi="Times New Roman" w:cs="Times New Roman"/>
          <w:color w:val="FF0000"/>
          <w:sz w:val="28"/>
          <w:szCs w:val="28"/>
          <w:lang w:val="uk-UA"/>
        </w:rPr>
      </w:pPr>
    </w:p>
    <w:p w:rsidR="00EA767C" w:rsidRDefault="00EA767C" w:rsidP="001A2893">
      <w:pPr>
        <w:spacing w:after="0" w:line="240" w:lineRule="auto"/>
        <w:jc w:val="center"/>
        <w:rPr>
          <w:rFonts w:ascii="Times New Roman" w:hAnsi="Times New Roman" w:cs="Times New Roman"/>
          <w:color w:val="FF0000"/>
          <w:sz w:val="28"/>
          <w:szCs w:val="28"/>
          <w:lang w:val="uk-UA"/>
        </w:rPr>
      </w:pPr>
    </w:p>
    <w:p w:rsidR="00EA767C" w:rsidRDefault="00EA767C" w:rsidP="001A2893">
      <w:pPr>
        <w:spacing w:after="0" w:line="240" w:lineRule="auto"/>
        <w:jc w:val="center"/>
        <w:rPr>
          <w:rFonts w:ascii="Times New Roman" w:hAnsi="Times New Roman" w:cs="Times New Roman"/>
          <w:color w:val="FF0000"/>
          <w:sz w:val="28"/>
          <w:szCs w:val="28"/>
          <w:lang w:val="uk-UA"/>
        </w:rPr>
      </w:pPr>
    </w:p>
    <w:p w:rsidR="00EA767C" w:rsidRDefault="00EA767C" w:rsidP="001A2893">
      <w:pPr>
        <w:spacing w:after="0" w:line="240" w:lineRule="auto"/>
        <w:jc w:val="center"/>
        <w:rPr>
          <w:rFonts w:ascii="Times New Roman" w:hAnsi="Times New Roman" w:cs="Times New Roman"/>
          <w:color w:val="FF0000"/>
          <w:sz w:val="28"/>
          <w:szCs w:val="28"/>
          <w:lang w:val="uk-UA"/>
        </w:rPr>
      </w:pPr>
    </w:p>
    <w:p w:rsidR="00EA767C" w:rsidRDefault="00EA767C" w:rsidP="001A2893">
      <w:pPr>
        <w:spacing w:after="0" w:line="240" w:lineRule="auto"/>
        <w:jc w:val="center"/>
        <w:rPr>
          <w:rFonts w:ascii="Times New Roman" w:hAnsi="Times New Roman" w:cs="Times New Roman"/>
          <w:color w:val="FF0000"/>
          <w:sz w:val="28"/>
          <w:szCs w:val="28"/>
          <w:lang w:val="uk-UA"/>
        </w:rPr>
      </w:pPr>
    </w:p>
    <w:p w:rsidR="00EA767C" w:rsidRDefault="00EA767C" w:rsidP="001A2893">
      <w:pPr>
        <w:spacing w:after="0" w:line="240" w:lineRule="auto"/>
        <w:jc w:val="center"/>
        <w:rPr>
          <w:rFonts w:ascii="Times New Roman" w:hAnsi="Times New Roman" w:cs="Times New Roman"/>
          <w:color w:val="FF0000"/>
          <w:sz w:val="28"/>
          <w:szCs w:val="28"/>
          <w:lang w:val="uk-UA"/>
        </w:rPr>
      </w:pPr>
    </w:p>
    <w:p w:rsidR="00EA767C" w:rsidRDefault="00EA767C" w:rsidP="001A2893">
      <w:pPr>
        <w:spacing w:after="0" w:line="240" w:lineRule="auto"/>
        <w:jc w:val="center"/>
        <w:rPr>
          <w:rFonts w:ascii="Times New Roman" w:hAnsi="Times New Roman" w:cs="Times New Roman"/>
          <w:color w:val="FF0000"/>
          <w:sz w:val="28"/>
          <w:szCs w:val="28"/>
          <w:lang w:val="uk-UA"/>
        </w:rPr>
      </w:pPr>
    </w:p>
    <w:p w:rsidR="00EA767C" w:rsidRDefault="00EA767C" w:rsidP="001A2893">
      <w:pPr>
        <w:spacing w:after="0" w:line="240" w:lineRule="auto"/>
        <w:jc w:val="center"/>
        <w:rPr>
          <w:rFonts w:ascii="Times New Roman" w:hAnsi="Times New Roman" w:cs="Times New Roman"/>
          <w:color w:val="FF0000"/>
          <w:sz w:val="28"/>
          <w:szCs w:val="28"/>
          <w:lang w:val="uk-UA"/>
        </w:rPr>
      </w:pPr>
    </w:p>
    <w:p w:rsidR="00EA767C" w:rsidRDefault="00EA767C" w:rsidP="001A2893">
      <w:pPr>
        <w:spacing w:after="0" w:line="240" w:lineRule="auto"/>
        <w:jc w:val="center"/>
        <w:rPr>
          <w:rFonts w:ascii="Times New Roman" w:hAnsi="Times New Roman" w:cs="Times New Roman"/>
          <w:color w:val="FF0000"/>
          <w:sz w:val="28"/>
          <w:szCs w:val="28"/>
          <w:lang w:val="uk-UA"/>
        </w:rPr>
      </w:pPr>
    </w:p>
    <w:p w:rsidR="00EA767C" w:rsidRPr="001B521F" w:rsidRDefault="00EA767C" w:rsidP="001A2893">
      <w:pPr>
        <w:spacing w:after="0" w:line="240" w:lineRule="auto"/>
        <w:jc w:val="center"/>
        <w:rPr>
          <w:rFonts w:ascii="Times New Roman" w:hAnsi="Times New Roman" w:cs="Times New Roman"/>
          <w:color w:val="FF0000"/>
          <w:sz w:val="28"/>
          <w:szCs w:val="28"/>
          <w:lang w:val="uk-UA"/>
        </w:rPr>
      </w:pPr>
    </w:p>
    <w:p w:rsidR="00482642" w:rsidRPr="001721A6" w:rsidRDefault="00482642" w:rsidP="00482642">
      <w:pPr>
        <w:spacing w:line="360" w:lineRule="auto"/>
        <w:ind w:firstLine="709"/>
        <w:jc w:val="both"/>
        <w:rPr>
          <w:rFonts w:ascii="Times New Roman" w:hAnsi="Times New Roman" w:cs="Times New Roman"/>
          <w:sz w:val="28"/>
          <w:szCs w:val="28"/>
          <w:lang w:val="uk-UA"/>
        </w:rPr>
      </w:pPr>
    </w:p>
    <w:p w:rsidR="008728BF" w:rsidRPr="001721A6" w:rsidRDefault="008728BF" w:rsidP="00B720A6">
      <w:pPr>
        <w:tabs>
          <w:tab w:val="left" w:pos="0"/>
        </w:tabs>
        <w:spacing w:after="0" w:line="240" w:lineRule="auto"/>
        <w:ind w:left="134"/>
        <w:jc w:val="both"/>
        <w:rPr>
          <w:rFonts w:ascii="Times New Roman" w:hAnsi="Times New Roman" w:cs="Times New Roman"/>
          <w:sz w:val="28"/>
          <w:szCs w:val="28"/>
          <w:lang w:val="uk-UA"/>
        </w:rPr>
      </w:pPr>
    </w:p>
    <w:p w:rsidR="008728BF" w:rsidRPr="001721A6" w:rsidRDefault="00882A10" w:rsidP="00B720A6">
      <w:pPr>
        <w:tabs>
          <w:tab w:val="left" w:pos="0"/>
        </w:tabs>
        <w:spacing w:after="0" w:line="240" w:lineRule="auto"/>
        <w:ind w:left="134"/>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rect id="_x0000_s1044" style="position:absolute;left:0;text-align:left;margin-left:216.3pt;margin-top:662.85pt;width:48.6pt;height:33pt;z-index:251691008" strokecolor="white"/>
        </w:pict>
      </w:r>
    </w:p>
    <w:sectPr w:rsidR="008728BF" w:rsidRPr="001721A6" w:rsidSect="001721A6">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4A4A" w:rsidRDefault="00C14A4A" w:rsidP="00E14EA3">
      <w:pPr>
        <w:spacing w:after="0" w:line="240" w:lineRule="auto"/>
      </w:pPr>
      <w:r>
        <w:separator/>
      </w:r>
    </w:p>
  </w:endnote>
  <w:endnote w:type="continuationSeparator" w:id="1">
    <w:p w:rsidR="00C14A4A" w:rsidRDefault="00C14A4A" w:rsidP="00E14E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69263"/>
      <w:docPartObj>
        <w:docPartGallery w:val="Page Numbers (Bottom of Page)"/>
        <w:docPartUnique/>
      </w:docPartObj>
    </w:sdtPr>
    <w:sdtContent>
      <w:p w:rsidR="00EE53B5" w:rsidRDefault="00882A10">
        <w:pPr>
          <w:pStyle w:val="ab"/>
          <w:jc w:val="center"/>
        </w:pPr>
        <w:fldSimple w:instr=" PAGE   \* MERGEFORMAT ">
          <w:r w:rsidR="003B41CB">
            <w:rPr>
              <w:noProof/>
            </w:rPr>
            <w:t>80</w:t>
          </w:r>
        </w:fldSimple>
      </w:p>
    </w:sdtContent>
  </w:sdt>
  <w:p w:rsidR="00EE53B5" w:rsidRDefault="00EE53B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4A4A" w:rsidRDefault="00C14A4A" w:rsidP="00E14EA3">
      <w:pPr>
        <w:spacing w:after="0" w:line="240" w:lineRule="auto"/>
      </w:pPr>
      <w:r>
        <w:separator/>
      </w:r>
    </w:p>
  </w:footnote>
  <w:footnote w:type="continuationSeparator" w:id="1">
    <w:p w:rsidR="00C14A4A" w:rsidRDefault="00C14A4A" w:rsidP="00E14E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D4C5C"/>
    <w:multiLevelType w:val="hybridMultilevel"/>
    <w:tmpl w:val="74CA0BA0"/>
    <w:lvl w:ilvl="0" w:tplc="DE1A0CC8">
      <w:start w:val="1"/>
      <w:numFmt w:val="decimal"/>
      <w:lvlText w:val="%1."/>
      <w:lvlJc w:val="left"/>
      <w:pPr>
        <w:ind w:left="124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23E27F9"/>
    <w:multiLevelType w:val="hybridMultilevel"/>
    <w:tmpl w:val="54C2F8FA"/>
    <w:lvl w:ilvl="0" w:tplc="DE1A0CC8">
      <w:start w:val="1"/>
      <w:numFmt w:val="decimal"/>
      <w:lvlText w:val="%1."/>
      <w:lvlJc w:val="left"/>
      <w:pPr>
        <w:ind w:left="124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64E142B"/>
    <w:multiLevelType w:val="multilevel"/>
    <w:tmpl w:val="FB0EF7D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07740FA3"/>
    <w:multiLevelType w:val="hybridMultilevel"/>
    <w:tmpl w:val="7AA0C488"/>
    <w:lvl w:ilvl="0" w:tplc="1D4E7CF6">
      <w:start w:val="1"/>
      <w:numFmt w:val="decimal"/>
      <w:lvlText w:val="%1."/>
      <w:lvlJc w:val="left"/>
      <w:pPr>
        <w:ind w:left="356" w:hanging="360"/>
      </w:pPr>
      <w:rPr>
        <w:rFonts w:hint="default"/>
      </w:rPr>
    </w:lvl>
    <w:lvl w:ilvl="1" w:tplc="04190019" w:tentative="1">
      <w:start w:val="1"/>
      <w:numFmt w:val="lowerLetter"/>
      <w:lvlText w:val="%2."/>
      <w:lvlJc w:val="left"/>
      <w:pPr>
        <w:ind w:left="1076" w:hanging="360"/>
      </w:pPr>
    </w:lvl>
    <w:lvl w:ilvl="2" w:tplc="0419001B" w:tentative="1">
      <w:start w:val="1"/>
      <w:numFmt w:val="lowerRoman"/>
      <w:lvlText w:val="%3."/>
      <w:lvlJc w:val="right"/>
      <w:pPr>
        <w:ind w:left="1796" w:hanging="180"/>
      </w:pPr>
    </w:lvl>
    <w:lvl w:ilvl="3" w:tplc="0419000F" w:tentative="1">
      <w:start w:val="1"/>
      <w:numFmt w:val="decimal"/>
      <w:lvlText w:val="%4."/>
      <w:lvlJc w:val="left"/>
      <w:pPr>
        <w:ind w:left="2516" w:hanging="360"/>
      </w:pPr>
    </w:lvl>
    <w:lvl w:ilvl="4" w:tplc="04190019" w:tentative="1">
      <w:start w:val="1"/>
      <w:numFmt w:val="lowerLetter"/>
      <w:lvlText w:val="%5."/>
      <w:lvlJc w:val="left"/>
      <w:pPr>
        <w:ind w:left="3236" w:hanging="360"/>
      </w:pPr>
    </w:lvl>
    <w:lvl w:ilvl="5" w:tplc="0419001B" w:tentative="1">
      <w:start w:val="1"/>
      <w:numFmt w:val="lowerRoman"/>
      <w:lvlText w:val="%6."/>
      <w:lvlJc w:val="right"/>
      <w:pPr>
        <w:ind w:left="3956" w:hanging="180"/>
      </w:pPr>
    </w:lvl>
    <w:lvl w:ilvl="6" w:tplc="0419000F" w:tentative="1">
      <w:start w:val="1"/>
      <w:numFmt w:val="decimal"/>
      <w:lvlText w:val="%7."/>
      <w:lvlJc w:val="left"/>
      <w:pPr>
        <w:ind w:left="4676" w:hanging="360"/>
      </w:pPr>
    </w:lvl>
    <w:lvl w:ilvl="7" w:tplc="04190019" w:tentative="1">
      <w:start w:val="1"/>
      <w:numFmt w:val="lowerLetter"/>
      <w:lvlText w:val="%8."/>
      <w:lvlJc w:val="left"/>
      <w:pPr>
        <w:ind w:left="5396" w:hanging="360"/>
      </w:pPr>
    </w:lvl>
    <w:lvl w:ilvl="8" w:tplc="0419001B" w:tentative="1">
      <w:start w:val="1"/>
      <w:numFmt w:val="lowerRoman"/>
      <w:lvlText w:val="%9."/>
      <w:lvlJc w:val="right"/>
      <w:pPr>
        <w:ind w:left="6116" w:hanging="180"/>
      </w:pPr>
    </w:lvl>
  </w:abstractNum>
  <w:abstractNum w:abstractNumId="4">
    <w:nsid w:val="0C04274F"/>
    <w:multiLevelType w:val="hybridMultilevel"/>
    <w:tmpl w:val="862254EC"/>
    <w:lvl w:ilvl="0" w:tplc="DE1A0CC8">
      <w:start w:val="1"/>
      <w:numFmt w:val="decimal"/>
      <w:lvlText w:val="%1."/>
      <w:lvlJc w:val="left"/>
      <w:pPr>
        <w:ind w:left="124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D984334"/>
    <w:multiLevelType w:val="hybridMultilevel"/>
    <w:tmpl w:val="BBB46DAA"/>
    <w:lvl w:ilvl="0" w:tplc="DE1A0CC8">
      <w:start w:val="1"/>
      <w:numFmt w:val="decimal"/>
      <w:lvlText w:val="%1."/>
      <w:lvlJc w:val="left"/>
      <w:pPr>
        <w:ind w:left="124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1935934"/>
    <w:multiLevelType w:val="hybridMultilevel"/>
    <w:tmpl w:val="DF1CD78A"/>
    <w:lvl w:ilvl="0" w:tplc="DE1A0CC8">
      <w:start w:val="1"/>
      <w:numFmt w:val="decimal"/>
      <w:lvlText w:val="%1."/>
      <w:lvlJc w:val="left"/>
      <w:pPr>
        <w:ind w:left="1460" w:hanging="360"/>
      </w:pPr>
      <w:rPr>
        <w:rFonts w:hint="default"/>
        <w:b w:val="0"/>
      </w:rPr>
    </w:lvl>
    <w:lvl w:ilvl="1" w:tplc="04190019" w:tentative="1">
      <w:start w:val="1"/>
      <w:numFmt w:val="lowerLetter"/>
      <w:lvlText w:val="%2."/>
      <w:lvlJc w:val="left"/>
      <w:pPr>
        <w:tabs>
          <w:tab w:val="num" w:pos="1660"/>
        </w:tabs>
        <w:ind w:left="1660" w:hanging="360"/>
      </w:pPr>
    </w:lvl>
    <w:lvl w:ilvl="2" w:tplc="0419001B" w:tentative="1">
      <w:start w:val="1"/>
      <w:numFmt w:val="lowerRoman"/>
      <w:lvlText w:val="%3."/>
      <w:lvlJc w:val="right"/>
      <w:pPr>
        <w:tabs>
          <w:tab w:val="num" w:pos="2380"/>
        </w:tabs>
        <w:ind w:left="2380" w:hanging="180"/>
      </w:pPr>
    </w:lvl>
    <w:lvl w:ilvl="3" w:tplc="0419000F" w:tentative="1">
      <w:start w:val="1"/>
      <w:numFmt w:val="decimal"/>
      <w:lvlText w:val="%4."/>
      <w:lvlJc w:val="left"/>
      <w:pPr>
        <w:tabs>
          <w:tab w:val="num" w:pos="3100"/>
        </w:tabs>
        <w:ind w:left="3100" w:hanging="360"/>
      </w:pPr>
    </w:lvl>
    <w:lvl w:ilvl="4" w:tplc="04190019" w:tentative="1">
      <w:start w:val="1"/>
      <w:numFmt w:val="lowerLetter"/>
      <w:lvlText w:val="%5."/>
      <w:lvlJc w:val="left"/>
      <w:pPr>
        <w:tabs>
          <w:tab w:val="num" w:pos="3820"/>
        </w:tabs>
        <w:ind w:left="3820" w:hanging="360"/>
      </w:pPr>
    </w:lvl>
    <w:lvl w:ilvl="5" w:tplc="0419001B" w:tentative="1">
      <w:start w:val="1"/>
      <w:numFmt w:val="lowerRoman"/>
      <w:lvlText w:val="%6."/>
      <w:lvlJc w:val="right"/>
      <w:pPr>
        <w:tabs>
          <w:tab w:val="num" w:pos="4540"/>
        </w:tabs>
        <w:ind w:left="4540" w:hanging="180"/>
      </w:pPr>
    </w:lvl>
    <w:lvl w:ilvl="6" w:tplc="0419000F" w:tentative="1">
      <w:start w:val="1"/>
      <w:numFmt w:val="decimal"/>
      <w:lvlText w:val="%7."/>
      <w:lvlJc w:val="left"/>
      <w:pPr>
        <w:tabs>
          <w:tab w:val="num" w:pos="5260"/>
        </w:tabs>
        <w:ind w:left="5260" w:hanging="360"/>
      </w:pPr>
    </w:lvl>
    <w:lvl w:ilvl="7" w:tplc="04190019" w:tentative="1">
      <w:start w:val="1"/>
      <w:numFmt w:val="lowerLetter"/>
      <w:lvlText w:val="%8."/>
      <w:lvlJc w:val="left"/>
      <w:pPr>
        <w:tabs>
          <w:tab w:val="num" w:pos="5980"/>
        </w:tabs>
        <w:ind w:left="5980" w:hanging="360"/>
      </w:pPr>
    </w:lvl>
    <w:lvl w:ilvl="8" w:tplc="0419001B" w:tentative="1">
      <w:start w:val="1"/>
      <w:numFmt w:val="lowerRoman"/>
      <w:lvlText w:val="%9."/>
      <w:lvlJc w:val="right"/>
      <w:pPr>
        <w:tabs>
          <w:tab w:val="num" w:pos="6700"/>
        </w:tabs>
        <w:ind w:left="6700" w:hanging="180"/>
      </w:pPr>
    </w:lvl>
  </w:abstractNum>
  <w:abstractNum w:abstractNumId="7">
    <w:nsid w:val="12F04286"/>
    <w:multiLevelType w:val="hybridMultilevel"/>
    <w:tmpl w:val="4A143A18"/>
    <w:lvl w:ilvl="0" w:tplc="A40CDE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6655EBA"/>
    <w:multiLevelType w:val="hybridMultilevel"/>
    <w:tmpl w:val="D3865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660A54"/>
    <w:multiLevelType w:val="hybridMultilevel"/>
    <w:tmpl w:val="D86EA412"/>
    <w:lvl w:ilvl="0" w:tplc="AA946546">
      <w:start w:val="1"/>
      <w:numFmt w:val="bullet"/>
      <w:lvlText w:val=""/>
      <w:lvlJc w:val="left"/>
      <w:pPr>
        <w:ind w:left="1429" w:hanging="360"/>
      </w:pPr>
      <w:rPr>
        <w:rFonts w:ascii="Symbol" w:hAnsi="Symbol" w:hint="default"/>
        <w:color w:val="6633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A6A118A"/>
    <w:multiLevelType w:val="hybridMultilevel"/>
    <w:tmpl w:val="08C233B8"/>
    <w:lvl w:ilvl="0" w:tplc="DE1A0CC8">
      <w:start w:val="1"/>
      <w:numFmt w:val="decimal"/>
      <w:lvlText w:val="%1."/>
      <w:lvlJc w:val="left"/>
      <w:pPr>
        <w:ind w:left="1460" w:hanging="360"/>
      </w:pPr>
      <w:rPr>
        <w:rFonts w:hint="default"/>
        <w:b w:val="0"/>
      </w:rPr>
    </w:lvl>
    <w:lvl w:ilvl="1" w:tplc="04190019" w:tentative="1">
      <w:start w:val="1"/>
      <w:numFmt w:val="lowerLetter"/>
      <w:lvlText w:val="%2."/>
      <w:lvlJc w:val="left"/>
      <w:pPr>
        <w:tabs>
          <w:tab w:val="num" w:pos="1660"/>
        </w:tabs>
        <w:ind w:left="1660" w:hanging="360"/>
      </w:pPr>
    </w:lvl>
    <w:lvl w:ilvl="2" w:tplc="0419001B" w:tentative="1">
      <w:start w:val="1"/>
      <w:numFmt w:val="lowerRoman"/>
      <w:lvlText w:val="%3."/>
      <w:lvlJc w:val="right"/>
      <w:pPr>
        <w:tabs>
          <w:tab w:val="num" w:pos="2380"/>
        </w:tabs>
        <w:ind w:left="2380" w:hanging="180"/>
      </w:pPr>
    </w:lvl>
    <w:lvl w:ilvl="3" w:tplc="0419000F" w:tentative="1">
      <w:start w:val="1"/>
      <w:numFmt w:val="decimal"/>
      <w:lvlText w:val="%4."/>
      <w:lvlJc w:val="left"/>
      <w:pPr>
        <w:tabs>
          <w:tab w:val="num" w:pos="3100"/>
        </w:tabs>
        <w:ind w:left="3100" w:hanging="360"/>
      </w:pPr>
    </w:lvl>
    <w:lvl w:ilvl="4" w:tplc="04190019" w:tentative="1">
      <w:start w:val="1"/>
      <w:numFmt w:val="lowerLetter"/>
      <w:lvlText w:val="%5."/>
      <w:lvlJc w:val="left"/>
      <w:pPr>
        <w:tabs>
          <w:tab w:val="num" w:pos="3820"/>
        </w:tabs>
        <w:ind w:left="3820" w:hanging="360"/>
      </w:pPr>
    </w:lvl>
    <w:lvl w:ilvl="5" w:tplc="0419001B" w:tentative="1">
      <w:start w:val="1"/>
      <w:numFmt w:val="lowerRoman"/>
      <w:lvlText w:val="%6."/>
      <w:lvlJc w:val="right"/>
      <w:pPr>
        <w:tabs>
          <w:tab w:val="num" w:pos="4540"/>
        </w:tabs>
        <w:ind w:left="4540" w:hanging="180"/>
      </w:pPr>
    </w:lvl>
    <w:lvl w:ilvl="6" w:tplc="0419000F" w:tentative="1">
      <w:start w:val="1"/>
      <w:numFmt w:val="decimal"/>
      <w:lvlText w:val="%7."/>
      <w:lvlJc w:val="left"/>
      <w:pPr>
        <w:tabs>
          <w:tab w:val="num" w:pos="5260"/>
        </w:tabs>
        <w:ind w:left="5260" w:hanging="360"/>
      </w:pPr>
    </w:lvl>
    <w:lvl w:ilvl="7" w:tplc="04190019" w:tentative="1">
      <w:start w:val="1"/>
      <w:numFmt w:val="lowerLetter"/>
      <w:lvlText w:val="%8."/>
      <w:lvlJc w:val="left"/>
      <w:pPr>
        <w:tabs>
          <w:tab w:val="num" w:pos="5980"/>
        </w:tabs>
        <w:ind w:left="5980" w:hanging="360"/>
      </w:pPr>
    </w:lvl>
    <w:lvl w:ilvl="8" w:tplc="0419001B" w:tentative="1">
      <w:start w:val="1"/>
      <w:numFmt w:val="lowerRoman"/>
      <w:lvlText w:val="%9."/>
      <w:lvlJc w:val="right"/>
      <w:pPr>
        <w:tabs>
          <w:tab w:val="num" w:pos="6700"/>
        </w:tabs>
        <w:ind w:left="6700" w:hanging="180"/>
      </w:pPr>
    </w:lvl>
  </w:abstractNum>
  <w:abstractNum w:abstractNumId="11">
    <w:nsid w:val="22070F9C"/>
    <w:multiLevelType w:val="hybridMultilevel"/>
    <w:tmpl w:val="F7A8801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23983B74"/>
    <w:multiLevelType w:val="hybridMultilevel"/>
    <w:tmpl w:val="29CE4470"/>
    <w:lvl w:ilvl="0" w:tplc="04190001">
      <w:start w:val="1"/>
      <w:numFmt w:val="bullet"/>
      <w:lvlText w:val=""/>
      <w:lvlJc w:val="left"/>
      <w:pPr>
        <w:ind w:left="1612" w:hanging="360"/>
      </w:pPr>
      <w:rPr>
        <w:rFonts w:ascii="Symbol" w:hAnsi="Symbol" w:hint="default"/>
      </w:rPr>
    </w:lvl>
    <w:lvl w:ilvl="1" w:tplc="04190003" w:tentative="1">
      <w:start w:val="1"/>
      <w:numFmt w:val="bullet"/>
      <w:lvlText w:val="o"/>
      <w:lvlJc w:val="left"/>
      <w:pPr>
        <w:ind w:left="2332" w:hanging="360"/>
      </w:pPr>
      <w:rPr>
        <w:rFonts w:ascii="Courier New" w:hAnsi="Courier New" w:cs="Courier New" w:hint="default"/>
      </w:rPr>
    </w:lvl>
    <w:lvl w:ilvl="2" w:tplc="04190005" w:tentative="1">
      <w:start w:val="1"/>
      <w:numFmt w:val="bullet"/>
      <w:lvlText w:val=""/>
      <w:lvlJc w:val="left"/>
      <w:pPr>
        <w:ind w:left="3052" w:hanging="360"/>
      </w:pPr>
      <w:rPr>
        <w:rFonts w:ascii="Wingdings" w:hAnsi="Wingdings" w:hint="default"/>
      </w:rPr>
    </w:lvl>
    <w:lvl w:ilvl="3" w:tplc="04190001" w:tentative="1">
      <w:start w:val="1"/>
      <w:numFmt w:val="bullet"/>
      <w:lvlText w:val=""/>
      <w:lvlJc w:val="left"/>
      <w:pPr>
        <w:ind w:left="3772" w:hanging="360"/>
      </w:pPr>
      <w:rPr>
        <w:rFonts w:ascii="Symbol" w:hAnsi="Symbol" w:hint="default"/>
      </w:rPr>
    </w:lvl>
    <w:lvl w:ilvl="4" w:tplc="04190003" w:tentative="1">
      <w:start w:val="1"/>
      <w:numFmt w:val="bullet"/>
      <w:lvlText w:val="o"/>
      <w:lvlJc w:val="left"/>
      <w:pPr>
        <w:ind w:left="4492" w:hanging="360"/>
      </w:pPr>
      <w:rPr>
        <w:rFonts w:ascii="Courier New" w:hAnsi="Courier New" w:cs="Courier New" w:hint="default"/>
      </w:rPr>
    </w:lvl>
    <w:lvl w:ilvl="5" w:tplc="04190005" w:tentative="1">
      <w:start w:val="1"/>
      <w:numFmt w:val="bullet"/>
      <w:lvlText w:val=""/>
      <w:lvlJc w:val="left"/>
      <w:pPr>
        <w:ind w:left="5212" w:hanging="360"/>
      </w:pPr>
      <w:rPr>
        <w:rFonts w:ascii="Wingdings" w:hAnsi="Wingdings" w:hint="default"/>
      </w:rPr>
    </w:lvl>
    <w:lvl w:ilvl="6" w:tplc="04190001" w:tentative="1">
      <w:start w:val="1"/>
      <w:numFmt w:val="bullet"/>
      <w:lvlText w:val=""/>
      <w:lvlJc w:val="left"/>
      <w:pPr>
        <w:ind w:left="5932" w:hanging="360"/>
      </w:pPr>
      <w:rPr>
        <w:rFonts w:ascii="Symbol" w:hAnsi="Symbol" w:hint="default"/>
      </w:rPr>
    </w:lvl>
    <w:lvl w:ilvl="7" w:tplc="04190003" w:tentative="1">
      <w:start w:val="1"/>
      <w:numFmt w:val="bullet"/>
      <w:lvlText w:val="o"/>
      <w:lvlJc w:val="left"/>
      <w:pPr>
        <w:ind w:left="6652" w:hanging="360"/>
      </w:pPr>
      <w:rPr>
        <w:rFonts w:ascii="Courier New" w:hAnsi="Courier New" w:cs="Courier New" w:hint="default"/>
      </w:rPr>
    </w:lvl>
    <w:lvl w:ilvl="8" w:tplc="04190005" w:tentative="1">
      <w:start w:val="1"/>
      <w:numFmt w:val="bullet"/>
      <w:lvlText w:val=""/>
      <w:lvlJc w:val="left"/>
      <w:pPr>
        <w:ind w:left="7372" w:hanging="360"/>
      </w:pPr>
      <w:rPr>
        <w:rFonts w:ascii="Wingdings" w:hAnsi="Wingdings" w:hint="default"/>
      </w:rPr>
    </w:lvl>
  </w:abstractNum>
  <w:abstractNum w:abstractNumId="13">
    <w:nsid w:val="26CD443D"/>
    <w:multiLevelType w:val="hybridMultilevel"/>
    <w:tmpl w:val="136EC3A2"/>
    <w:lvl w:ilvl="0" w:tplc="04190001">
      <w:start w:val="1"/>
      <w:numFmt w:val="bullet"/>
      <w:lvlText w:val=""/>
      <w:lvlJc w:val="left"/>
      <w:pPr>
        <w:ind w:left="1471" w:hanging="360"/>
      </w:pPr>
      <w:rPr>
        <w:rFonts w:ascii="Symbol" w:hAnsi="Symbol" w:hint="default"/>
      </w:rPr>
    </w:lvl>
    <w:lvl w:ilvl="1" w:tplc="04190003" w:tentative="1">
      <w:start w:val="1"/>
      <w:numFmt w:val="bullet"/>
      <w:lvlText w:val="o"/>
      <w:lvlJc w:val="left"/>
      <w:pPr>
        <w:ind w:left="2191" w:hanging="360"/>
      </w:pPr>
      <w:rPr>
        <w:rFonts w:ascii="Courier New" w:hAnsi="Courier New" w:cs="Courier New" w:hint="default"/>
      </w:rPr>
    </w:lvl>
    <w:lvl w:ilvl="2" w:tplc="04190005" w:tentative="1">
      <w:start w:val="1"/>
      <w:numFmt w:val="bullet"/>
      <w:lvlText w:val=""/>
      <w:lvlJc w:val="left"/>
      <w:pPr>
        <w:ind w:left="2911" w:hanging="360"/>
      </w:pPr>
      <w:rPr>
        <w:rFonts w:ascii="Wingdings" w:hAnsi="Wingdings" w:hint="default"/>
      </w:rPr>
    </w:lvl>
    <w:lvl w:ilvl="3" w:tplc="04190001" w:tentative="1">
      <w:start w:val="1"/>
      <w:numFmt w:val="bullet"/>
      <w:lvlText w:val=""/>
      <w:lvlJc w:val="left"/>
      <w:pPr>
        <w:ind w:left="3631" w:hanging="360"/>
      </w:pPr>
      <w:rPr>
        <w:rFonts w:ascii="Symbol" w:hAnsi="Symbol" w:hint="default"/>
      </w:rPr>
    </w:lvl>
    <w:lvl w:ilvl="4" w:tplc="04190003" w:tentative="1">
      <w:start w:val="1"/>
      <w:numFmt w:val="bullet"/>
      <w:lvlText w:val="o"/>
      <w:lvlJc w:val="left"/>
      <w:pPr>
        <w:ind w:left="4351" w:hanging="360"/>
      </w:pPr>
      <w:rPr>
        <w:rFonts w:ascii="Courier New" w:hAnsi="Courier New" w:cs="Courier New" w:hint="default"/>
      </w:rPr>
    </w:lvl>
    <w:lvl w:ilvl="5" w:tplc="04190005" w:tentative="1">
      <w:start w:val="1"/>
      <w:numFmt w:val="bullet"/>
      <w:lvlText w:val=""/>
      <w:lvlJc w:val="left"/>
      <w:pPr>
        <w:ind w:left="5071" w:hanging="360"/>
      </w:pPr>
      <w:rPr>
        <w:rFonts w:ascii="Wingdings" w:hAnsi="Wingdings" w:hint="default"/>
      </w:rPr>
    </w:lvl>
    <w:lvl w:ilvl="6" w:tplc="04190001" w:tentative="1">
      <w:start w:val="1"/>
      <w:numFmt w:val="bullet"/>
      <w:lvlText w:val=""/>
      <w:lvlJc w:val="left"/>
      <w:pPr>
        <w:ind w:left="5791" w:hanging="360"/>
      </w:pPr>
      <w:rPr>
        <w:rFonts w:ascii="Symbol" w:hAnsi="Symbol" w:hint="default"/>
      </w:rPr>
    </w:lvl>
    <w:lvl w:ilvl="7" w:tplc="04190003" w:tentative="1">
      <w:start w:val="1"/>
      <w:numFmt w:val="bullet"/>
      <w:lvlText w:val="o"/>
      <w:lvlJc w:val="left"/>
      <w:pPr>
        <w:ind w:left="6511" w:hanging="360"/>
      </w:pPr>
      <w:rPr>
        <w:rFonts w:ascii="Courier New" w:hAnsi="Courier New" w:cs="Courier New" w:hint="default"/>
      </w:rPr>
    </w:lvl>
    <w:lvl w:ilvl="8" w:tplc="04190005" w:tentative="1">
      <w:start w:val="1"/>
      <w:numFmt w:val="bullet"/>
      <w:lvlText w:val=""/>
      <w:lvlJc w:val="left"/>
      <w:pPr>
        <w:ind w:left="7231" w:hanging="360"/>
      </w:pPr>
      <w:rPr>
        <w:rFonts w:ascii="Wingdings" w:hAnsi="Wingdings" w:hint="default"/>
      </w:rPr>
    </w:lvl>
  </w:abstractNum>
  <w:abstractNum w:abstractNumId="14">
    <w:nsid w:val="27C57970"/>
    <w:multiLevelType w:val="hybridMultilevel"/>
    <w:tmpl w:val="FF32D17E"/>
    <w:lvl w:ilvl="0" w:tplc="EE86162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5">
    <w:nsid w:val="289E7ACA"/>
    <w:multiLevelType w:val="hybridMultilevel"/>
    <w:tmpl w:val="BF36251E"/>
    <w:lvl w:ilvl="0" w:tplc="DE1A0CC8">
      <w:start w:val="1"/>
      <w:numFmt w:val="decimal"/>
      <w:lvlText w:val="%1."/>
      <w:lvlJc w:val="left"/>
      <w:pPr>
        <w:ind w:left="124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8C660D1"/>
    <w:multiLevelType w:val="hybridMultilevel"/>
    <w:tmpl w:val="479451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385B92"/>
    <w:multiLevelType w:val="multilevel"/>
    <w:tmpl w:val="7C240AE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990"/>
        </w:tabs>
        <w:ind w:left="990" w:hanging="720"/>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420"/>
        </w:tabs>
        <w:ind w:left="3420" w:hanging="180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18">
    <w:nsid w:val="2A59562D"/>
    <w:multiLevelType w:val="hybridMultilevel"/>
    <w:tmpl w:val="8E7A7FE0"/>
    <w:lvl w:ilvl="0" w:tplc="433490B2">
      <w:start w:val="1"/>
      <w:numFmt w:val="decimal"/>
      <w:lvlText w:val="%1."/>
      <w:lvlJc w:val="left"/>
      <w:pPr>
        <w:ind w:left="1070"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9">
    <w:nsid w:val="2E4B2EDC"/>
    <w:multiLevelType w:val="hybridMultilevel"/>
    <w:tmpl w:val="94621F2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3323FF6"/>
    <w:multiLevelType w:val="hybridMultilevel"/>
    <w:tmpl w:val="9A66D03C"/>
    <w:lvl w:ilvl="0" w:tplc="6E0E98F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1">
    <w:nsid w:val="33ED4959"/>
    <w:multiLevelType w:val="hybridMultilevel"/>
    <w:tmpl w:val="ECBEC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213C99"/>
    <w:multiLevelType w:val="hybridMultilevel"/>
    <w:tmpl w:val="104C7574"/>
    <w:lvl w:ilvl="0" w:tplc="DE1A0CC8">
      <w:start w:val="1"/>
      <w:numFmt w:val="decimal"/>
      <w:lvlText w:val="%1."/>
      <w:lvlJc w:val="left"/>
      <w:pPr>
        <w:ind w:left="124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8665F63"/>
    <w:multiLevelType w:val="hybridMultilevel"/>
    <w:tmpl w:val="656A2EFA"/>
    <w:lvl w:ilvl="0" w:tplc="A99C690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4">
    <w:nsid w:val="3E173D76"/>
    <w:multiLevelType w:val="hybridMultilevel"/>
    <w:tmpl w:val="564865FA"/>
    <w:lvl w:ilvl="0" w:tplc="DE1A0CC8">
      <w:start w:val="1"/>
      <w:numFmt w:val="decimal"/>
      <w:lvlText w:val="%1."/>
      <w:lvlJc w:val="left"/>
      <w:pPr>
        <w:ind w:left="124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35553E4"/>
    <w:multiLevelType w:val="hybridMultilevel"/>
    <w:tmpl w:val="29EEE770"/>
    <w:lvl w:ilvl="0" w:tplc="DE1A0CC8">
      <w:start w:val="1"/>
      <w:numFmt w:val="decimal"/>
      <w:lvlText w:val="%1."/>
      <w:lvlJc w:val="left"/>
      <w:pPr>
        <w:ind w:left="124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6BE2DE8"/>
    <w:multiLevelType w:val="hybridMultilevel"/>
    <w:tmpl w:val="A0E85582"/>
    <w:lvl w:ilvl="0" w:tplc="6DBE8B12">
      <w:start w:val="1"/>
      <w:numFmt w:val="decimal"/>
      <w:lvlText w:val="%1."/>
      <w:lvlJc w:val="left"/>
      <w:pPr>
        <w:ind w:left="356" w:hanging="360"/>
      </w:pPr>
      <w:rPr>
        <w:rFonts w:hint="default"/>
      </w:rPr>
    </w:lvl>
    <w:lvl w:ilvl="1" w:tplc="04190019" w:tentative="1">
      <w:start w:val="1"/>
      <w:numFmt w:val="lowerLetter"/>
      <w:lvlText w:val="%2."/>
      <w:lvlJc w:val="left"/>
      <w:pPr>
        <w:ind w:left="1076" w:hanging="360"/>
      </w:pPr>
    </w:lvl>
    <w:lvl w:ilvl="2" w:tplc="0419001B" w:tentative="1">
      <w:start w:val="1"/>
      <w:numFmt w:val="lowerRoman"/>
      <w:lvlText w:val="%3."/>
      <w:lvlJc w:val="right"/>
      <w:pPr>
        <w:ind w:left="1796" w:hanging="180"/>
      </w:pPr>
    </w:lvl>
    <w:lvl w:ilvl="3" w:tplc="0419000F" w:tentative="1">
      <w:start w:val="1"/>
      <w:numFmt w:val="decimal"/>
      <w:lvlText w:val="%4."/>
      <w:lvlJc w:val="left"/>
      <w:pPr>
        <w:ind w:left="2516" w:hanging="360"/>
      </w:pPr>
    </w:lvl>
    <w:lvl w:ilvl="4" w:tplc="04190019" w:tentative="1">
      <w:start w:val="1"/>
      <w:numFmt w:val="lowerLetter"/>
      <w:lvlText w:val="%5."/>
      <w:lvlJc w:val="left"/>
      <w:pPr>
        <w:ind w:left="3236" w:hanging="360"/>
      </w:pPr>
    </w:lvl>
    <w:lvl w:ilvl="5" w:tplc="0419001B" w:tentative="1">
      <w:start w:val="1"/>
      <w:numFmt w:val="lowerRoman"/>
      <w:lvlText w:val="%6."/>
      <w:lvlJc w:val="right"/>
      <w:pPr>
        <w:ind w:left="3956" w:hanging="180"/>
      </w:pPr>
    </w:lvl>
    <w:lvl w:ilvl="6" w:tplc="0419000F" w:tentative="1">
      <w:start w:val="1"/>
      <w:numFmt w:val="decimal"/>
      <w:lvlText w:val="%7."/>
      <w:lvlJc w:val="left"/>
      <w:pPr>
        <w:ind w:left="4676" w:hanging="360"/>
      </w:pPr>
    </w:lvl>
    <w:lvl w:ilvl="7" w:tplc="04190019" w:tentative="1">
      <w:start w:val="1"/>
      <w:numFmt w:val="lowerLetter"/>
      <w:lvlText w:val="%8."/>
      <w:lvlJc w:val="left"/>
      <w:pPr>
        <w:ind w:left="5396" w:hanging="360"/>
      </w:pPr>
    </w:lvl>
    <w:lvl w:ilvl="8" w:tplc="0419001B" w:tentative="1">
      <w:start w:val="1"/>
      <w:numFmt w:val="lowerRoman"/>
      <w:lvlText w:val="%9."/>
      <w:lvlJc w:val="right"/>
      <w:pPr>
        <w:ind w:left="6116" w:hanging="180"/>
      </w:pPr>
    </w:lvl>
  </w:abstractNum>
  <w:abstractNum w:abstractNumId="27">
    <w:nsid w:val="46FC77FA"/>
    <w:multiLevelType w:val="hybridMultilevel"/>
    <w:tmpl w:val="1FEAB3A6"/>
    <w:lvl w:ilvl="0" w:tplc="DE1A0CC8">
      <w:start w:val="1"/>
      <w:numFmt w:val="decimal"/>
      <w:lvlText w:val="%1."/>
      <w:lvlJc w:val="left"/>
      <w:pPr>
        <w:ind w:left="1460" w:hanging="360"/>
      </w:pPr>
      <w:rPr>
        <w:rFonts w:hint="default"/>
        <w:b w:val="0"/>
      </w:rPr>
    </w:lvl>
    <w:lvl w:ilvl="1" w:tplc="04190019" w:tentative="1">
      <w:start w:val="1"/>
      <w:numFmt w:val="lowerLetter"/>
      <w:lvlText w:val="%2."/>
      <w:lvlJc w:val="left"/>
      <w:pPr>
        <w:tabs>
          <w:tab w:val="num" w:pos="1660"/>
        </w:tabs>
        <w:ind w:left="1660" w:hanging="360"/>
      </w:pPr>
    </w:lvl>
    <w:lvl w:ilvl="2" w:tplc="0419001B" w:tentative="1">
      <w:start w:val="1"/>
      <w:numFmt w:val="lowerRoman"/>
      <w:lvlText w:val="%3."/>
      <w:lvlJc w:val="right"/>
      <w:pPr>
        <w:tabs>
          <w:tab w:val="num" w:pos="2380"/>
        </w:tabs>
        <w:ind w:left="2380" w:hanging="180"/>
      </w:pPr>
    </w:lvl>
    <w:lvl w:ilvl="3" w:tplc="0419000F" w:tentative="1">
      <w:start w:val="1"/>
      <w:numFmt w:val="decimal"/>
      <w:lvlText w:val="%4."/>
      <w:lvlJc w:val="left"/>
      <w:pPr>
        <w:tabs>
          <w:tab w:val="num" w:pos="3100"/>
        </w:tabs>
        <w:ind w:left="3100" w:hanging="360"/>
      </w:pPr>
    </w:lvl>
    <w:lvl w:ilvl="4" w:tplc="04190019" w:tentative="1">
      <w:start w:val="1"/>
      <w:numFmt w:val="lowerLetter"/>
      <w:lvlText w:val="%5."/>
      <w:lvlJc w:val="left"/>
      <w:pPr>
        <w:tabs>
          <w:tab w:val="num" w:pos="3820"/>
        </w:tabs>
        <w:ind w:left="3820" w:hanging="360"/>
      </w:pPr>
    </w:lvl>
    <w:lvl w:ilvl="5" w:tplc="0419001B" w:tentative="1">
      <w:start w:val="1"/>
      <w:numFmt w:val="lowerRoman"/>
      <w:lvlText w:val="%6."/>
      <w:lvlJc w:val="right"/>
      <w:pPr>
        <w:tabs>
          <w:tab w:val="num" w:pos="4540"/>
        </w:tabs>
        <w:ind w:left="4540" w:hanging="180"/>
      </w:pPr>
    </w:lvl>
    <w:lvl w:ilvl="6" w:tplc="0419000F" w:tentative="1">
      <w:start w:val="1"/>
      <w:numFmt w:val="decimal"/>
      <w:lvlText w:val="%7."/>
      <w:lvlJc w:val="left"/>
      <w:pPr>
        <w:tabs>
          <w:tab w:val="num" w:pos="5260"/>
        </w:tabs>
        <w:ind w:left="5260" w:hanging="360"/>
      </w:pPr>
    </w:lvl>
    <w:lvl w:ilvl="7" w:tplc="04190019" w:tentative="1">
      <w:start w:val="1"/>
      <w:numFmt w:val="lowerLetter"/>
      <w:lvlText w:val="%8."/>
      <w:lvlJc w:val="left"/>
      <w:pPr>
        <w:tabs>
          <w:tab w:val="num" w:pos="5980"/>
        </w:tabs>
        <w:ind w:left="5980" w:hanging="360"/>
      </w:pPr>
    </w:lvl>
    <w:lvl w:ilvl="8" w:tplc="0419001B" w:tentative="1">
      <w:start w:val="1"/>
      <w:numFmt w:val="lowerRoman"/>
      <w:lvlText w:val="%9."/>
      <w:lvlJc w:val="right"/>
      <w:pPr>
        <w:tabs>
          <w:tab w:val="num" w:pos="6700"/>
        </w:tabs>
        <w:ind w:left="6700" w:hanging="180"/>
      </w:pPr>
    </w:lvl>
  </w:abstractNum>
  <w:abstractNum w:abstractNumId="28">
    <w:nsid w:val="4790114F"/>
    <w:multiLevelType w:val="hybridMultilevel"/>
    <w:tmpl w:val="6DA48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3C8736B"/>
    <w:multiLevelType w:val="hybridMultilevel"/>
    <w:tmpl w:val="592456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56FE06C5"/>
    <w:multiLevelType w:val="hybridMultilevel"/>
    <w:tmpl w:val="E89E942A"/>
    <w:lvl w:ilvl="0" w:tplc="DE1A0CC8">
      <w:start w:val="1"/>
      <w:numFmt w:val="decimal"/>
      <w:lvlText w:val="%1."/>
      <w:lvlJc w:val="left"/>
      <w:pPr>
        <w:ind w:left="124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7C0236A"/>
    <w:multiLevelType w:val="hybridMultilevel"/>
    <w:tmpl w:val="D474FFDC"/>
    <w:lvl w:ilvl="0" w:tplc="2BEC66D0">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32">
    <w:nsid w:val="589B070F"/>
    <w:multiLevelType w:val="hybridMultilevel"/>
    <w:tmpl w:val="D2C8D97C"/>
    <w:lvl w:ilvl="0" w:tplc="DE1A0CC8">
      <w:start w:val="1"/>
      <w:numFmt w:val="decimal"/>
      <w:lvlText w:val="%1."/>
      <w:lvlJc w:val="left"/>
      <w:pPr>
        <w:ind w:left="14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17A5624"/>
    <w:multiLevelType w:val="multilevel"/>
    <w:tmpl w:val="9B22D73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A7C75DF"/>
    <w:multiLevelType w:val="hybridMultilevel"/>
    <w:tmpl w:val="6E7CE9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C4F7433"/>
    <w:multiLevelType w:val="hybridMultilevel"/>
    <w:tmpl w:val="22B8479A"/>
    <w:lvl w:ilvl="0" w:tplc="DE1A0CC8">
      <w:start w:val="1"/>
      <w:numFmt w:val="decimal"/>
      <w:lvlText w:val="%1."/>
      <w:lvlJc w:val="left"/>
      <w:pPr>
        <w:ind w:left="124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C566143"/>
    <w:multiLevelType w:val="hybridMultilevel"/>
    <w:tmpl w:val="14CC5CD8"/>
    <w:lvl w:ilvl="0" w:tplc="DCCAEFE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7">
    <w:nsid w:val="724F1C9A"/>
    <w:multiLevelType w:val="hybridMultilevel"/>
    <w:tmpl w:val="D3DE8500"/>
    <w:lvl w:ilvl="0" w:tplc="2440136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8">
    <w:nsid w:val="7360770F"/>
    <w:multiLevelType w:val="hybridMultilevel"/>
    <w:tmpl w:val="592456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757A1F5D"/>
    <w:multiLevelType w:val="hybridMultilevel"/>
    <w:tmpl w:val="D3B8D91E"/>
    <w:lvl w:ilvl="0" w:tplc="DE1A0CC8">
      <w:start w:val="1"/>
      <w:numFmt w:val="decimal"/>
      <w:lvlText w:val="%1."/>
      <w:lvlJc w:val="left"/>
      <w:pPr>
        <w:ind w:left="124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58B312A"/>
    <w:multiLevelType w:val="hybridMultilevel"/>
    <w:tmpl w:val="BED20D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6B54B45"/>
    <w:multiLevelType w:val="hybridMultilevel"/>
    <w:tmpl w:val="A3FA2714"/>
    <w:lvl w:ilvl="0" w:tplc="DE1A0CC8">
      <w:start w:val="1"/>
      <w:numFmt w:val="decimal"/>
      <w:lvlText w:val="%1."/>
      <w:lvlJc w:val="left"/>
      <w:pPr>
        <w:ind w:left="124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6FD2288"/>
    <w:multiLevelType w:val="hybridMultilevel"/>
    <w:tmpl w:val="30C697EC"/>
    <w:lvl w:ilvl="0" w:tplc="DE1A0CC8">
      <w:start w:val="1"/>
      <w:numFmt w:val="decimal"/>
      <w:lvlText w:val="%1."/>
      <w:lvlJc w:val="left"/>
      <w:pPr>
        <w:ind w:left="124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78D397C"/>
    <w:multiLevelType w:val="hybridMultilevel"/>
    <w:tmpl w:val="0448A8DE"/>
    <w:lvl w:ilvl="0" w:tplc="DE1A0CC8">
      <w:start w:val="1"/>
      <w:numFmt w:val="decimal"/>
      <w:lvlText w:val="%1."/>
      <w:lvlJc w:val="left"/>
      <w:pPr>
        <w:ind w:left="1460" w:hanging="360"/>
      </w:pPr>
      <w:rPr>
        <w:rFonts w:hint="default"/>
        <w:b w:val="0"/>
      </w:rPr>
    </w:lvl>
    <w:lvl w:ilvl="1" w:tplc="04190019" w:tentative="1">
      <w:start w:val="1"/>
      <w:numFmt w:val="lowerLetter"/>
      <w:lvlText w:val="%2."/>
      <w:lvlJc w:val="left"/>
      <w:pPr>
        <w:tabs>
          <w:tab w:val="num" w:pos="1660"/>
        </w:tabs>
        <w:ind w:left="1660" w:hanging="360"/>
      </w:pPr>
    </w:lvl>
    <w:lvl w:ilvl="2" w:tplc="0419001B" w:tentative="1">
      <w:start w:val="1"/>
      <w:numFmt w:val="lowerRoman"/>
      <w:lvlText w:val="%3."/>
      <w:lvlJc w:val="right"/>
      <w:pPr>
        <w:tabs>
          <w:tab w:val="num" w:pos="2380"/>
        </w:tabs>
        <w:ind w:left="2380" w:hanging="180"/>
      </w:pPr>
    </w:lvl>
    <w:lvl w:ilvl="3" w:tplc="0419000F" w:tentative="1">
      <w:start w:val="1"/>
      <w:numFmt w:val="decimal"/>
      <w:lvlText w:val="%4."/>
      <w:lvlJc w:val="left"/>
      <w:pPr>
        <w:tabs>
          <w:tab w:val="num" w:pos="3100"/>
        </w:tabs>
        <w:ind w:left="3100" w:hanging="360"/>
      </w:pPr>
    </w:lvl>
    <w:lvl w:ilvl="4" w:tplc="04190019" w:tentative="1">
      <w:start w:val="1"/>
      <w:numFmt w:val="lowerLetter"/>
      <w:lvlText w:val="%5."/>
      <w:lvlJc w:val="left"/>
      <w:pPr>
        <w:tabs>
          <w:tab w:val="num" w:pos="3820"/>
        </w:tabs>
        <w:ind w:left="3820" w:hanging="360"/>
      </w:pPr>
    </w:lvl>
    <w:lvl w:ilvl="5" w:tplc="0419001B" w:tentative="1">
      <w:start w:val="1"/>
      <w:numFmt w:val="lowerRoman"/>
      <w:lvlText w:val="%6."/>
      <w:lvlJc w:val="right"/>
      <w:pPr>
        <w:tabs>
          <w:tab w:val="num" w:pos="4540"/>
        </w:tabs>
        <w:ind w:left="4540" w:hanging="180"/>
      </w:pPr>
    </w:lvl>
    <w:lvl w:ilvl="6" w:tplc="0419000F" w:tentative="1">
      <w:start w:val="1"/>
      <w:numFmt w:val="decimal"/>
      <w:lvlText w:val="%7."/>
      <w:lvlJc w:val="left"/>
      <w:pPr>
        <w:tabs>
          <w:tab w:val="num" w:pos="5260"/>
        </w:tabs>
        <w:ind w:left="5260" w:hanging="360"/>
      </w:pPr>
    </w:lvl>
    <w:lvl w:ilvl="7" w:tplc="04190019" w:tentative="1">
      <w:start w:val="1"/>
      <w:numFmt w:val="lowerLetter"/>
      <w:lvlText w:val="%8."/>
      <w:lvlJc w:val="left"/>
      <w:pPr>
        <w:tabs>
          <w:tab w:val="num" w:pos="5980"/>
        </w:tabs>
        <w:ind w:left="5980" w:hanging="360"/>
      </w:pPr>
    </w:lvl>
    <w:lvl w:ilvl="8" w:tplc="0419001B" w:tentative="1">
      <w:start w:val="1"/>
      <w:numFmt w:val="lowerRoman"/>
      <w:lvlText w:val="%9."/>
      <w:lvlJc w:val="right"/>
      <w:pPr>
        <w:tabs>
          <w:tab w:val="num" w:pos="6700"/>
        </w:tabs>
        <w:ind w:left="6700" w:hanging="180"/>
      </w:pPr>
    </w:lvl>
  </w:abstractNum>
  <w:abstractNum w:abstractNumId="44">
    <w:nsid w:val="798B0ECD"/>
    <w:multiLevelType w:val="hybridMultilevel"/>
    <w:tmpl w:val="C18CAC32"/>
    <w:lvl w:ilvl="0" w:tplc="7626150C">
      <w:start w:val="2017"/>
      <w:numFmt w:val="bullet"/>
      <w:lvlText w:val="-"/>
      <w:lvlJc w:val="left"/>
      <w:pPr>
        <w:ind w:left="494" w:hanging="360"/>
      </w:pPr>
      <w:rPr>
        <w:rFonts w:ascii="Times New Roman" w:eastAsiaTheme="minorHAnsi" w:hAnsi="Times New Roman" w:cs="Times New Roman" w:hint="default"/>
      </w:rPr>
    </w:lvl>
    <w:lvl w:ilvl="1" w:tplc="04190003" w:tentative="1">
      <w:start w:val="1"/>
      <w:numFmt w:val="bullet"/>
      <w:lvlText w:val="o"/>
      <w:lvlJc w:val="left"/>
      <w:pPr>
        <w:ind w:left="1214" w:hanging="360"/>
      </w:pPr>
      <w:rPr>
        <w:rFonts w:ascii="Courier New" w:hAnsi="Courier New" w:cs="Courier New" w:hint="default"/>
      </w:rPr>
    </w:lvl>
    <w:lvl w:ilvl="2" w:tplc="04190005" w:tentative="1">
      <w:start w:val="1"/>
      <w:numFmt w:val="bullet"/>
      <w:lvlText w:val=""/>
      <w:lvlJc w:val="left"/>
      <w:pPr>
        <w:ind w:left="1934" w:hanging="360"/>
      </w:pPr>
      <w:rPr>
        <w:rFonts w:ascii="Wingdings" w:hAnsi="Wingdings" w:hint="default"/>
      </w:rPr>
    </w:lvl>
    <w:lvl w:ilvl="3" w:tplc="04190001" w:tentative="1">
      <w:start w:val="1"/>
      <w:numFmt w:val="bullet"/>
      <w:lvlText w:val=""/>
      <w:lvlJc w:val="left"/>
      <w:pPr>
        <w:ind w:left="2654" w:hanging="360"/>
      </w:pPr>
      <w:rPr>
        <w:rFonts w:ascii="Symbol" w:hAnsi="Symbol" w:hint="default"/>
      </w:rPr>
    </w:lvl>
    <w:lvl w:ilvl="4" w:tplc="04190003" w:tentative="1">
      <w:start w:val="1"/>
      <w:numFmt w:val="bullet"/>
      <w:lvlText w:val="o"/>
      <w:lvlJc w:val="left"/>
      <w:pPr>
        <w:ind w:left="3374" w:hanging="360"/>
      </w:pPr>
      <w:rPr>
        <w:rFonts w:ascii="Courier New" w:hAnsi="Courier New" w:cs="Courier New" w:hint="default"/>
      </w:rPr>
    </w:lvl>
    <w:lvl w:ilvl="5" w:tplc="04190005" w:tentative="1">
      <w:start w:val="1"/>
      <w:numFmt w:val="bullet"/>
      <w:lvlText w:val=""/>
      <w:lvlJc w:val="left"/>
      <w:pPr>
        <w:ind w:left="4094" w:hanging="360"/>
      </w:pPr>
      <w:rPr>
        <w:rFonts w:ascii="Wingdings" w:hAnsi="Wingdings" w:hint="default"/>
      </w:rPr>
    </w:lvl>
    <w:lvl w:ilvl="6" w:tplc="04190001" w:tentative="1">
      <w:start w:val="1"/>
      <w:numFmt w:val="bullet"/>
      <w:lvlText w:val=""/>
      <w:lvlJc w:val="left"/>
      <w:pPr>
        <w:ind w:left="4814" w:hanging="360"/>
      </w:pPr>
      <w:rPr>
        <w:rFonts w:ascii="Symbol" w:hAnsi="Symbol" w:hint="default"/>
      </w:rPr>
    </w:lvl>
    <w:lvl w:ilvl="7" w:tplc="04190003" w:tentative="1">
      <w:start w:val="1"/>
      <w:numFmt w:val="bullet"/>
      <w:lvlText w:val="o"/>
      <w:lvlJc w:val="left"/>
      <w:pPr>
        <w:ind w:left="5534" w:hanging="360"/>
      </w:pPr>
      <w:rPr>
        <w:rFonts w:ascii="Courier New" w:hAnsi="Courier New" w:cs="Courier New" w:hint="default"/>
      </w:rPr>
    </w:lvl>
    <w:lvl w:ilvl="8" w:tplc="04190005" w:tentative="1">
      <w:start w:val="1"/>
      <w:numFmt w:val="bullet"/>
      <w:lvlText w:val=""/>
      <w:lvlJc w:val="left"/>
      <w:pPr>
        <w:ind w:left="6254" w:hanging="360"/>
      </w:pPr>
      <w:rPr>
        <w:rFonts w:ascii="Wingdings" w:hAnsi="Wingdings" w:hint="default"/>
      </w:rPr>
    </w:lvl>
  </w:abstractNum>
  <w:abstractNum w:abstractNumId="45">
    <w:nsid w:val="7ABB1C88"/>
    <w:multiLevelType w:val="hybridMultilevel"/>
    <w:tmpl w:val="9DF68B38"/>
    <w:lvl w:ilvl="0" w:tplc="DE1A0CC8">
      <w:start w:val="1"/>
      <w:numFmt w:val="decimal"/>
      <w:lvlText w:val="%1."/>
      <w:lvlJc w:val="left"/>
      <w:pPr>
        <w:ind w:left="124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FF53888"/>
    <w:multiLevelType w:val="hybridMultilevel"/>
    <w:tmpl w:val="0D40D40E"/>
    <w:lvl w:ilvl="0" w:tplc="DE1A0CC8">
      <w:start w:val="1"/>
      <w:numFmt w:val="decimal"/>
      <w:lvlText w:val="%1."/>
      <w:lvlJc w:val="left"/>
      <w:pPr>
        <w:ind w:left="1460" w:hanging="360"/>
      </w:pPr>
      <w:rPr>
        <w:rFonts w:hint="default"/>
        <w:b w:val="0"/>
      </w:rPr>
    </w:lvl>
    <w:lvl w:ilvl="1" w:tplc="04190019" w:tentative="1">
      <w:start w:val="1"/>
      <w:numFmt w:val="lowerLetter"/>
      <w:lvlText w:val="%2."/>
      <w:lvlJc w:val="left"/>
      <w:pPr>
        <w:tabs>
          <w:tab w:val="num" w:pos="1660"/>
        </w:tabs>
        <w:ind w:left="1660" w:hanging="360"/>
      </w:pPr>
    </w:lvl>
    <w:lvl w:ilvl="2" w:tplc="0419001B" w:tentative="1">
      <w:start w:val="1"/>
      <w:numFmt w:val="lowerRoman"/>
      <w:lvlText w:val="%3."/>
      <w:lvlJc w:val="right"/>
      <w:pPr>
        <w:tabs>
          <w:tab w:val="num" w:pos="2380"/>
        </w:tabs>
        <w:ind w:left="2380" w:hanging="180"/>
      </w:pPr>
    </w:lvl>
    <w:lvl w:ilvl="3" w:tplc="0419000F" w:tentative="1">
      <w:start w:val="1"/>
      <w:numFmt w:val="decimal"/>
      <w:lvlText w:val="%4."/>
      <w:lvlJc w:val="left"/>
      <w:pPr>
        <w:tabs>
          <w:tab w:val="num" w:pos="3100"/>
        </w:tabs>
        <w:ind w:left="3100" w:hanging="360"/>
      </w:pPr>
    </w:lvl>
    <w:lvl w:ilvl="4" w:tplc="04190019" w:tentative="1">
      <w:start w:val="1"/>
      <w:numFmt w:val="lowerLetter"/>
      <w:lvlText w:val="%5."/>
      <w:lvlJc w:val="left"/>
      <w:pPr>
        <w:tabs>
          <w:tab w:val="num" w:pos="3820"/>
        </w:tabs>
        <w:ind w:left="3820" w:hanging="360"/>
      </w:pPr>
    </w:lvl>
    <w:lvl w:ilvl="5" w:tplc="0419001B" w:tentative="1">
      <w:start w:val="1"/>
      <w:numFmt w:val="lowerRoman"/>
      <w:lvlText w:val="%6."/>
      <w:lvlJc w:val="right"/>
      <w:pPr>
        <w:tabs>
          <w:tab w:val="num" w:pos="4540"/>
        </w:tabs>
        <w:ind w:left="4540" w:hanging="180"/>
      </w:pPr>
    </w:lvl>
    <w:lvl w:ilvl="6" w:tplc="0419000F" w:tentative="1">
      <w:start w:val="1"/>
      <w:numFmt w:val="decimal"/>
      <w:lvlText w:val="%7."/>
      <w:lvlJc w:val="left"/>
      <w:pPr>
        <w:tabs>
          <w:tab w:val="num" w:pos="5260"/>
        </w:tabs>
        <w:ind w:left="5260" w:hanging="360"/>
      </w:pPr>
    </w:lvl>
    <w:lvl w:ilvl="7" w:tplc="04190019" w:tentative="1">
      <w:start w:val="1"/>
      <w:numFmt w:val="lowerLetter"/>
      <w:lvlText w:val="%8."/>
      <w:lvlJc w:val="left"/>
      <w:pPr>
        <w:tabs>
          <w:tab w:val="num" w:pos="5980"/>
        </w:tabs>
        <w:ind w:left="5980" w:hanging="360"/>
      </w:pPr>
    </w:lvl>
    <w:lvl w:ilvl="8" w:tplc="0419001B" w:tentative="1">
      <w:start w:val="1"/>
      <w:numFmt w:val="lowerRoman"/>
      <w:lvlText w:val="%9."/>
      <w:lvlJc w:val="right"/>
      <w:pPr>
        <w:tabs>
          <w:tab w:val="num" w:pos="6700"/>
        </w:tabs>
        <w:ind w:left="6700" w:hanging="180"/>
      </w:pPr>
    </w:lvl>
  </w:abstractNum>
  <w:num w:numId="1">
    <w:abstractNumId w:val="33"/>
  </w:num>
  <w:num w:numId="2">
    <w:abstractNumId w:val="44"/>
  </w:num>
  <w:num w:numId="3">
    <w:abstractNumId w:val="2"/>
  </w:num>
  <w:num w:numId="4">
    <w:abstractNumId w:val="7"/>
  </w:num>
  <w:num w:numId="5">
    <w:abstractNumId w:val="16"/>
  </w:num>
  <w:num w:numId="6">
    <w:abstractNumId w:val="8"/>
  </w:num>
  <w:num w:numId="7">
    <w:abstractNumId w:val="34"/>
  </w:num>
  <w:num w:numId="8">
    <w:abstractNumId w:val="9"/>
  </w:num>
  <w:num w:numId="9">
    <w:abstractNumId w:val="12"/>
  </w:num>
  <w:num w:numId="10">
    <w:abstractNumId w:val="13"/>
  </w:num>
  <w:num w:numId="11">
    <w:abstractNumId w:val="17"/>
  </w:num>
  <w:num w:numId="12">
    <w:abstractNumId w:val="42"/>
  </w:num>
  <w:num w:numId="13">
    <w:abstractNumId w:val="15"/>
  </w:num>
  <w:num w:numId="14">
    <w:abstractNumId w:val="1"/>
  </w:num>
  <w:num w:numId="15">
    <w:abstractNumId w:val="5"/>
  </w:num>
  <w:num w:numId="16">
    <w:abstractNumId w:val="4"/>
  </w:num>
  <w:num w:numId="17">
    <w:abstractNumId w:val="41"/>
  </w:num>
  <w:num w:numId="18">
    <w:abstractNumId w:val="0"/>
  </w:num>
  <w:num w:numId="19">
    <w:abstractNumId w:val="25"/>
  </w:num>
  <w:num w:numId="20">
    <w:abstractNumId w:val="39"/>
  </w:num>
  <w:num w:numId="21">
    <w:abstractNumId w:val="35"/>
  </w:num>
  <w:num w:numId="22">
    <w:abstractNumId w:val="30"/>
  </w:num>
  <w:num w:numId="23">
    <w:abstractNumId w:val="24"/>
  </w:num>
  <w:num w:numId="24">
    <w:abstractNumId w:val="45"/>
  </w:num>
  <w:num w:numId="25">
    <w:abstractNumId w:val="22"/>
  </w:num>
  <w:num w:numId="26">
    <w:abstractNumId w:val="32"/>
  </w:num>
  <w:num w:numId="27">
    <w:abstractNumId w:val="6"/>
  </w:num>
  <w:num w:numId="28">
    <w:abstractNumId w:val="43"/>
  </w:num>
  <w:num w:numId="29">
    <w:abstractNumId w:val="10"/>
  </w:num>
  <w:num w:numId="30">
    <w:abstractNumId w:val="46"/>
  </w:num>
  <w:num w:numId="31">
    <w:abstractNumId w:val="27"/>
  </w:num>
  <w:num w:numId="32">
    <w:abstractNumId w:val="18"/>
  </w:num>
  <w:num w:numId="33">
    <w:abstractNumId w:val="26"/>
  </w:num>
  <w:num w:numId="34">
    <w:abstractNumId w:val="3"/>
  </w:num>
  <w:num w:numId="35">
    <w:abstractNumId w:val="29"/>
  </w:num>
  <w:num w:numId="36">
    <w:abstractNumId w:val="19"/>
  </w:num>
  <w:num w:numId="37">
    <w:abstractNumId w:val="38"/>
  </w:num>
  <w:num w:numId="38">
    <w:abstractNumId w:val="28"/>
  </w:num>
  <w:num w:numId="39">
    <w:abstractNumId w:val="20"/>
  </w:num>
  <w:num w:numId="40">
    <w:abstractNumId w:val="23"/>
  </w:num>
  <w:num w:numId="41">
    <w:abstractNumId w:val="21"/>
  </w:num>
  <w:num w:numId="42">
    <w:abstractNumId w:val="31"/>
  </w:num>
  <w:num w:numId="43">
    <w:abstractNumId w:val="37"/>
  </w:num>
  <w:num w:numId="44">
    <w:abstractNumId w:val="14"/>
  </w:num>
  <w:num w:numId="45">
    <w:abstractNumId w:val="36"/>
  </w:num>
  <w:num w:numId="46">
    <w:abstractNumId w:val="40"/>
  </w:num>
  <w:num w:numId="47">
    <w:abstractNumId w:val="11"/>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DB559D"/>
    <w:rsid w:val="00000A47"/>
    <w:rsid w:val="00000B9F"/>
    <w:rsid w:val="00000D9A"/>
    <w:rsid w:val="00000ECB"/>
    <w:rsid w:val="00001305"/>
    <w:rsid w:val="00001592"/>
    <w:rsid w:val="00001AAB"/>
    <w:rsid w:val="00001C8D"/>
    <w:rsid w:val="00002110"/>
    <w:rsid w:val="0000281A"/>
    <w:rsid w:val="000036C0"/>
    <w:rsid w:val="00003C6B"/>
    <w:rsid w:val="00003FB3"/>
    <w:rsid w:val="00004012"/>
    <w:rsid w:val="00004172"/>
    <w:rsid w:val="0000446C"/>
    <w:rsid w:val="000045C9"/>
    <w:rsid w:val="000047ED"/>
    <w:rsid w:val="0000496A"/>
    <w:rsid w:val="00005119"/>
    <w:rsid w:val="00005512"/>
    <w:rsid w:val="00005698"/>
    <w:rsid w:val="000056AF"/>
    <w:rsid w:val="000059B2"/>
    <w:rsid w:val="00005A67"/>
    <w:rsid w:val="00005C84"/>
    <w:rsid w:val="00005E33"/>
    <w:rsid w:val="00006548"/>
    <w:rsid w:val="00006955"/>
    <w:rsid w:val="00006A16"/>
    <w:rsid w:val="00006D31"/>
    <w:rsid w:val="00007E9A"/>
    <w:rsid w:val="000104FE"/>
    <w:rsid w:val="00010E61"/>
    <w:rsid w:val="00011092"/>
    <w:rsid w:val="000115B7"/>
    <w:rsid w:val="00011809"/>
    <w:rsid w:val="0001198B"/>
    <w:rsid w:val="00011F2C"/>
    <w:rsid w:val="000121CF"/>
    <w:rsid w:val="00012720"/>
    <w:rsid w:val="00012E2A"/>
    <w:rsid w:val="00013A47"/>
    <w:rsid w:val="000142AC"/>
    <w:rsid w:val="000143F5"/>
    <w:rsid w:val="0001511A"/>
    <w:rsid w:val="00015263"/>
    <w:rsid w:val="00015519"/>
    <w:rsid w:val="00015B64"/>
    <w:rsid w:val="00016780"/>
    <w:rsid w:val="00016809"/>
    <w:rsid w:val="000172D2"/>
    <w:rsid w:val="0001768B"/>
    <w:rsid w:val="00017934"/>
    <w:rsid w:val="0001797B"/>
    <w:rsid w:val="00017F36"/>
    <w:rsid w:val="0002018B"/>
    <w:rsid w:val="000203C6"/>
    <w:rsid w:val="000204FA"/>
    <w:rsid w:val="00020CE3"/>
    <w:rsid w:val="00021100"/>
    <w:rsid w:val="00021357"/>
    <w:rsid w:val="00021C58"/>
    <w:rsid w:val="00021CF4"/>
    <w:rsid w:val="00022238"/>
    <w:rsid w:val="000222E6"/>
    <w:rsid w:val="00022872"/>
    <w:rsid w:val="00023562"/>
    <w:rsid w:val="000242D6"/>
    <w:rsid w:val="000242F3"/>
    <w:rsid w:val="000243F8"/>
    <w:rsid w:val="00024C4F"/>
    <w:rsid w:val="00024ED3"/>
    <w:rsid w:val="000251CA"/>
    <w:rsid w:val="00025356"/>
    <w:rsid w:val="00025664"/>
    <w:rsid w:val="00025775"/>
    <w:rsid w:val="00025DCE"/>
    <w:rsid w:val="00025E76"/>
    <w:rsid w:val="00025F3C"/>
    <w:rsid w:val="000264DB"/>
    <w:rsid w:val="00026BD7"/>
    <w:rsid w:val="00026DD9"/>
    <w:rsid w:val="0002744D"/>
    <w:rsid w:val="0002754E"/>
    <w:rsid w:val="000276E5"/>
    <w:rsid w:val="00027F88"/>
    <w:rsid w:val="00030025"/>
    <w:rsid w:val="00030073"/>
    <w:rsid w:val="000301FF"/>
    <w:rsid w:val="00030A9D"/>
    <w:rsid w:val="00030CA0"/>
    <w:rsid w:val="0003142F"/>
    <w:rsid w:val="00031EC0"/>
    <w:rsid w:val="00032112"/>
    <w:rsid w:val="00032462"/>
    <w:rsid w:val="00032547"/>
    <w:rsid w:val="00032605"/>
    <w:rsid w:val="00032633"/>
    <w:rsid w:val="00032719"/>
    <w:rsid w:val="00033449"/>
    <w:rsid w:val="0003395A"/>
    <w:rsid w:val="000339E8"/>
    <w:rsid w:val="00033AB8"/>
    <w:rsid w:val="00034306"/>
    <w:rsid w:val="000344EF"/>
    <w:rsid w:val="000348A8"/>
    <w:rsid w:val="00034B2B"/>
    <w:rsid w:val="000353BC"/>
    <w:rsid w:val="0003608D"/>
    <w:rsid w:val="0003699A"/>
    <w:rsid w:val="00036B59"/>
    <w:rsid w:val="00036C14"/>
    <w:rsid w:val="00036EE6"/>
    <w:rsid w:val="0003738B"/>
    <w:rsid w:val="0003797B"/>
    <w:rsid w:val="00037BD7"/>
    <w:rsid w:val="00040259"/>
    <w:rsid w:val="00040D5A"/>
    <w:rsid w:val="000411C2"/>
    <w:rsid w:val="000411E7"/>
    <w:rsid w:val="00041A6A"/>
    <w:rsid w:val="00041F1D"/>
    <w:rsid w:val="00042850"/>
    <w:rsid w:val="00042AB0"/>
    <w:rsid w:val="00042AE5"/>
    <w:rsid w:val="00042B54"/>
    <w:rsid w:val="00042CFA"/>
    <w:rsid w:val="00043169"/>
    <w:rsid w:val="00043636"/>
    <w:rsid w:val="00043918"/>
    <w:rsid w:val="00043C6A"/>
    <w:rsid w:val="0004477D"/>
    <w:rsid w:val="00044B54"/>
    <w:rsid w:val="00044E12"/>
    <w:rsid w:val="0004536D"/>
    <w:rsid w:val="00045745"/>
    <w:rsid w:val="0004651D"/>
    <w:rsid w:val="0004678A"/>
    <w:rsid w:val="000469A6"/>
    <w:rsid w:val="00046E72"/>
    <w:rsid w:val="0004707F"/>
    <w:rsid w:val="00047476"/>
    <w:rsid w:val="00047D90"/>
    <w:rsid w:val="0005021E"/>
    <w:rsid w:val="0005023B"/>
    <w:rsid w:val="00050816"/>
    <w:rsid w:val="000508AE"/>
    <w:rsid w:val="000508F9"/>
    <w:rsid w:val="00050A31"/>
    <w:rsid w:val="000512D0"/>
    <w:rsid w:val="00051D33"/>
    <w:rsid w:val="000525C3"/>
    <w:rsid w:val="0005315C"/>
    <w:rsid w:val="00053347"/>
    <w:rsid w:val="00053905"/>
    <w:rsid w:val="00053AFC"/>
    <w:rsid w:val="000543EF"/>
    <w:rsid w:val="0005485B"/>
    <w:rsid w:val="0005496E"/>
    <w:rsid w:val="00054AC0"/>
    <w:rsid w:val="0005528A"/>
    <w:rsid w:val="000553AB"/>
    <w:rsid w:val="00055943"/>
    <w:rsid w:val="00055B46"/>
    <w:rsid w:val="000561AE"/>
    <w:rsid w:val="00056294"/>
    <w:rsid w:val="00056F86"/>
    <w:rsid w:val="00057292"/>
    <w:rsid w:val="0005772F"/>
    <w:rsid w:val="000577D7"/>
    <w:rsid w:val="00057C8A"/>
    <w:rsid w:val="00057CB7"/>
    <w:rsid w:val="00057F91"/>
    <w:rsid w:val="00060186"/>
    <w:rsid w:val="000604C7"/>
    <w:rsid w:val="00060AD0"/>
    <w:rsid w:val="00060D44"/>
    <w:rsid w:val="000614DF"/>
    <w:rsid w:val="000619AA"/>
    <w:rsid w:val="00061B7C"/>
    <w:rsid w:val="00061CCA"/>
    <w:rsid w:val="00061DEC"/>
    <w:rsid w:val="00062A52"/>
    <w:rsid w:val="0006325C"/>
    <w:rsid w:val="000632A6"/>
    <w:rsid w:val="00063550"/>
    <w:rsid w:val="000635F0"/>
    <w:rsid w:val="000638C1"/>
    <w:rsid w:val="00063E6C"/>
    <w:rsid w:val="000641B2"/>
    <w:rsid w:val="000645CF"/>
    <w:rsid w:val="000647AF"/>
    <w:rsid w:val="000648CE"/>
    <w:rsid w:val="00064AE9"/>
    <w:rsid w:val="0006528E"/>
    <w:rsid w:val="00065792"/>
    <w:rsid w:val="00065CA7"/>
    <w:rsid w:val="00065CE7"/>
    <w:rsid w:val="00066058"/>
    <w:rsid w:val="0006763F"/>
    <w:rsid w:val="00067C38"/>
    <w:rsid w:val="00067DD9"/>
    <w:rsid w:val="000706E8"/>
    <w:rsid w:val="00070BBE"/>
    <w:rsid w:val="00071B5E"/>
    <w:rsid w:val="00071EB3"/>
    <w:rsid w:val="000720D0"/>
    <w:rsid w:val="00073252"/>
    <w:rsid w:val="00073F5C"/>
    <w:rsid w:val="00074013"/>
    <w:rsid w:val="00074772"/>
    <w:rsid w:val="00074D56"/>
    <w:rsid w:val="00074DA1"/>
    <w:rsid w:val="00074DE5"/>
    <w:rsid w:val="00074EE9"/>
    <w:rsid w:val="00074F42"/>
    <w:rsid w:val="00074FD3"/>
    <w:rsid w:val="000751E7"/>
    <w:rsid w:val="00075635"/>
    <w:rsid w:val="0007590A"/>
    <w:rsid w:val="000759F1"/>
    <w:rsid w:val="00075D7A"/>
    <w:rsid w:val="00075D8D"/>
    <w:rsid w:val="00075E30"/>
    <w:rsid w:val="000763B0"/>
    <w:rsid w:val="00076483"/>
    <w:rsid w:val="0007651F"/>
    <w:rsid w:val="00076938"/>
    <w:rsid w:val="00076BDF"/>
    <w:rsid w:val="00077496"/>
    <w:rsid w:val="00077759"/>
    <w:rsid w:val="00077ACE"/>
    <w:rsid w:val="00077C85"/>
    <w:rsid w:val="0008028D"/>
    <w:rsid w:val="00080661"/>
    <w:rsid w:val="00080FC2"/>
    <w:rsid w:val="00081787"/>
    <w:rsid w:val="00081A13"/>
    <w:rsid w:val="00081B8D"/>
    <w:rsid w:val="00081C5C"/>
    <w:rsid w:val="00082DB4"/>
    <w:rsid w:val="00083356"/>
    <w:rsid w:val="00083B3E"/>
    <w:rsid w:val="00083B71"/>
    <w:rsid w:val="00083B9D"/>
    <w:rsid w:val="00083BD5"/>
    <w:rsid w:val="00083C85"/>
    <w:rsid w:val="000842BA"/>
    <w:rsid w:val="00084A03"/>
    <w:rsid w:val="00084AC4"/>
    <w:rsid w:val="00084DEE"/>
    <w:rsid w:val="0008580F"/>
    <w:rsid w:val="00085D1C"/>
    <w:rsid w:val="00086449"/>
    <w:rsid w:val="0008650F"/>
    <w:rsid w:val="000866F5"/>
    <w:rsid w:val="000872A9"/>
    <w:rsid w:val="0008730B"/>
    <w:rsid w:val="000901DD"/>
    <w:rsid w:val="00090675"/>
    <w:rsid w:val="00090986"/>
    <w:rsid w:val="000909F4"/>
    <w:rsid w:val="00090A83"/>
    <w:rsid w:val="00090D0E"/>
    <w:rsid w:val="00091045"/>
    <w:rsid w:val="000911E0"/>
    <w:rsid w:val="00091A4E"/>
    <w:rsid w:val="0009200C"/>
    <w:rsid w:val="000923D4"/>
    <w:rsid w:val="0009294B"/>
    <w:rsid w:val="00092A11"/>
    <w:rsid w:val="00092BED"/>
    <w:rsid w:val="0009324E"/>
    <w:rsid w:val="000932F3"/>
    <w:rsid w:val="0009345B"/>
    <w:rsid w:val="00093E6E"/>
    <w:rsid w:val="00093EEE"/>
    <w:rsid w:val="000940D1"/>
    <w:rsid w:val="000946FB"/>
    <w:rsid w:val="00094AFE"/>
    <w:rsid w:val="00095345"/>
    <w:rsid w:val="00095627"/>
    <w:rsid w:val="000957CE"/>
    <w:rsid w:val="00095AC2"/>
    <w:rsid w:val="00096171"/>
    <w:rsid w:val="00096C6A"/>
    <w:rsid w:val="00097725"/>
    <w:rsid w:val="00097CEE"/>
    <w:rsid w:val="000A0040"/>
    <w:rsid w:val="000A086B"/>
    <w:rsid w:val="000A0E99"/>
    <w:rsid w:val="000A1095"/>
    <w:rsid w:val="000A140D"/>
    <w:rsid w:val="000A188E"/>
    <w:rsid w:val="000A19FC"/>
    <w:rsid w:val="000A1B44"/>
    <w:rsid w:val="000A1B7D"/>
    <w:rsid w:val="000A1D9B"/>
    <w:rsid w:val="000A2053"/>
    <w:rsid w:val="000A2805"/>
    <w:rsid w:val="000A2B44"/>
    <w:rsid w:val="000A30F1"/>
    <w:rsid w:val="000A3165"/>
    <w:rsid w:val="000A326B"/>
    <w:rsid w:val="000A357C"/>
    <w:rsid w:val="000A3CEF"/>
    <w:rsid w:val="000A40D6"/>
    <w:rsid w:val="000A416C"/>
    <w:rsid w:val="000A41CB"/>
    <w:rsid w:val="000A4DBF"/>
    <w:rsid w:val="000A4FAD"/>
    <w:rsid w:val="000A5092"/>
    <w:rsid w:val="000A56CB"/>
    <w:rsid w:val="000A5C7E"/>
    <w:rsid w:val="000A66BB"/>
    <w:rsid w:val="000A6724"/>
    <w:rsid w:val="000A6727"/>
    <w:rsid w:val="000A69E1"/>
    <w:rsid w:val="000A6DE3"/>
    <w:rsid w:val="000A6F87"/>
    <w:rsid w:val="000A71F0"/>
    <w:rsid w:val="000A7476"/>
    <w:rsid w:val="000A7A1D"/>
    <w:rsid w:val="000A7C59"/>
    <w:rsid w:val="000A7D5A"/>
    <w:rsid w:val="000A7E84"/>
    <w:rsid w:val="000B003B"/>
    <w:rsid w:val="000B0091"/>
    <w:rsid w:val="000B04EC"/>
    <w:rsid w:val="000B0539"/>
    <w:rsid w:val="000B087E"/>
    <w:rsid w:val="000B09C1"/>
    <w:rsid w:val="000B0DBC"/>
    <w:rsid w:val="000B13F3"/>
    <w:rsid w:val="000B1D6F"/>
    <w:rsid w:val="000B1E89"/>
    <w:rsid w:val="000B23AC"/>
    <w:rsid w:val="000B29F4"/>
    <w:rsid w:val="000B2B7D"/>
    <w:rsid w:val="000B2B98"/>
    <w:rsid w:val="000B2F05"/>
    <w:rsid w:val="000B2FDF"/>
    <w:rsid w:val="000B3742"/>
    <w:rsid w:val="000B3B13"/>
    <w:rsid w:val="000B3E0D"/>
    <w:rsid w:val="000B3F0B"/>
    <w:rsid w:val="000B44D0"/>
    <w:rsid w:val="000B4CF0"/>
    <w:rsid w:val="000B5725"/>
    <w:rsid w:val="000B5E2E"/>
    <w:rsid w:val="000B62C3"/>
    <w:rsid w:val="000B7049"/>
    <w:rsid w:val="000B7354"/>
    <w:rsid w:val="000B743B"/>
    <w:rsid w:val="000B7F0E"/>
    <w:rsid w:val="000C0E6F"/>
    <w:rsid w:val="000C0ED0"/>
    <w:rsid w:val="000C16FF"/>
    <w:rsid w:val="000C1BDE"/>
    <w:rsid w:val="000C231E"/>
    <w:rsid w:val="000C286E"/>
    <w:rsid w:val="000C3100"/>
    <w:rsid w:val="000C39AC"/>
    <w:rsid w:val="000C3AD3"/>
    <w:rsid w:val="000C3FE5"/>
    <w:rsid w:val="000C49F9"/>
    <w:rsid w:val="000C4ACB"/>
    <w:rsid w:val="000C5126"/>
    <w:rsid w:val="000C5266"/>
    <w:rsid w:val="000C53F5"/>
    <w:rsid w:val="000C56E2"/>
    <w:rsid w:val="000C581A"/>
    <w:rsid w:val="000C6043"/>
    <w:rsid w:val="000C6457"/>
    <w:rsid w:val="000C6713"/>
    <w:rsid w:val="000C759A"/>
    <w:rsid w:val="000C7672"/>
    <w:rsid w:val="000C76C6"/>
    <w:rsid w:val="000C7BEE"/>
    <w:rsid w:val="000C7D19"/>
    <w:rsid w:val="000D028A"/>
    <w:rsid w:val="000D07EC"/>
    <w:rsid w:val="000D0AA8"/>
    <w:rsid w:val="000D0BB4"/>
    <w:rsid w:val="000D0C78"/>
    <w:rsid w:val="000D0D48"/>
    <w:rsid w:val="000D0FF2"/>
    <w:rsid w:val="000D1A56"/>
    <w:rsid w:val="000D1DE7"/>
    <w:rsid w:val="000D285A"/>
    <w:rsid w:val="000D2D66"/>
    <w:rsid w:val="000D3B00"/>
    <w:rsid w:val="000D3D71"/>
    <w:rsid w:val="000D3D77"/>
    <w:rsid w:val="000D4185"/>
    <w:rsid w:val="000D484E"/>
    <w:rsid w:val="000D4CB2"/>
    <w:rsid w:val="000D5E05"/>
    <w:rsid w:val="000D6454"/>
    <w:rsid w:val="000D6ACB"/>
    <w:rsid w:val="000D6DEB"/>
    <w:rsid w:val="000D7471"/>
    <w:rsid w:val="000D7652"/>
    <w:rsid w:val="000D7924"/>
    <w:rsid w:val="000E0E11"/>
    <w:rsid w:val="000E0E16"/>
    <w:rsid w:val="000E1169"/>
    <w:rsid w:val="000E1229"/>
    <w:rsid w:val="000E15CA"/>
    <w:rsid w:val="000E1907"/>
    <w:rsid w:val="000E21BC"/>
    <w:rsid w:val="000E2375"/>
    <w:rsid w:val="000E2C4E"/>
    <w:rsid w:val="000E3444"/>
    <w:rsid w:val="000E3C67"/>
    <w:rsid w:val="000E4151"/>
    <w:rsid w:val="000E48D8"/>
    <w:rsid w:val="000E52E1"/>
    <w:rsid w:val="000E571F"/>
    <w:rsid w:val="000E57E5"/>
    <w:rsid w:val="000E5B4F"/>
    <w:rsid w:val="000E5E19"/>
    <w:rsid w:val="000E67E4"/>
    <w:rsid w:val="000E721B"/>
    <w:rsid w:val="000F0269"/>
    <w:rsid w:val="000F0B1D"/>
    <w:rsid w:val="000F0CE3"/>
    <w:rsid w:val="000F1735"/>
    <w:rsid w:val="000F191D"/>
    <w:rsid w:val="000F2A19"/>
    <w:rsid w:val="000F39D2"/>
    <w:rsid w:val="000F405C"/>
    <w:rsid w:val="000F4235"/>
    <w:rsid w:val="000F4254"/>
    <w:rsid w:val="000F43DE"/>
    <w:rsid w:val="000F47DC"/>
    <w:rsid w:val="000F518B"/>
    <w:rsid w:val="000F54E8"/>
    <w:rsid w:val="000F5AA8"/>
    <w:rsid w:val="000F5FED"/>
    <w:rsid w:val="000F6067"/>
    <w:rsid w:val="000F60CB"/>
    <w:rsid w:val="000F60EC"/>
    <w:rsid w:val="000F6769"/>
    <w:rsid w:val="000F6ABE"/>
    <w:rsid w:val="000F7327"/>
    <w:rsid w:val="000F77D1"/>
    <w:rsid w:val="001001A7"/>
    <w:rsid w:val="001011BC"/>
    <w:rsid w:val="0010125E"/>
    <w:rsid w:val="001015F5"/>
    <w:rsid w:val="0010206C"/>
    <w:rsid w:val="0010211A"/>
    <w:rsid w:val="0010227F"/>
    <w:rsid w:val="00102598"/>
    <w:rsid w:val="00102697"/>
    <w:rsid w:val="00102A80"/>
    <w:rsid w:val="001036FF"/>
    <w:rsid w:val="001039FC"/>
    <w:rsid w:val="00103F8B"/>
    <w:rsid w:val="0010403F"/>
    <w:rsid w:val="00104262"/>
    <w:rsid w:val="00104705"/>
    <w:rsid w:val="00104F97"/>
    <w:rsid w:val="00106219"/>
    <w:rsid w:val="00106255"/>
    <w:rsid w:val="0010650D"/>
    <w:rsid w:val="0010659D"/>
    <w:rsid w:val="00106646"/>
    <w:rsid w:val="00106ED5"/>
    <w:rsid w:val="00107299"/>
    <w:rsid w:val="0010730A"/>
    <w:rsid w:val="001076F1"/>
    <w:rsid w:val="0010775D"/>
    <w:rsid w:val="00107B3C"/>
    <w:rsid w:val="00107FAB"/>
    <w:rsid w:val="00110307"/>
    <w:rsid w:val="001104E7"/>
    <w:rsid w:val="00110829"/>
    <w:rsid w:val="00110CE6"/>
    <w:rsid w:val="0011118B"/>
    <w:rsid w:val="00111256"/>
    <w:rsid w:val="001113FA"/>
    <w:rsid w:val="00111472"/>
    <w:rsid w:val="001114A2"/>
    <w:rsid w:val="00111670"/>
    <w:rsid w:val="0011186A"/>
    <w:rsid w:val="00111D70"/>
    <w:rsid w:val="00111F5F"/>
    <w:rsid w:val="001122B2"/>
    <w:rsid w:val="00112A57"/>
    <w:rsid w:val="00112D42"/>
    <w:rsid w:val="00113F18"/>
    <w:rsid w:val="00114018"/>
    <w:rsid w:val="0011453B"/>
    <w:rsid w:val="00114607"/>
    <w:rsid w:val="001148D0"/>
    <w:rsid w:val="00114E94"/>
    <w:rsid w:val="00114F12"/>
    <w:rsid w:val="0011512B"/>
    <w:rsid w:val="00115471"/>
    <w:rsid w:val="001154B9"/>
    <w:rsid w:val="00115DEF"/>
    <w:rsid w:val="0011633F"/>
    <w:rsid w:val="00116694"/>
    <w:rsid w:val="0011669B"/>
    <w:rsid w:val="001167BC"/>
    <w:rsid w:val="00116A1E"/>
    <w:rsid w:val="00116E65"/>
    <w:rsid w:val="001172EA"/>
    <w:rsid w:val="00117951"/>
    <w:rsid w:val="0011798D"/>
    <w:rsid w:val="00117AEF"/>
    <w:rsid w:val="0012090D"/>
    <w:rsid w:val="00120F79"/>
    <w:rsid w:val="001215B8"/>
    <w:rsid w:val="0012180B"/>
    <w:rsid w:val="00121C78"/>
    <w:rsid w:val="00121D26"/>
    <w:rsid w:val="00121E75"/>
    <w:rsid w:val="00122202"/>
    <w:rsid w:val="0012238D"/>
    <w:rsid w:val="0012238E"/>
    <w:rsid w:val="001226E5"/>
    <w:rsid w:val="0012272A"/>
    <w:rsid w:val="00122CAE"/>
    <w:rsid w:val="00123897"/>
    <w:rsid w:val="001245D2"/>
    <w:rsid w:val="00124C90"/>
    <w:rsid w:val="00124F43"/>
    <w:rsid w:val="0012501F"/>
    <w:rsid w:val="001253FF"/>
    <w:rsid w:val="0012613C"/>
    <w:rsid w:val="0012678E"/>
    <w:rsid w:val="001268AA"/>
    <w:rsid w:val="00127668"/>
    <w:rsid w:val="00127867"/>
    <w:rsid w:val="00127908"/>
    <w:rsid w:val="00127E8F"/>
    <w:rsid w:val="001300D3"/>
    <w:rsid w:val="00130187"/>
    <w:rsid w:val="001308CD"/>
    <w:rsid w:val="00130922"/>
    <w:rsid w:val="00130971"/>
    <w:rsid w:val="00130A24"/>
    <w:rsid w:val="00131440"/>
    <w:rsid w:val="0013162F"/>
    <w:rsid w:val="00131631"/>
    <w:rsid w:val="001316D3"/>
    <w:rsid w:val="00131C0C"/>
    <w:rsid w:val="00131FD4"/>
    <w:rsid w:val="001323E9"/>
    <w:rsid w:val="00132918"/>
    <w:rsid w:val="001330C6"/>
    <w:rsid w:val="001333B9"/>
    <w:rsid w:val="0013343A"/>
    <w:rsid w:val="00133B99"/>
    <w:rsid w:val="00133C9C"/>
    <w:rsid w:val="00133D6A"/>
    <w:rsid w:val="0013481A"/>
    <w:rsid w:val="00134899"/>
    <w:rsid w:val="0013572A"/>
    <w:rsid w:val="0013582E"/>
    <w:rsid w:val="00135ADC"/>
    <w:rsid w:val="0013685C"/>
    <w:rsid w:val="00136E2C"/>
    <w:rsid w:val="001406B2"/>
    <w:rsid w:val="00141104"/>
    <w:rsid w:val="00141138"/>
    <w:rsid w:val="001414AF"/>
    <w:rsid w:val="001416EC"/>
    <w:rsid w:val="001417A1"/>
    <w:rsid w:val="001418D0"/>
    <w:rsid w:val="001429DF"/>
    <w:rsid w:val="00142A2A"/>
    <w:rsid w:val="00142D8A"/>
    <w:rsid w:val="001430D1"/>
    <w:rsid w:val="00143274"/>
    <w:rsid w:val="00143620"/>
    <w:rsid w:val="0014373E"/>
    <w:rsid w:val="00143ECB"/>
    <w:rsid w:val="001451FD"/>
    <w:rsid w:val="00145523"/>
    <w:rsid w:val="001455BE"/>
    <w:rsid w:val="0014579D"/>
    <w:rsid w:val="00145E4B"/>
    <w:rsid w:val="0014639A"/>
    <w:rsid w:val="001463F0"/>
    <w:rsid w:val="00146717"/>
    <w:rsid w:val="0014765D"/>
    <w:rsid w:val="001500D3"/>
    <w:rsid w:val="00150136"/>
    <w:rsid w:val="00150742"/>
    <w:rsid w:val="00150C19"/>
    <w:rsid w:val="00150EC5"/>
    <w:rsid w:val="00152546"/>
    <w:rsid w:val="00152B31"/>
    <w:rsid w:val="00152E16"/>
    <w:rsid w:val="001530A9"/>
    <w:rsid w:val="001533A0"/>
    <w:rsid w:val="001537DC"/>
    <w:rsid w:val="00153986"/>
    <w:rsid w:val="00153B04"/>
    <w:rsid w:val="0015402E"/>
    <w:rsid w:val="00154814"/>
    <w:rsid w:val="001549D2"/>
    <w:rsid w:val="00154DDC"/>
    <w:rsid w:val="00155467"/>
    <w:rsid w:val="001554F7"/>
    <w:rsid w:val="001555AF"/>
    <w:rsid w:val="001559D6"/>
    <w:rsid w:val="0015669D"/>
    <w:rsid w:val="00156B19"/>
    <w:rsid w:val="0015742F"/>
    <w:rsid w:val="001574BB"/>
    <w:rsid w:val="00157650"/>
    <w:rsid w:val="00157783"/>
    <w:rsid w:val="001579FD"/>
    <w:rsid w:val="00157D8E"/>
    <w:rsid w:val="0016035E"/>
    <w:rsid w:val="001603BB"/>
    <w:rsid w:val="0016052B"/>
    <w:rsid w:val="00160EED"/>
    <w:rsid w:val="00161164"/>
    <w:rsid w:val="0016132E"/>
    <w:rsid w:val="0016163D"/>
    <w:rsid w:val="00162678"/>
    <w:rsid w:val="001630E9"/>
    <w:rsid w:val="0016331F"/>
    <w:rsid w:val="001635C4"/>
    <w:rsid w:val="00163607"/>
    <w:rsid w:val="001636D6"/>
    <w:rsid w:val="00163D2C"/>
    <w:rsid w:val="00163FA7"/>
    <w:rsid w:val="00164A6D"/>
    <w:rsid w:val="00164B7B"/>
    <w:rsid w:val="00164BBF"/>
    <w:rsid w:val="00165249"/>
    <w:rsid w:val="00165B10"/>
    <w:rsid w:val="00165CC8"/>
    <w:rsid w:val="00165DEC"/>
    <w:rsid w:val="00165F46"/>
    <w:rsid w:val="001661B3"/>
    <w:rsid w:val="0016651E"/>
    <w:rsid w:val="001667B1"/>
    <w:rsid w:val="00166C99"/>
    <w:rsid w:val="00166D92"/>
    <w:rsid w:val="001671A2"/>
    <w:rsid w:val="00167699"/>
    <w:rsid w:val="00167CAB"/>
    <w:rsid w:val="001701D6"/>
    <w:rsid w:val="00170B33"/>
    <w:rsid w:val="00170BE2"/>
    <w:rsid w:val="00170C7B"/>
    <w:rsid w:val="00170F89"/>
    <w:rsid w:val="00170FB4"/>
    <w:rsid w:val="00171232"/>
    <w:rsid w:val="001716CF"/>
    <w:rsid w:val="001721A6"/>
    <w:rsid w:val="001722D2"/>
    <w:rsid w:val="00172809"/>
    <w:rsid w:val="00172B64"/>
    <w:rsid w:val="00172C15"/>
    <w:rsid w:val="00172D87"/>
    <w:rsid w:val="001737D7"/>
    <w:rsid w:val="00173F4B"/>
    <w:rsid w:val="00174989"/>
    <w:rsid w:val="00174DAE"/>
    <w:rsid w:val="001759E6"/>
    <w:rsid w:val="00175AB4"/>
    <w:rsid w:val="00175D2C"/>
    <w:rsid w:val="0017658D"/>
    <w:rsid w:val="00177042"/>
    <w:rsid w:val="00177271"/>
    <w:rsid w:val="00177500"/>
    <w:rsid w:val="001778BA"/>
    <w:rsid w:val="00177958"/>
    <w:rsid w:val="00180107"/>
    <w:rsid w:val="001808FB"/>
    <w:rsid w:val="00180E10"/>
    <w:rsid w:val="00180EDD"/>
    <w:rsid w:val="0018140B"/>
    <w:rsid w:val="001814C2"/>
    <w:rsid w:val="00182524"/>
    <w:rsid w:val="001827A8"/>
    <w:rsid w:val="00182DAB"/>
    <w:rsid w:val="00183704"/>
    <w:rsid w:val="001857D4"/>
    <w:rsid w:val="0018723A"/>
    <w:rsid w:val="001877E6"/>
    <w:rsid w:val="0019083F"/>
    <w:rsid w:val="0019154B"/>
    <w:rsid w:val="001917E0"/>
    <w:rsid w:val="00191949"/>
    <w:rsid w:val="00191DEA"/>
    <w:rsid w:val="001920BA"/>
    <w:rsid w:val="001927A2"/>
    <w:rsid w:val="00192B61"/>
    <w:rsid w:val="00192DE9"/>
    <w:rsid w:val="00193059"/>
    <w:rsid w:val="001931FC"/>
    <w:rsid w:val="00193A71"/>
    <w:rsid w:val="001943AD"/>
    <w:rsid w:val="001944B0"/>
    <w:rsid w:val="001944D7"/>
    <w:rsid w:val="001945B0"/>
    <w:rsid w:val="00194F2A"/>
    <w:rsid w:val="001951A2"/>
    <w:rsid w:val="00195B3D"/>
    <w:rsid w:val="00195E25"/>
    <w:rsid w:val="00195E98"/>
    <w:rsid w:val="00196075"/>
    <w:rsid w:val="00196DD2"/>
    <w:rsid w:val="00197C1C"/>
    <w:rsid w:val="00197D61"/>
    <w:rsid w:val="001A00A7"/>
    <w:rsid w:val="001A0218"/>
    <w:rsid w:val="001A0548"/>
    <w:rsid w:val="001A0B2C"/>
    <w:rsid w:val="001A100B"/>
    <w:rsid w:val="001A1494"/>
    <w:rsid w:val="001A1977"/>
    <w:rsid w:val="001A233F"/>
    <w:rsid w:val="001A2847"/>
    <w:rsid w:val="001A2893"/>
    <w:rsid w:val="001A3833"/>
    <w:rsid w:val="001A3D2C"/>
    <w:rsid w:val="001A4562"/>
    <w:rsid w:val="001A461F"/>
    <w:rsid w:val="001A4DF8"/>
    <w:rsid w:val="001A4ECE"/>
    <w:rsid w:val="001A504C"/>
    <w:rsid w:val="001A5071"/>
    <w:rsid w:val="001A53DA"/>
    <w:rsid w:val="001A545D"/>
    <w:rsid w:val="001A58C9"/>
    <w:rsid w:val="001A5D0E"/>
    <w:rsid w:val="001A63A5"/>
    <w:rsid w:val="001A698A"/>
    <w:rsid w:val="001A7242"/>
    <w:rsid w:val="001A72DD"/>
    <w:rsid w:val="001A73E7"/>
    <w:rsid w:val="001B0994"/>
    <w:rsid w:val="001B09A9"/>
    <w:rsid w:val="001B0BB2"/>
    <w:rsid w:val="001B131B"/>
    <w:rsid w:val="001B1519"/>
    <w:rsid w:val="001B1641"/>
    <w:rsid w:val="001B2048"/>
    <w:rsid w:val="001B20BB"/>
    <w:rsid w:val="001B2610"/>
    <w:rsid w:val="001B2747"/>
    <w:rsid w:val="001B2C73"/>
    <w:rsid w:val="001B317F"/>
    <w:rsid w:val="001B3402"/>
    <w:rsid w:val="001B350E"/>
    <w:rsid w:val="001B36D5"/>
    <w:rsid w:val="001B3AE0"/>
    <w:rsid w:val="001B3CB8"/>
    <w:rsid w:val="001B44F8"/>
    <w:rsid w:val="001B47A9"/>
    <w:rsid w:val="001B506F"/>
    <w:rsid w:val="001B528B"/>
    <w:rsid w:val="001B55F5"/>
    <w:rsid w:val="001B565A"/>
    <w:rsid w:val="001B567C"/>
    <w:rsid w:val="001B6430"/>
    <w:rsid w:val="001B722C"/>
    <w:rsid w:val="001B7288"/>
    <w:rsid w:val="001B76A7"/>
    <w:rsid w:val="001B78AD"/>
    <w:rsid w:val="001C067B"/>
    <w:rsid w:val="001C1CA7"/>
    <w:rsid w:val="001C239E"/>
    <w:rsid w:val="001C24E6"/>
    <w:rsid w:val="001C2556"/>
    <w:rsid w:val="001C28C0"/>
    <w:rsid w:val="001C2AAF"/>
    <w:rsid w:val="001C2D3B"/>
    <w:rsid w:val="001C33D2"/>
    <w:rsid w:val="001C392B"/>
    <w:rsid w:val="001C43E1"/>
    <w:rsid w:val="001C4732"/>
    <w:rsid w:val="001C4ADA"/>
    <w:rsid w:val="001C4CB1"/>
    <w:rsid w:val="001C5123"/>
    <w:rsid w:val="001C597F"/>
    <w:rsid w:val="001C5A5C"/>
    <w:rsid w:val="001C5DC5"/>
    <w:rsid w:val="001C5F31"/>
    <w:rsid w:val="001C66D2"/>
    <w:rsid w:val="001C6A7D"/>
    <w:rsid w:val="001C6D29"/>
    <w:rsid w:val="001C6E54"/>
    <w:rsid w:val="001C721E"/>
    <w:rsid w:val="001C7253"/>
    <w:rsid w:val="001C74B8"/>
    <w:rsid w:val="001C79D8"/>
    <w:rsid w:val="001C7E86"/>
    <w:rsid w:val="001D007D"/>
    <w:rsid w:val="001D039A"/>
    <w:rsid w:val="001D0586"/>
    <w:rsid w:val="001D068C"/>
    <w:rsid w:val="001D0BD0"/>
    <w:rsid w:val="001D198D"/>
    <w:rsid w:val="001D239C"/>
    <w:rsid w:val="001D25CA"/>
    <w:rsid w:val="001D4E08"/>
    <w:rsid w:val="001D4F8D"/>
    <w:rsid w:val="001D5100"/>
    <w:rsid w:val="001D5B2B"/>
    <w:rsid w:val="001D635B"/>
    <w:rsid w:val="001D651F"/>
    <w:rsid w:val="001D6793"/>
    <w:rsid w:val="001D6B72"/>
    <w:rsid w:val="001D6E84"/>
    <w:rsid w:val="001D77E6"/>
    <w:rsid w:val="001D7E75"/>
    <w:rsid w:val="001E0119"/>
    <w:rsid w:val="001E060D"/>
    <w:rsid w:val="001E064A"/>
    <w:rsid w:val="001E12A1"/>
    <w:rsid w:val="001E179D"/>
    <w:rsid w:val="001E1CAA"/>
    <w:rsid w:val="001E2272"/>
    <w:rsid w:val="001E2ACA"/>
    <w:rsid w:val="001E2B2A"/>
    <w:rsid w:val="001E3101"/>
    <w:rsid w:val="001E3191"/>
    <w:rsid w:val="001E3B53"/>
    <w:rsid w:val="001E3FFB"/>
    <w:rsid w:val="001E4B00"/>
    <w:rsid w:val="001E5375"/>
    <w:rsid w:val="001E5EA6"/>
    <w:rsid w:val="001E5F80"/>
    <w:rsid w:val="001E6074"/>
    <w:rsid w:val="001E6C1E"/>
    <w:rsid w:val="001E6C63"/>
    <w:rsid w:val="001E6DB8"/>
    <w:rsid w:val="001E70CF"/>
    <w:rsid w:val="001E71CF"/>
    <w:rsid w:val="001E742F"/>
    <w:rsid w:val="001E77D7"/>
    <w:rsid w:val="001F031A"/>
    <w:rsid w:val="001F03AC"/>
    <w:rsid w:val="001F08ED"/>
    <w:rsid w:val="001F094A"/>
    <w:rsid w:val="001F0D01"/>
    <w:rsid w:val="001F156A"/>
    <w:rsid w:val="001F1D33"/>
    <w:rsid w:val="001F24D2"/>
    <w:rsid w:val="001F255D"/>
    <w:rsid w:val="001F2AFD"/>
    <w:rsid w:val="001F2E03"/>
    <w:rsid w:val="001F3642"/>
    <w:rsid w:val="001F37F3"/>
    <w:rsid w:val="001F3B7A"/>
    <w:rsid w:val="001F3F70"/>
    <w:rsid w:val="001F410A"/>
    <w:rsid w:val="001F445A"/>
    <w:rsid w:val="001F4BE1"/>
    <w:rsid w:val="001F4E41"/>
    <w:rsid w:val="001F4F0A"/>
    <w:rsid w:val="001F52D3"/>
    <w:rsid w:val="001F59E6"/>
    <w:rsid w:val="001F5D83"/>
    <w:rsid w:val="001F5E25"/>
    <w:rsid w:val="001F6355"/>
    <w:rsid w:val="001F64E1"/>
    <w:rsid w:val="001F658C"/>
    <w:rsid w:val="001F69FA"/>
    <w:rsid w:val="001F6A03"/>
    <w:rsid w:val="001F6E76"/>
    <w:rsid w:val="001F72FB"/>
    <w:rsid w:val="001F73EC"/>
    <w:rsid w:val="001F7441"/>
    <w:rsid w:val="001F748B"/>
    <w:rsid w:val="001F7840"/>
    <w:rsid w:val="002003AD"/>
    <w:rsid w:val="00200639"/>
    <w:rsid w:val="00200AAE"/>
    <w:rsid w:val="00200DFB"/>
    <w:rsid w:val="00200F5E"/>
    <w:rsid w:val="00200F9E"/>
    <w:rsid w:val="0020119C"/>
    <w:rsid w:val="002013DE"/>
    <w:rsid w:val="002013E1"/>
    <w:rsid w:val="002014F2"/>
    <w:rsid w:val="00201502"/>
    <w:rsid w:val="00201960"/>
    <w:rsid w:val="00201AB5"/>
    <w:rsid w:val="00202913"/>
    <w:rsid w:val="002029A9"/>
    <w:rsid w:val="00202A9B"/>
    <w:rsid w:val="00202B7A"/>
    <w:rsid w:val="0020377F"/>
    <w:rsid w:val="00203E4C"/>
    <w:rsid w:val="00203FCE"/>
    <w:rsid w:val="00204861"/>
    <w:rsid w:val="00205BA4"/>
    <w:rsid w:val="00206790"/>
    <w:rsid w:val="00206E2C"/>
    <w:rsid w:val="002071D9"/>
    <w:rsid w:val="00207315"/>
    <w:rsid w:val="00207F52"/>
    <w:rsid w:val="00207FD4"/>
    <w:rsid w:val="002105BF"/>
    <w:rsid w:val="00210F5A"/>
    <w:rsid w:val="002110FF"/>
    <w:rsid w:val="002112B2"/>
    <w:rsid w:val="00211337"/>
    <w:rsid w:val="00211420"/>
    <w:rsid w:val="00211997"/>
    <w:rsid w:val="00211CA8"/>
    <w:rsid w:val="002121DE"/>
    <w:rsid w:val="00212462"/>
    <w:rsid w:val="002124D1"/>
    <w:rsid w:val="00212581"/>
    <w:rsid w:val="002128C6"/>
    <w:rsid w:val="00212B85"/>
    <w:rsid w:val="00212F26"/>
    <w:rsid w:val="00213437"/>
    <w:rsid w:val="00213683"/>
    <w:rsid w:val="002137AE"/>
    <w:rsid w:val="00213864"/>
    <w:rsid w:val="00213C36"/>
    <w:rsid w:val="0021413A"/>
    <w:rsid w:val="00214340"/>
    <w:rsid w:val="002146BA"/>
    <w:rsid w:val="00214C5A"/>
    <w:rsid w:val="00214C93"/>
    <w:rsid w:val="00214D61"/>
    <w:rsid w:val="00214DB6"/>
    <w:rsid w:val="0021510A"/>
    <w:rsid w:val="00215749"/>
    <w:rsid w:val="0021583C"/>
    <w:rsid w:val="00215A83"/>
    <w:rsid w:val="00215D21"/>
    <w:rsid w:val="00216098"/>
    <w:rsid w:val="0021665A"/>
    <w:rsid w:val="00216CAB"/>
    <w:rsid w:val="0021700E"/>
    <w:rsid w:val="0021719A"/>
    <w:rsid w:val="0021739E"/>
    <w:rsid w:val="002175E1"/>
    <w:rsid w:val="00217734"/>
    <w:rsid w:val="0021795E"/>
    <w:rsid w:val="00220049"/>
    <w:rsid w:val="00220DB5"/>
    <w:rsid w:val="00220DC2"/>
    <w:rsid w:val="00220E76"/>
    <w:rsid w:val="00221EC8"/>
    <w:rsid w:val="00221FD7"/>
    <w:rsid w:val="0022224B"/>
    <w:rsid w:val="002228F6"/>
    <w:rsid w:val="00222A81"/>
    <w:rsid w:val="00222AB2"/>
    <w:rsid w:val="00222CF7"/>
    <w:rsid w:val="002231FF"/>
    <w:rsid w:val="0022323B"/>
    <w:rsid w:val="00223596"/>
    <w:rsid w:val="0022421B"/>
    <w:rsid w:val="002252C8"/>
    <w:rsid w:val="00225435"/>
    <w:rsid w:val="002257AE"/>
    <w:rsid w:val="00225988"/>
    <w:rsid w:val="00225E8D"/>
    <w:rsid w:val="00226116"/>
    <w:rsid w:val="0022742F"/>
    <w:rsid w:val="00230073"/>
    <w:rsid w:val="002301D1"/>
    <w:rsid w:val="00231389"/>
    <w:rsid w:val="0023184F"/>
    <w:rsid w:val="00231C08"/>
    <w:rsid w:val="00231EFE"/>
    <w:rsid w:val="0023203A"/>
    <w:rsid w:val="00232B5F"/>
    <w:rsid w:val="00232BC2"/>
    <w:rsid w:val="00233933"/>
    <w:rsid w:val="00233A66"/>
    <w:rsid w:val="00233AB9"/>
    <w:rsid w:val="002345DC"/>
    <w:rsid w:val="00234DB8"/>
    <w:rsid w:val="00235219"/>
    <w:rsid w:val="002354B2"/>
    <w:rsid w:val="002356DA"/>
    <w:rsid w:val="00235911"/>
    <w:rsid w:val="00235B72"/>
    <w:rsid w:val="00235FEB"/>
    <w:rsid w:val="00236158"/>
    <w:rsid w:val="002362D8"/>
    <w:rsid w:val="00236929"/>
    <w:rsid w:val="00236AC7"/>
    <w:rsid w:val="00236BCC"/>
    <w:rsid w:val="00236DC6"/>
    <w:rsid w:val="00236EEA"/>
    <w:rsid w:val="00237049"/>
    <w:rsid w:val="00237E98"/>
    <w:rsid w:val="00237ED1"/>
    <w:rsid w:val="00240518"/>
    <w:rsid w:val="00240830"/>
    <w:rsid w:val="002411F3"/>
    <w:rsid w:val="00241C7C"/>
    <w:rsid w:val="00241DD0"/>
    <w:rsid w:val="00242A7B"/>
    <w:rsid w:val="00242B64"/>
    <w:rsid w:val="002432E6"/>
    <w:rsid w:val="00243C5C"/>
    <w:rsid w:val="00243E99"/>
    <w:rsid w:val="002450CA"/>
    <w:rsid w:val="002451F4"/>
    <w:rsid w:val="002461BC"/>
    <w:rsid w:val="00246402"/>
    <w:rsid w:val="00246492"/>
    <w:rsid w:val="00246C2D"/>
    <w:rsid w:val="00246CAC"/>
    <w:rsid w:val="00246E71"/>
    <w:rsid w:val="002470D0"/>
    <w:rsid w:val="0024718C"/>
    <w:rsid w:val="00250157"/>
    <w:rsid w:val="0025026B"/>
    <w:rsid w:val="00250581"/>
    <w:rsid w:val="002507E8"/>
    <w:rsid w:val="00250801"/>
    <w:rsid w:val="00250C19"/>
    <w:rsid w:val="0025104B"/>
    <w:rsid w:val="00251A19"/>
    <w:rsid w:val="00252988"/>
    <w:rsid w:val="00252B3F"/>
    <w:rsid w:val="00252BDC"/>
    <w:rsid w:val="00252E63"/>
    <w:rsid w:val="002530E3"/>
    <w:rsid w:val="0025381A"/>
    <w:rsid w:val="002544D0"/>
    <w:rsid w:val="0025486F"/>
    <w:rsid w:val="00254BB4"/>
    <w:rsid w:val="00255064"/>
    <w:rsid w:val="002566C2"/>
    <w:rsid w:val="00256CB4"/>
    <w:rsid w:val="0025702A"/>
    <w:rsid w:val="002577FE"/>
    <w:rsid w:val="002578E4"/>
    <w:rsid w:val="00257F16"/>
    <w:rsid w:val="002619F4"/>
    <w:rsid w:val="00261AFA"/>
    <w:rsid w:val="00261C18"/>
    <w:rsid w:val="00261D2F"/>
    <w:rsid w:val="00262150"/>
    <w:rsid w:val="00262AB3"/>
    <w:rsid w:val="00262D48"/>
    <w:rsid w:val="0026321F"/>
    <w:rsid w:val="00263417"/>
    <w:rsid w:val="00263688"/>
    <w:rsid w:val="00263838"/>
    <w:rsid w:val="00263B32"/>
    <w:rsid w:val="002640FA"/>
    <w:rsid w:val="00264648"/>
    <w:rsid w:val="002648C4"/>
    <w:rsid w:val="00264CDE"/>
    <w:rsid w:val="00265126"/>
    <w:rsid w:val="00265B63"/>
    <w:rsid w:val="00266391"/>
    <w:rsid w:val="002666DF"/>
    <w:rsid w:val="002667D1"/>
    <w:rsid w:val="00266DCD"/>
    <w:rsid w:val="00267191"/>
    <w:rsid w:val="0026725A"/>
    <w:rsid w:val="00267698"/>
    <w:rsid w:val="002678A8"/>
    <w:rsid w:val="0027004B"/>
    <w:rsid w:val="002703B3"/>
    <w:rsid w:val="00270760"/>
    <w:rsid w:val="00271488"/>
    <w:rsid w:val="00271E2A"/>
    <w:rsid w:val="002726CE"/>
    <w:rsid w:val="00272A97"/>
    <w:rsid w:val="00272EEB"/>
    <w:rsid w:val="00273614"/>
    <w:rsid w:val="002739CB"/>
    <w:rsid w:val="0027418A"/>
    <w:rsid w:val="00274681"/>
    <w:rsid w:val="0027470B"/>
    <w:rsid w:val="00274E1F"/>
    <w:rsid w:val="00275090"/>
    <w:rsid w:val="0027530C"/>
    <w:rsid w:val="00275C20"/>
    <w:rsid w:val="00276762"/>
    <w:rsid w:val="00276D68"/>
    <w:rsid w:val="0027780A"/>
    <w:rsid w:val="002778A3"/>
    <w:rsid w:val="002778C6"/>
    <w:rsid w:val="00277D77"/>
    <w:rsid w:val="00280614"/>
    <w:rsid w:val="002806F9"/>
    <w:rsid w:val="00280F47"/>
    <w:rsid w:val="002811AF"/>
    <w:rsid w:val="00281414"/>
    <w:rsid w:val="0028192A"/>
    <w:rsid w:val="00281F26"/>
    <w:rsid w:val="00282248"/>
    <w:rsid w:val="00282D52"/>
    <w:rsid w:val="0028350B"/>
    <w:rsid w:val="00283983"/>
    <w:rsid w:val="0028487F"/>
    <w:rsid w:val="00284A93"/>
    <w:rsid w:val="00284D0D"/>
    <w:rsid w:val="0028599F"/>
    <w:rsid w:val="00285C13"/>
    <w:rsid w:val="0028675C"/>
    <w:rsid w:val="002868D7"/>
    <w:rsid w:val="00286CB2"/>
    <w:rsid w:val="00286EAE"/>
    <w:rsid w:val="002907B7"/>
    <w:rsid w:val="002910FF"/>
    <w:rsid w:val="00291A1A"/>
    <w:rsid w:val="00291C70"/>
    <w:rsid w:val="00291F5F"/>
    <w:rsid w:val="00292291"/>
    <w:rsid w:val="00292E57"/>
    <w:rsid w:val="00293224"/>
    <w:rsid w:val="0029429B"/>
    <w:rsid w:val="00294ACA"/>
    <w:rsid w:val="00294F3D"/>
    <w:rsid w:val="00294FF1"/>
    <w:rsid w:val="002951F4"/>
    <w:rsid w:val="00296D08"/>
    <w:rsid w:val="00297322"/>
    <w:rsid w:val="0029743F"/>
    <w:rsid w:val="00297A74"/>
    <w:rsid w:val="00297C54"/>
    <w:rsid w:val="00297F11"/>
    <w:rsid w:val="002A009C"/>
    <w:rsid w:val="002A08DC"/>
    <w:rsid w:val="002A0C88"/>
    <w:rsid w:val="002A147D"/>
    <w:rsid w:val="002A313C"/>
    <w:rsid w:val="002A3262"/>
    <w:rsid w:val="002A35B8"/>
    <w:rsid w:val="002A3BB6"/>
    <w:rsid w:val="002A4413"/>
    <w:rsid w:val="002A4B41"/>
    <w:rsid w:val="002A5019"/>
    <w:rsid w:val="002A509F"/>
    <w:rsid w:val="002A580E"/>
    <w:rsid w:val="002A5B22"/>
    <w:rsid w:val="002A5F93"/>
    <w:rsid w:val="002A6432"/>
    <w:rsid w:val="002A6B39"/>
    <w:rsid w:val="002A6D8C"/>
    <w:rsid w:val="002A6FEA"/>
    <w:rsid w:val="002A7116"/>
    <w:rsid w:val="002A73A9"/>
    <w:rsid w:val="002A79EC"/>
    <w:rsid w:val="002A7A34"/>
    <w:rsid w:val="002A7FF3"/>
    <w:rsid w:val="002B094D"/>
    <w:rsid w:val="002B0B27"/>
    <w:rsid w:val="002B0B99"/>
    <w:rsid w:val="002B0D16"/>
    <w:rsid w:val="002B0E39"/>
    <w:rsid w:val="002B1347"/>
    <w:rsid w:val="002B170E"/>
    <w:rsid w:val="002B1922"/>
    <w:rsid w:val="002B1DFB"/>
    <w:rsid w:val="002B23C1"/>
    <w:rsid w:val="002B3B2F"/>
    <w:rsid w:val="002B4070"/>
    <w:rsid w:val="002B4683"/>
    <w:rsid w:val="002B4684"/>
    <w:rsid w:val="002B47BF"/>
    <w:rsid w:val="002B4F07"/>
    <w:rsid w:val="002B5083"/>
    <w:rsid w:val="002B54C0"/>
    <w:rsid w:val="002B59D4"/>
    <w:rsid w:val="002B5A5A"/>
    <w:rsid w:val="002B5C0D"/>
    <w:rsid w:val="002B5D36"/>
    <w:rsid w:val="002B5E55"/>
    <w:rsid w:val="002B5FAC"/>
    <w:rsid w:val="002B60C5"/>
    <w:rsid w:val="002B63E6"/>
    <w:rsid w:val="002B738B"/>
    <w:rsid w:val="002B79A4"/>
    <w:rsid w:val="002B7B89"/>
    <w:rsid w:val="002C023F"/>
    <w:rsid w:val="002C0EF8"/>
    <w:rsid w:val="002C13F9"/>
    <w:rsid w:val="002C162E"/>
    <w:rsid w:val="002C16E7"/>
    <w:rsid w:val="002C1C82"/>
    <w:rsid w:val="002C227E"/>
    <w:rsid w:val="002C22E9"/>
    <w:rsid w:val="002C2811"/>
    <w:rsid w:val="002C317A"/>
    <w:rsid w:val="002C357E"/>
    <w:rsid w:val="002C47C1"/>
    <w:rsid w:val="002C481A"/>
    <w:rsid w:val="002C48EC"/>
    <w:rsid w:val="002C496C"/>
    <w:rsid w:val="002C4BAC"/>
    <w:rsid w:val="002C4D19"/>
    <w:rsid w:val="002C571A"/>
    <w:rsid w:val="002C5B61"/>
    <w:rsid w:val="002C6285"/>
    <w:rsid w:val="002C628B"/>
    <w:rsid w:val="002C654B"/>
    <w:rsid w:val="002C668A"/>
    <w:rsid w:val="002C6933"/>
    <w:rsid w:val="002C7159"/>
    <w:rsid w:val="002C7405"/>
    <w:rsid w:val="002C7646"/>
    <w:rsid w:val="002C77A7"/>
    <w:rsid w:val="002C7EDF"/>
    <w:rsid w:val="002D01C5"/>
    <w:rsid w:val="002D07B3"/>
    <w:rsid w:val="002D07BC"/>
    <w:rsid w:val="002D08E0"/>
    <w:rsid w:val="002D172B"/>
    <w:rsid w:val="002D1A92"/>
    <w:rsid w:val="002D1F9C"/>
    <w:rsid w:val="002D244B"/>
    <w:rsid w:val="002D272E"/>
    <w:rsid w:val="002D2F0F"/>
    <w:rsid w:val="002D2FC5"/>
    <w:rsid w:val="002D3915"/>
    <w:rsid w:val="002D4AE5"/>
    <w:rsid w:val="002D4E36"/>
    <w:rsid w:val="002D51CB"/>
    <w:rsid w:val="002D5664"/>
    <w:rsid w:val="002D5AAC"/>
    <w:rsid w:val="002D6AD9"/>
    <w:rsid w:val="002D7172"/>
    <w:rsid w:val="002D7FF6"/>
    <w:rsid w:val="002E0065"/>
    <w:rsid w:val="002E0326"/>
    <w:rsid w:val="002E03B9"/>
    <w:rsid w:val="002E0A03"/>
    <w:rsid w:val="002E0D0A"/>
    <w:rsid w:val="002E11EA"/>
    <w:rsid w:val="002E15FF"/>
    <w:rsid w:val="002E1A0B"/>
    <w:rsid w:val="002E1A1C"/>
    <w:rsid w:val="002E1AC7"/>
    <w:rsid w:val="002E1D9E"/>
    <w:rsid w:val="002E1DF0"/>
    <w:rsid w:val="002E2079"/>
    <w:rsid w:val="002E2205"/>
    <w:rsid w:val="002E22AB"/>
    <w:rsid w:val="002E23BE"/>
    <w:rsid w:val="002E2890"/>
    <w:rsid w:val="002E28BA"/>
    <w:rsid w:val="002E353B"/>
    <w:rsid w:val="002E37F7"/>
    <w:rsid w:val="002E47DE"/>
    <w:rsid w:val="002E4ADF"/>
    <w:rsid w:val="002E4C7D"/>
    <w:rsid w:val="002E4CCF"/>
    <w:rsid w:val="002E4F63"/>
    <w:rsid w:val="002E5020"/>
    <w:rsid w:val="002E548A"/>
    <w:rsid w:val="002E5D0B"/>
    <w:rsid w:val="002E5EA4"/>
    <w:rsid w:val="002E671D"/>
    <w:rsid w:val="002E73DE"/>
    <w:rsid w:val="002E7A07"/>
    <w:rsid w:val="002E7A0F"/>
    <w:rsid w:val="002E7B53"/>
    <w:rsid w:val="002E7B8D"/>
    <w:rsid w:val="002E7D01"/>
    <w:rsid w:val="002E7D27"/>
    <w:rsid w:val="002F05D7"/>
    <w:rsid w:val="002F0BB1"/>
    <w:rsid w:val="002F0DF4"/>
    <w:rsid w:val="002F13C5"/>
    <w:rsid w:val="002F13F3"/>
    <w:rsid w:val="002F1670"/>
    <w:rsid w:val="002F1723"/>
    <w:rsid w:val="002F2BC5"/>
    <w:rsid w:val="002F3043"/>
    <w:rsid w:val="002F3A64"/>
    <w:rsid w:val="002F498B"/>
    <w:rsid w:val="002F4D49"/>
    <w:rsid w:val="002F651A"/>
    <w:rsid w:val="002F68F4"/>
    <w:rsid w:val="002F6ACA"/>
    <w:rsid w:val="002F6CD5"/>
    <w:rsid w:val="002F6E44"/>
    <w:rsid w:val="002F7AEE"/>
    <w:rsid w:val="0030005A"/>
    <w:rsid w:val="0030005F"/>
    <w:rsid w:val="00300075"/>
    <w:rsid w:val="0030008B"/>
    <w:rsid w:val="00300182"/>
    <w:rsid w:val="003008BD"/>
    <w:rsid w:val="003014A1"/>
    <w:rsid w:val="00301624"/>
    <w:rsid w:val="00301E3E"/>
    <w:rsid w:val="003026A9"/>
    <w:rsid w:val="00303069"/>
    <w:rsid w:val="00303823"/>
    <w:rsid w:val="0030415E"/>
    <w:rsid w:val="00304A97"/>
    <w:rsid w:val="003053F2"/>
    <w:rsid w:val="0030570B"/>
    <w:rsid w:val="00305C12"/>
    <w:rsid w:val="00305D0D"/>
    <w:rsid w:val="003063B6"/>
    <w:rsid w:val="00306AAE"/>
    <w:rsid w:val="00306C31"/>
    <w:rsid w:val="00306F8D"/>
    <w:rsid w:val="00307274"/>
    <w:rsid w:val="00307555"/>
    <w:rsid w:val="00307963"/>
    <w:rsid w:val="0031021F"/>
    <w:rsid w:val="0031045B"/>
    <w:rsid w:val="003104A0"/>
    <w:rsid w:val="00310D05"/>
    <w:rsid w:val="00311360"/>
    <w:rsid w:val="00311432"/>
    <w:rsid w:val="003115D8"/>
    <w:rsid w:val="00311B5F"/>
    <w:rsid w:val="00311BB5"/>
    <w:rsid w:val="0031225C"/>
    <w:rsid w:val="00312A5E"/>
    <w:rsid w:val="00313DB3"/>
    <w:rsid w:val="00313E5C"/>
    <w:rsid w:val="00313F53"/>
    <w:rsid w:val="00314729"/>
    <w:rsid w:val="00314960"/>
    <w:rsid w:val="003150D8"/>
    <w:rsid w:val="00315AEE"/>
    <w:rsid w:val="00315F53"/>
    <w:rsid w:val="00317315"/>
    <w:rsid w:val="00317BD0"/>
    <w:rsid w:val="00320003"/>
    <w:rsid w:val="0032007B"/>
    <w:rsid w:val="0032030A"/>
    <w:rsid w:val="003203EC"/>
    <w:rsid w:val="00320B5F"/>
    <w:rsid w:val="0032102F"/>
    <w:rsid w:val="00321432"/>
    <w:rsid w:val="00321A11"/>
    <w:rsid w:val="00321A87"/>
    <w:rsid w:val="00321F27"/>
    <w:rsid w:val="0032256F"/>
    <w:rsid w:val="00322710"/>
    <w:rsid w:val="003229CE"/>
    <w:rsid w:val="00322DBA"/>
    <w:rsid w:val="00323CD4"/>
    <w:rsid w:val="00323DD8"/>
    <w:rsid w:val="00324386"/>
    <w:rsid w:val="00324BE8"/>
    <w:rsid w:val="0032559D"/>
    <w:rsid w:val="00325C15"/>
    <w:rsid w:val="00325D0E"/>
    <w:rsid w:val="00326696"/>
    <w:rsid w:val="00327242"/>
    <w:rsid w:val="00327377"/>
    <w:rsid w:val="00327885"/>
    <w:rsid w:val="003304F7"/>
    <w:rsid w:val="003308C0"/>
    <w:rsid w:val="003309F9"/>
    <w:rsid w:val="003312BC"/>
    <w:rsid w:val="00331998"/>
    <w:rsid w:val="00331CAA"/>
    <w:rsid w:val="00332E45"/>
    <w:rsid w:val="00333019"/>
    <w:rsid w:val="00333201"/>
    <w:rsid w:val="00333865"/>
    <w:rsid w:val="003339E1"/>
    <w:rsid w:val="00333A51"/>
    <w:rsid w:val="00333CC7"/>
    <w:rsid w:val="003343E2"/>
    <w:rsid w:val="0033476C"/>
    <w:rsid w:val="00334E1E"/>
    <w:rsid w:val="0033504B"/>
    <w:rsid w:val="003352CD"/>
    <w:rsid w:val="003355C8"/>
    <w:rsid w:val="00336AAF"/>
    <w:rsid w:val="00336DF1"/>
    <w:rsid w:val="003374BE"/>
    <w:rsid w:val="003374FB"/>
    <w:rsid w:val="0033788C"/>
    <w:rsid w:val="00337A2B"/>
    <w:rsid w:val="00337E20"/>
    <w:rsid w:val="003400D4"/>
    <w:rsid w:val="003403ED"/>
    <w:rsid w:val="00340746"/>
    <w:rsid w:val="00341B0A"/>
    <w:rsid w:val="00342977"/>
    <w:rsid w:val="00342F17"/>
    <w:rsid w:val="003438EF"/>
    <w:rsid w:val="00343B3D"/>
    <w:rsid w:val="00343B6A"/>
    <w:rsid w:val="00343BBE"/>
    <w:rsid w:val="0034407F"/>
    <w:rsid w:val="00344871"/>
    <w:rsid w:val="003448A2"/>
    <w:rsid w:val="00344E64"/>
    <w:rsid w:val="00344FDD"/>
    <w:rsid w:val="00345466"/>
    <w:rsid w:val="003454D9"/>
    <w:rsid w:val="0034590C"/>
    <w:rsid w:val="00345BBB"/>
    <w:rsid w:val="00345C92"/>
    <w:rsid w:val="0034606C"/>
    <w:rsid w:val="0034639A"/>
    <w:rsid w:val="00346C36"/>
    <w:rsid w:val="003470C7"/>
    <w:rsid w:val="0034711F"/>
    <w:rsid w:val="003471AD"/>
    <w:rsid w:val="00351C4E"/>
    <w:rsid w:val="00352016"/>
    <w:rsid w:val="00352062"/>
    <w:rsid w:val="0035224A"/>
    <w:rsid w:val="003522A7"/>
    <w:rsid w:val="0035285D"/>
    <w:rsid w:val="003529A3"/>
    <w:rsid w:val="00352E2C"/>
    <w:rsid w:val="00353483"/>
    <w:rsid w:val="00353A38"/>
    <w:rsid w:val="00353D1C"/>
    <w:rsid w:val="00353DFA"/>
    <w:rsid w:val="0035401A"/>
    <w:rsid w:val="003541D7"/>
    <w:rsid w:val="00354CB1"/>
    <w:rsid w:val="00355789"/>
    <w:rsid w:val="0035583A"/>
    <w:rsid w:val="003559F8"/>
    <w:rsid w:val="00355F4A"/>
    <w:rsid w:val="003560B6"/>
    <w:rsid w:val="0035630B"/>
    <w:rsid w:val="00356B6D"/>
    <w:rsid w:val="00356C95"/>
    <w:rsid w:val="00356F7A"/>
    <w:rsid w:val="0035703C"/>
    <w:rsid w:val="00357179"/>
    <w:rsid w:val="0036040B"/>
    <w:rsid w:val="00360447"/>
    <w:rsid w:val="00360AB4"/>
    <w:rsid w:val="00360B2F"/>
    <w:rsid w:val="00360F1F"/>
    <w:rsid w:val="00361031"/>
    <w:rsid w:val="00362600"/>
    <w:rsid w:val="00362703"/>
    <w:rsid w:val="003627D8"/>
    <w:rsid w:val="00362C85"/>
    <w:rsid w:val="00362D3A"/>
    <w:rsid w:val="00362DC2"/>
    <w:rsid w:val="00362EFB"/>
    <w:rsid w:val="003634AA"/>
    <w:rsid w:val="003640A7"/>
    <w:rsid w:val="00364345"/>
    <w:rsid w:val="003643CC"/>
    <w:rsid w:val="00364474"/>
    <w:rsid w:val="00364487"/>
    <w:rsid w:val="003644F9"/>
    <w:rsid w:val="0036455C"/>
    <w:rsid w:val="00364BCD"/>
    <w:rsid w:val="00365FA0"/>
    <w:rsid w:val="003670BE"/>
    <w:rsid w:val="003670CF"/>
    <w:rsid w:val="003672DD"/>
    <w:rsid w:val="003674A9"/>
    <w:rsid w:val="00367577"/>
    <w:rsid w:val="00367DBE"/>
    <w:rsid w:val="00370010"/>
    <w:rsid w:val="00370535"/>
    <w:rsid w:val="00370639"/>
    <w:rsid w:val="003706CF"/>
    <w:rsid w:val="0037089A"/>
    <w:rsid w:val="00370A67"/>
    <w:rsid w:val="003712C6"/>
    <w:rsid w:val="00371722"/>
    <w:rsid w:val="0037188B"/>
    <w:rsid w:val="00371D91"/>
    <w:rsid w:val="0037209F"/>
    <w:rsid w:val="00372279"/>
    <w:rsid w:val="003728D8"/>
    <w:rsid w:val="003729FD"/>
    <w:rsid w:val="00372D14"/>
    <w:rsid w:val="00372E66"/>
    <w:rsid w:val="00372EA1"/>
    <w:rsid w:val="0037353D"/>
    <w:rsid w:val="00373A1C"/>
    <w:rsid w:val="0037450B"/>
    <w:rsid w:val="003746CD"/>
    <w:rsid w:val="003749FD"/>
    <w:rsid w:val="00374D8A"/>
    <w:rsid w:val="00374EBE"/>
    <w:rsid w:val="003754C7"/>
    <w:rsid w:val="003761CB"/>
    <w:rsid w:val="00376805"/>
    <w:rsid w:val="00376BF7"/>
    <w:rsid w:val="00376E6B"/>
    <w:rsid w:val="00377BA4"/>
    <w:rsid w:val="00377CCF"/>
    <w:rsid w:val="00377D56"/>
    <w:rsid w:val="0038026A"/>
    <w:rsid w:val="003805D3"/>
    <w:rsid w:val="00380B07"/>
    <w:rsid w:val="00381717"/>
    <w:rsid w:val="003828F8"/>
    <w:rsid w:val="003829DB"/>
    <w:rsid w:val="00382B03"/>
    <w:rsid w:val="003832B2"/>
    <w:rsid w:val="0038383B"/>
    <w:rsid w:val="00383BFC"/>
    <w:rsid w:val="00383E1F"/>
    <w:rsid w:val="0038425E"/>
    <w:rsid w:val="00384312"/>
    <w:rsid w:val="0038443D"/>
    <w:rsid w:val="003845B7"/>
    <w:rsid w:val="00384B31"/>
    <w:rsid w:val="00384F73"/>
    <w:rsid w:val="0038502C"/>
    <w:rsid w:val="0038533B"/>
    <w:rsid w:val="003855E8"/>
    <w:rsid w:val="0038571B"/>
    <w:rsid w:val="00385E49"/>
    <w:rsid w:val="00386518"/>
    <w:rsid w:val="0038675C"/>
    <w:rsid w:val="00386D71"/>
    <w:rsid w:val="00386E8C"/>
    <w:rsid w:val="00386EB6"/>
    <w:rsid w:val="0038774F"/>
    <w:rsid w:val="00391015"/>
    <w:rsid w:val="00391380"/>
    <w:rsid w:val="003914F7"/>
    <w:rsid w:val="00391E54"/>
    <w:rsid w:val="00391E83"/>
    <w:rsid w:val="00391F6F"/>
    <w:rsid w:val="0039228D"/>
    <w:rsid w:val="0039263D"/>
    <w:rsid w:val="003926B2"/>
    <w:rsid w:val="00392A34"/>
    <w:rsid w:val="00392A86"/>
    <w:rsid w:val="0039303E"/>
    <w:rsid w:val="0039317F"/>
    <w:rsid w:val="00393BE2"/>
    <w:rsid w:val="00393D8E"/>
    <w:rsid w:val="003943AC"/>
    <w:rsid w:val="00394463"/>
    <w:rsid w:val="00394B20"/>
    <w:rsid w:val="00394C63"/>
    <w:rsid w:val="00394D25"/>
    <w:rsid w:val="00395257"/>
    <w:rsid w:val="00395826"/>
    <w:rsid w:val="00395C46"/>
    <w:rsid w:val="00395CB4"/>
    <w:rsid w:val="00395E14"/>
    <w:rsid w:val="00395E25"/>
    <w:rsid w:val="003960BD"/>
    <w:rsid w:val="0039633B"/>
    <w:rsid w:val="00396640"/>
    <w:rsid w:val="00396854"/>
    <w:rsid w:val="00396D28"/>
    <w:rsid w:val="00397307"/>
    <w:rsid w:val="00397A13"/>
    <w:rsid w:val="003A0A9A"/>
    <w:rsid w:val="003A177F"/>
    <w:rsid w:val="003A17D5"/>
    <w:rsid w:val="003A189F"/>
    <w:rsid w:val="003A1C75"/>
    <w:rsid w:val="003A2227"/>
    <w:rsid w:val="003A29B7"/>
    <w:rsid w:val="003A2EA4"/>
    <w:rsid w:val="003A34AD"/>
    <w:rsid w:val="003A3EB9"/>
    <w:rsid w:val="003A3F67"/>
    <w:rsid w:val="003A431E"/>
    <w:rsid w:val="003A4421"/>
    <w:rsid w:val="003A46BB"/>
    <w:rsid w:val="003A4CFD"/>
    <w:rsid w:val="003A52FB"/>
    <w:rsid w:val="003A553E"/>
    <w:rsid w:val="003A57D6"/>
    <w:rsid w:val="003A587A"/>
    <w:rsid w:val="003A5B14"/>
    <w:rsid w:val="003A5B97"/>
    <w:rsid w:val="003A6022"/>
    <w:rsid w:val="003A61B0"/>
    <w:rsid w:val="003A6BD9"/>
    <w:rsid w:val="003A6C68"/>
    <w:rsid w:val="003A6D7A"/>
    <w:rsid w:val="003A6DF6"/>
    <w:rsid w:val="003A6FAB"/>
    <w:rsid w:val="003A6FD9"/>
    <w:rsid w:val="003A749A"/>
    <w:rsid w:val="003A77C2"/>
    <w:rsid w:val="003B0191"/>
    <w:rsid w:val="003B025F"/>
    <w:rsid w:val="003B0434"/>
    <w:rsid w:val="003B0C49"/>
    <w:rsid w:val="003B0CD0"/>
    <w:rsid w:val="003B1248"/>
    <w:rsid w:val="003B14F0"/>
    <w:rsid w:val="003B1C3C"/>
    <w:rsid w:val="003B26E9"/>
    <w:rsid w:val="003B3573"/>
    <w:rsid w:val="003B41CB"/>
    <w:rsid w:val="003B50B7"/>
    <w:rsid w:val="003B5369"/>
    <w:rsid w:val="003B5ABF"/>
    <w:rsid w:val="003B5F10"/>
    <w:rsid w:val="003B60F0"/>
    <w:rsid w:val="003B618F"/>
    <w:rsid w:val="003B6441"/>
    <w:rsid w:val="003B64ED"/>
    <w:rsid w:val="003B6872"/>
    <w:rsid w:val="003B69C0"/>
    <w:rsid w:val="003B6C47"/>
    <w:rsid w:val="003B6D9E"/>
    <w:rsid w:val="003B6DA2"/>
    <w:rsid w:val="003B72D7"/>
    <w:rsid w:val="003B74A5"/>
    <w:rsid w:val="003B7641"/>
    <w:rsid w:val="003C0901"/>
    <w:rsid w:val="003C09E3"/>
    <w:rsid w:val="003C15B6"/>
    <w:rsid w:val="003C1D66"/>
    <w:rsid w:val="003C1E43"/>
    <w:rsid w:val="003C20C4"/>
    <w:rsid w:val="003C23CD"/>
    <w:rsid w:val="003C2EA7"/>
    <w:rsid w:val="003C309B"/>
    <w:rsid w:val="003C329B"/>
    <w:rsid w:val="003C3C96"/>
    <w:rsid w:val="003C5611"/>
    <w:rsid w:val="003C59E6"/>
    <w:rsid w:val="003C6814"/>
    <w:rsid w:val="003C75AB"/>
    <w:rsid w:val="003C7A95"/>
    <w:rsid w:val="003D01B0"/>
    <w:rsid w:val="003D05DB"/>
    <w:rsid w:val="003D13A4"/>
    <w:rsid w:val="003D1762"/>
    <w:rsid w:val="003D2482"/>
    <w:rsid w:val="003D2DFA"/>
    <w:rsid w:val="003D34FB"/>
    <w:rsid w:val="003D36A2"/>
    <w:rsid w:val="003D3B46"/>
    <w:rsid w:val="003D3DEC"/>
    <w:rsid w:val="003D400E"/>
    <w:rsid w:val="003D500D"/>
    <w:rsid w:val="003D5664"/>
    <w:rsid w:val="003D5D80"/>
    <w:rsid w:val="003D5F0A"/>
    <w:rsid w:val="003D6784"/>
    <w:rsid w:val="003D6FDC"/>
    <w:rsid w:val="003D7C1B"/>
    <w:rsid w:val="003E0E4A"/>
    <w:rsid w:val="003E10DB"/>
    <w:rsid w:val="003E1808"/>
    <w:rsid w:val="003E1B43"/>
    <w:rsid w:val="003E2460"/>
    <w:rsid w:val="003E2756"/>
    <w:rsid w:val="003E27DD"/>
    <w:rsid w:val="003E28B1"/>
    <w:rsid w:val="003E2D3D"/>
    <w:rsid w:val="003E30F3"/>
    <w:rsid w:val="003E31B2"/>
    <w:rsid w:val="003E3380"/>
    <w:rsid w:val="003E3D5C"/>
    <w:rsid w:val="003E4560"/>
    <w:rsid w:val="003E45B1"/>
    <w:rsid w:val="003E49BF"/>
    <w:rsid w:val="003E49F5"/>
    <w:rsid w:val="003E4A22"/>
    <w:rsid w:val="003E4A81"/>
    <w:rsid w:val="003E57DD"/>
    <w:rsid w:val="003E5DCA"/>
    <w:rsid w:val="003E5E86"/>
    <w:rsid w:val="003E61D9"/>
    <w:rsid w:val="003E6201"/>
    <w:rsid w:val="003E780E"/>
    <w:rsid w:val="003F01A7"/>
    <w:rsid w:val="003F072C"/>
    <w:rsid w:val="003F07D6"/>
    <w:rsid w:val="003F2ABB"/>
    <w:rsid w:val="003F2F9E"/>
    <w:rsid w:val="003F341E"/>
    <w:rsid w:val="003F40C8"/>
    <w:rsid w:val="003F4F10"/>
    <w:rsid w:val="003F5662"/>
    <w:rsid w:val="003F5706"/>
    <w:rsid w:val="003F5732"/>
    <w:rsid w:val="003F597D"/>
    <w:rsid w:val="003F68FF"/>
    <w:rsid w:val="003F6A9C"/>
    <w:rsid w:val="003F6CB5"/>
    <w:rsid w:val="003F725A"/>
    <w:rsid w:val="003F76BC"/>
    <w:rsid w:val="003F7827"/>
    <w:rsid w:val="003F798A"/>
    <w:rsid w:val="003F7D73"/>
    <w:rsid w:val="004006D2"/>
    <w:rsid w:val="00400DFE"/>
    <w:rsid w:val="0040155E"/>
    <w:rsid w:val="00401D23"/>
    <w:rsid w:val="00401D30"/>
    <w:rsid w:val="00402357"/>
    <w:rsid w:val="004027E3"/>
    <w:rsid w:val="00403A07"/>
    <w:rsid w:val="00403A16"/>
    <w:rsid w:val="00403A5D"/>
    <w:rsid w:val="00404014"/>
    <w:rsid w:val="004047F8"/>
    <w:rsid w:val="00404907"/>
    <w:rsid w:val="00404FF3"/>
    <w:rsid w:val="00405090"/>
    <w:rsid w:val="0040521C"/>
    <w:rsid w:val="00405587"/>
    <w:rsid w:val="00405AF2"/>
    <w:rsid w:val="00405B8D"/>
    <w:rsid w:val="00405C4F"/>
    <w:rsid w:val="00405D04"/>
    <w:rsid w:val="00405D4F"/>
    <w:rsid w:val="00406AA3"/>
    <w:rsid w:val="00406D1D"/>
    <w:rsid w:val="00406F5E"/>
    <w:rsid w:val="00407479"/>
    <w:rsid w:val="0040762C"/>
    <w:rsid w:val="004078A0"/>
    <w:rsid w:val="00407CFD"/>
    <w:rsid w:val="004103B3"/>
    <w:rsid w:val="00410C2A"/>
    <w:rsid w:val="00410DBA"/>
    <w:rsid w:val="00411055"/>
    <w:rsid w:val="004110F6"/>
    <w:rsid w:val="0041113A"/>
    <w:rsid w:val="0041181A"/>
    <w:rsid w:val="00411A69"/>
    <w:rsid w:val="00411B78"/>
    <w:rsid w:val="00411E44"/>
    <w:rsid w:val="00411EE3"/>
    <w:rsid w:val="0041291F"/>
    <w:rsid w:val="00413EB9"/>
    <w:rsid w:val="00414061"/>
    <w:rsid w:val="004140A6"/>
    <w:rsid w:val="004142F7"/>
    <w:rsid w:val="00414500"/>
    <w:rsid w:val="004147E1"/>
    <w:rsid w:val="00414D87"/>
    <w:rsid w:val="00414DD4"/>
    <w:rsid w:val="00415436"/>
    <w:rsid w:val="004159F1"/>
    <w:rsid w:val="00415EE8"/>
    <w:rsid w:val="00415FDD"/>
    <w:rsid w:val="0041607E"/>
    <w:rsid w:val="004163FD"/>
    <w:rsid w:val="00416459"/>
    <w:rsid w:val="004166AC"/>
    <w:rsid w:val="004168FB"/>
    <w:rsid w:val="00416A3F"/>
    <w:rsid w:val="00416A55"/>
    <w:rsid w:val="00416D1A"/>
    <w:rsid w:val="0041769F"/>
    <w:rsid w:val="00417835"/>
    <w:rsid w:val="00417BE2"/>
    <w:rsid w:val="00417EAF"/>
    <w:rsid w:val="00420099"/>
    <w:rsid w:val="004205B1"/>
    <w:rsid w:val="00420AF2"/>
    <w:rsid w:val="00420BD6"/>
    <w:rsid w:val="00420DA8"/>
    <w:rsid w:val="0042184D"/>
    <w:rsid w:val="00422107"/>
    <w:rsid w:val="00422505"/>
    <w:rsid w:val="00422EC0"/>
    <w:rsid w:val="004234D4"/>
    <w:rsid w:val="00423DD3"/>
    <w:rsid w:val="00423DD4"/>
    <w:rsid w:val="00423F42"/>
    <w:rsid w:val="00423F68"/>
    <w:rsid w:val="0042462F"/>
    <w:rsid w:val="00424739"/>
    <w:rsid w:val="00424EEA"/>
    <w:rsid w:val="00424F9E"/>
    <w:rsid w:val="0042546C"/>
    <w:rsid w:val="0042549B"/>
    <w:rsid w:val="004256D9"/>
    <w:rsid w:val="0042578D"/>
    <w:rsid w:val="004265F6"/>
    <w:rsid w:val="00426D45"/>
    <w:rsid w:val="00426DAF"/>
    <w:rsid w:val="00426E63"/>
    <w:rsid w:val="00427019"/>
    <w:rsid w:val="004272A1"/>
    <w:rsid w:val="00427580"/>
    <w:rsid w:val="0042771A"/>
    <w:rsid w:val="00427AAD"/>
    <w:rsid w:val="00430121"/>
    <w:rsid w:val="00430340"/>
    <w:rsid w:val="00431D22"/>
    <w:rsid w:val="0043318A"/>
    <w:rsid w:val="004331C2"/>
    <w:rsid w:val="00433BED"/>
    <w:rsid w:val="00433BEE"/>
    <w:rsid w:val="00435603"/>
    <w:rsid w:val="0043596D"/>
    <w:rsid w:val="004359C3"/>
    <w:rsid w:val="00435CCC"/>
    <w:rsid w:val="004367B1"/>
    <w:rsid w:val="00436819"/>
    <w:rsid w:val="00436EBA"/>
    <w:rsid w:val="00436ECB"/>
    <w:rsid w:val="004370CF"/>
    <w:rsid w:val="00437E3A"/>
    <w:rsid w:val="00437FE5"/>
    <w:rsid w:val="0044016C"/>
    <w:rsid w:val="0044087F"/>
    <w:rsid w:val="00440F99"/>
    <w:rsid w:val="00441260"/>
    <w:rsid w:val="0044133D"/>
    <w:rsid w:val="00441553"/>
    <w:rsid w:val="00442189"/>
    <w:rsid w:val="00442572"/>
    <w:rsid w:val="004432E4"/>
    <w:rsid w:val="00443553"/>
    <w:rsid w:val="0044377B"/>
    <w:rsid w:val="0044399E"/>
    <w:rsid w:val="00443BE7"/>
    <w:rsid w:val="00444550"/>
    <w:rsid w:val="0044516B"/>
    <w:rsid w:val="004453D6"/>
    <w:rsid w:val="0044565E"/>
    <w:rsid w:val="0044573C"/>
    <w:rsid w:val="00445ADA"/>
    <w:rsid w:val="004462F8"/>
    <w:rsid w:val="00446834"/>
    <w:rsid w:val="00446FC4"/>
    <w:rsid w:val="004477EE"/>
    <w:rsid w:val="00447B21"/>
    <w:rsid w:val="00447EBC"/>
    <w:rsid w:val="00447EC9"/>
    <w:rsid w:val="0045010A"/>
    <w:rsid w:val="00450E6F"/>
    <w:rsid w:val="00450F48"/>
    <w:rsid w:val="0045137A"/>
    <w:rsid w:val="004515B2"/>
    <w:rsid w:val="004519E3"/>
    <w:rsid w:val="00451ADE"/>
    <w:rsid w:val="00451B70"/>
    <w:rsid w:val="00451C46"/>
    <w:rsid w:val="00451F1D"/>
    <w:rsid w:val="00451FEE"/>
    <w:rsid w:val="0045236F"/>
    <w:rsid w:val="004528D3"/>
    <w:rsid w:val="00453FB1"/>
    <w:rsid w:val="0045413C"/>
    <w:rsid w:val="0045422C"/>
    <w:rsid w:val="00454682"/>
    <w:rsid w:val="0045496E"/>
    <w:rsid w:val="00454C72"/>
    <w:rsid w:val="004551DE"/>
    <w:rsid w:val="0045532D"/>
    <w:rsid w:val="00455898"/>
    <w:rsid w:val="004559C3"/>
    <w:rsid w:val="004561FF"/>
    <w:rsid w:val="004564B6"/>
    <w:rsid w:val="00456654"/>
    <w:rsid w:val="00456C84"/>
    <w:rsid w:val="00457145"/>
    <w:rsid w:val="0045718B"/>
    <w:rsid w:val="00457573"/>
    <w:rsid w:val="004578A5"/>
    <w:rsid w:val="004579A2"/>
    <w:rsid w:val="004607AB"/>
    <w:rsid w:val="004609C8"/>
    <w:rsid w:val="00460A30"/>
    <w:rsid w:val="00461386"/>
    <w:rsid w:val="004613E1"/>
    <w:rsid w:val="00461A47"/>
    <w:rsid w:val="00462084"/>
    <w:rsid w:val="00462208"/>
    <w:rsid w:val="00462215"/>
    <w:rsid w:val="00462A82"/>
    <w:rsid w:val="00462B23"/>
    <w:rsid w:val="00463F8C"/>
    <w:rsid w:val="004646C7"/>
    <w:rsid w:val="00464982"/>
    <w:rsid w:val="00465091"/>
    <w:rsid w:val="004651D2"/>
    <w:rsid w:val="00465763"/>
    <w:rsid w:val="00465884"/>
    <w:rsid w:val="00465B24"/>
    <w:rsid w:val="00465CEC"/>
    <w:rsid w:val="00466D13"/>
    <w:rsid w:val="0046735F"/>
    <w:rsid w:val="0046767C"/>
    <w:rsid w:val="00467744"/>
    <w:rsid w:val="00467DE8"/>
    <w:rsid w:val="00470A33"/>
    <w:rsid w:val="00470CFE"/>
    <w:rsid w:val="0047121E"/>
    <w:rsid w:val="0047127B"/>
    <w:rsid w:val="0047133D"/>
    <w:rsid w:val="00471536"/>
    <w:rsid w:val="004729A7"/>
    <w:rsid w:val="00473563"/>
    <w:rsid w:val="00474423"/>
    <w:rsid w:val="00474D79"/>
    <w:rsid w:val="0047507A"/>
    <w:rsid w:val="00475908"/>
    <w:rsid w:val="00475E3D"/>
    <w:rsid w:val="00476D99"/>
    <w:rsid w:val="00476DEB"/>
    <w:rsid w:val="00476F06"/>
    <w:rsid w:val="004773A4"/>
    <w:rsid w:val="004775A9"/>
    <w:rsid w:val="00477AE9"/>
    <w:rsid w:val="0048016A"/>
    <w:rsid w:val="004807AB"/>
    <w:rsid w:val="004809BC"/>
    <w:rsid w:val="00480B48"/>
    <w:rsid w:val="00480B71"/>
    <w:rsid w:val="00480CB3"/>
    <w:rsid w:val="00480F0E"/>
    <w:rsid w:val="00481451"/>
    <w:rsid w:val="004816B0"/>
    <w:rsid w:val="00482147"/>
    <w:rsid w:val="00482642"/>
    <w:rsid w:val="00482CD8"/>
    <w:rsid w:val="004831F6"/>
    <w:rsid w:val="0048325C"/>
    <w:rsid w:val="00483342"/>
    <w:rsid w:val="004837BB"/>
    <w:rsid w:val="004838D1"/>
    <w:rsid w:val="004839A1"/>
    <w:rsid w:val="00483BAE"/>
    <w:rsid w:val="004848AD"/>
    <w:rsid w:val="00484F6C"/>
    <w:rsid w:val="004853FE"/>
    <w:rsid w:val="0048552D"/>
    <w:rsid w:val="00485AA0"/>
    <w:rsid w:val="00485D1B"/>
    <w:rsid w:val="004860C9"/>
    <w:rsid w:val="004861DC"/>
    <w:rsid w:val="00486492"/>
    <w:rsid w:val="00486AD8"/>
    <w:rsid w:val="00486EE9"/>
    <w:rsid w:val="00487702"/>
    <w:rsid w:val="00487F07"/>
    <w:rsid w:val="004900D6"/>
    <w:rsid w:val="004906F9"/>
    <w:rsid w:val="00490859"/>
    <w:rsid w:val="00491B38"/>
    <w:rsid w:val="0049214F"/>
    <w:rsid w:val="004926C1"/>
    <w:rsid w:val="00492AEE"/>
    <w:rsid w:val="00492B70"/>
    <w:rsid w:val="00492C76"/>
    <w:rsid w:val="00493079"/>
    <w:rsid w:val="00493228"/>
    <w:rsid w:val="0049399D"/>
    <w:rsid w:val="00493C79"/>
    <w:rsid w:val="004942B0"/>
    <w:rsid w:val="0049504C"/>
    <w:rsid w:val="004951F4"/>
    <w:rsid w:val="0049526C"/>
    <w:rsid w:val="00495270"/>
    <w:rsid w:val="00495567"/>
    <w:rsid w:val="00495A3F"/>
    <w:rsid w:val="00495C8A"/>
    <w:rsid w:val="00495D62"/>
    <w:rsid w:val="00495D81"/>
    <w:rsid w:val="00496378"/>
    <w:rsid w:val="00496664"/>
    <w:rsid w:val="004968E7"/>
    <w:rsid w:val="00496CB5"/>
    <w:rsid w:val="00497F21"/>
    <w:rsid w:val="004A0094"/>
    <w:rsid w:val="004A0215"/>
    <w:rsid w:val="004A05DA"/>
    <w:rsid w:val="004A06D2"/>
    <w:rsid w:val="004A0A6D"/>
    <w:rsid w:val="004A0A75"/>
    <w:rsid w:val="004A0C53"/>
    <w:rsid w:val="004A0FBB"/>
    <w:rsid w:val="004A116B"/>
    <w:rsid w:val="004A1EE7"/>
    <w:rsid w:val="004A211D"/>
    <w:rsid w:val="004A2417"/>
    <w:rsid w:val="004A26C7"/>
    <w:rsid w:val="004A2946"/>
    <w:rsid w:val="004A3270"/>
    <w:rsid w:val="004A33A5"/>
    <w:rsid w:val="004A3A65"/>
    <w:rsid w:val="004A3BB2"/>
    <w:rsid w:val="004A3C4C"/>
    <w:rsid w:val="004A4123"/>
    <w:rsid w:val="004A4289"/>
    <w:rsid w:val="004A482A"/>
    <w:rsid w:val="004A4ED3"/>
    <w:rsid w:val="004A507F"/>
    <w:rsid w:val="004A5395"/>
    <w:rsid w:val="004A5AAF"/>
    <w:rsid w:val="004A5E2D"/>
    <w:rsid w:val="004A6696"/>
    <w:rsid w:val="004A7315"/>
    <w:rsid w:val="004A74F9"/>
    <w:rsid w:val="004B003C"/>
    <w:rsid w:val="004B0411"/>
    <w:rsid w:val="004B0820"/>
    <w:rsid w:val="004B1106"/>
    <w:rsid w:val="004B14AE"/>
    <w:rsid w:val="004B1634"/>
    <w:rsid w:val="004B17CA"/>
    <w:rsid w:val="004B1B65"/>
    <w:rsid w:val="004B1C91"/>
    <w:rsid w:val="004B2195"/>
    <w:rsid w:val="004B27C3"/>
    <w:rsid w:val="004B2FD5"/>
    <w:rsid w:val="004B32E1"/>
    <w:rsid w:val="004B378D"/>
    <w:rsid w:val="004B37C5"/>
    <w:rsid w:val="004B40B5"/>
    <w:rsid w:val="004B4356"/>
    <w:rsid w:val="004B4CE3"/>
    <w:rsid w:val="004B557E"/>
    <w:rsid w:val="004B67EC"/>
    <w:rsid w:val="004B6C9C"/>
    <w:rsid w:val="004B701A"/>
    <w:rsid w:val="004B76DA"/>
    <w:rsid w:val="004C0104"/>
    <w:rsid w:val="004C0249"/>
    <w:rsid w:val="004C0A1C"/>
    <w:rsid w:val="004C1313"/>
    <w:rsid w:val="004C1349"/>
    <w:rsid w:val="004C240D"/>
    <w:rsid w:val="004C2541"/>
    <w:rsid w:val="004C2595"/>
    <w:rsid w:val="004C25DB"/>
    <w:rsid w:val="004C2B40"/>
    <w:rsid w:val="004C2EDB"/>
    <w:rsid w:val="004C3061"/>
    <w:rsid w:val="004C31A5"/>
    <w:rsid w:val="004C32DB"/>
    <w:rsid w:val="004C3362"/>
    <w:rsid w:val="004C33BB"/>
    <w:rsid w:val="004C42FA"/>
    <w:rsid w:val="004C48F4"/>
    <w:rsid w:val="004C4CFE"/>
    <w:rsid w:val="004C517F"/>
    <w:rsid w:val="004C5225"/>
    <w:rsid w:val="004C582E"/>
    <w:rsid w:val="004C61F2"/>
    <w:rsid w:val="004C66F8"/>
    <w:rsid w:val="004C6E86"/>
    <w:rsid w:val="004C75F1"/>
    <w:rsid w:val="004C7695"/>
    <w:rsid w:val="004D06AC"/>
    <w:rsid w:val="004D07DD"/>
    <w:rsid w:val="004D07EE"/>
    <w:rsid w:val="004D0EBC"/>
    <w:rsid w:val="004D15DC"/>
    <w:rsid w:val="004D17D5"/>
    <w:rsid w:val="004D1D7A"/>
    <w:rsid w:val="004D3EC1"/>
    <w:rsid w:val="004D4019"/>
    <w:rsid w:val="004D401C"/>
    <w:rsid w:val="004D4673"/>
    <w:rsid w:val="004D47BC"/>
    <w:rsid w:val="004D4C3E"/>
    <w:rsid w:val="004D5157"/>
    <w:rsid w:val="004D5DC5"/>
    <w:rsid w:val="004D6561"/>
    <w:rsid w:val="004D6A28"/>
    <w:rsid w:val="004D6EED"/>
    <w:rsid w:val="004D71AF"/>
    <w:rsid w:val="004D71CA"/>
    <w:rsid w:val="004D799A"/>
    <w:rsid w:val="004D7ABA"/>
    <w:rsid w:val="004D7AEF"/>
    <w:rsid w:val="004D7CD8"/>
    <w:rsid w:val="004D7D2D"/>
    <w:rsid w:val="004E0611"/>
    <w:rsid w:val="004E076F"/>
    <w:rsid w:val="004E0EC1"/>
    <w:rsid w:val="004E102C"/>
    <w:rsid w:val="004E1821"/>
    <w:rsid w:val="004E1898"/>
    <w:rsid w:val="004E18C6"/>
    <w:rsid w:val="004E18DC"/>
    <w:rsid w:val="004E213E"/>
    <w:rsid w:val="004E262D"/>
    <w:rsid w:val="004E26EC"/>
    <w:rsid w:val="004E29A5"/>
    <w:rsid w:val="004E2F16"/>
    <w:rsid w:val="004E32E8"/>
    <w:rsid w:val="004E3466"/>
    <w:rsid w:val="004E34CB"/>
    <w:rsid w:val="004E36F4"/>
    <w:rsid w:val="004E38BB"/>
    <w:rsid w:val="004E3F22"/>
    <w:rsid w:val="004E461B"/>
    <w:rsid w:val="004E4796"/>
    <w:rsid w:val="004E545C"/>
    <w:rsid w:val="004E547D"/>
    <w:rsid w:val="004E59C1"/>
    <w:rsid w:val="004E5C8F"/>
    <w:rsid w:val="004E605B"/>
    <w:rsid w:val="004E6B58"/>
    <w:rsid w:val="004E7293"/>
    <w:rsid w:val="004E756F"/>
    <w:rsid w:val="004E75EA"/>
    <w:rsid w:val="004E7A21"/>
    <w:rsid w:val="004E7F25"/>
    <w:rsid w:val="004F020C"/>
    <w:rsid w:val="004F096D"/>
    <w:rsid w:val="004F0C2E"/>
    <w:rsid w:val="004F1476"/>
    <w:rsid w:val="004F30B2"/>
    <w:rsid w:val="004F3E3F"/>
    <w:rsid w:val="004F3FCE"/>
    <w:rsid w:val="004F4283"/>
    <w:rsid w:val="004F4309"/>
    <w:rsid w:val="004F4590"/>
    <w:rsid w:val="004F4A51"/>
    <w:rsid w:val="004F4DF4"/>
    <w:rsid w:val="004F5489"/>
    <w:rsid w:val="004F55E2"/>
    <w:rsid w:val="004F5801"/>
    <w:rsid w:val="004F68E7"/>
    <w:rsid w:val="004F6D35"/>
    <w:rsid w:val="004F7B4A"/>
    <w:rsid w:val="004F7B9E"/>
    <w:rsid w:val="004F7D3F"/>
    <w:rsid w:val="00500845"/>
    <w:rsid w:val="00500E47"/>
    <w:rsid w:val="00500F1D"/>
    <w:rsid w:val="00501434"/>
    <w:rsid w:val="00501E88"/>
    <w:rsid w:val="00502228"/>
    <w:rsid w:val="005024C2"/>
    <w:rsid w:val="00502DBB"/>
    <w:rsid w:val="00502E24"/>
    <w:rsid w:val="00502F66"/>
    <w:rsid w:val="0050317F"/>
    <w:rsid w:val="00503844"/>
    <w:rsid w:val="005038B4"/>
    <w:rsid w:val="00503CB6"/>
    <w:rsid w:val="00503D43"/>
    <w:rsid w:val="0050407E"/>
    <w:rsid w:val="005040FD"/>
    <w:rsid w:val="00504391"/>
    <w:rsid w:val="00504621"/>
    <w:rsid w:val="00504798"/>
    <w:rsid w:val="005048AD"/>
    <w:rsid w:val="00504B0A"/>
    <w:rsid w:val="00505129"/>
    <w:rsid w:val="005052BA"/>
    <w:rsid w:val="005054CB"/>
    <w:rsid w:val="00505809"/>
    <w:rsid w:val="0050675E"/>
    <w:rsid w:val="00506D96"/>
    <w:rsid w:val="005071F9"/>
    <w:rsid w:val="00507A56"/>
    <w:rsid w:val="00507C7F"/>
    <w:rsid w:val="00510078"/>
    <w:rsid w:val="00510147"/>
    <w:rsid w:val="00510D5B"/>
    <w:rsid w:val="00510E45"/>
    <w:rsid w:val="00510EC0"/>
    <w:rsid w:val="00511425"/>
    <w:rsid w:val="00511BC8"/>
    <w:rsid w:val="00511D96"/>
    <w:rsid w:val="0051207E"/>
    <w:rsid w:val="00512C1E"/>
    <w:rsid w:val="00512C5E"/>
    <w:rsid w:val="00512E91"/>
    <w:rsid w:val="00512F3E"/>
    <w:rsid w:val="005131D5"/>
    <w:rsid w:val="005137BD"/>
    <w:rsid w:val="0051391E"/>
    <w:rsid w:val="00513AFA"/>
    <w:rsid w:val="00513DE9"/>
    <w:rsid w:val="0051405A"/>
    <w:rsid w:val="00514160"/>
    <w:rsid w:val="00514B19"/>
    <w:rsid w:val="00514D3C"/>
    <w:rsid w:val="005151EB"/>
    <w:rsid w:val="00515774"/>
    <w:rsid w:val="00515DCA"/>
    <w:rsid w:val="00515DD0"/>
    <w:rsid w:val="00515F87"/>
    <w:rsid w:val="005163B8"/>
    <w:rsid w:val="0051653A"/>
    <w:rsid w:val="005175C1"/>
    <w:rsid w:val="005177A6"/>
    <w:rsid w:val="00517AD3"/>
    <w:rsid w:val="00517E2D"/>
    <w:rsid w:val="00520930"/>
    <w:rsid w:val="00520C1C"/>
    <w:rsid w:val="0052223F"/>
    <w:rsid w:val="005225A1"/>
    <w:rsid w:val="00522C15"/>
    <w:rsid w:val="005230CA"/>
    <w:rsid w:val="0052314C"/>
    <w:rsid w:val="00523533"/>
    <w:rsid w:val="005235C3"/>
    <w:rsid w:val="00523CE9"/>
    <w:rsid w:val="00524B14"/>
    <w:rsid w:val="00524BB0"/>
    <w:rsid w:val="00524CD8"/>
    <w:rsid w:val="00524D53"/>
    <w:rsid w:val="00524E5D"/>
    <w:rsid w:val="00525344"/>
    <w:rsid w:val="005258E4"/>
    <w:rsid w:val="00527315"/>
    <w:rsid w:val="00527784"/>
    <w:rsid w:val="0052779C"/>
    <w:rsid w:val="005277EE"/>
    <w:rsid w:val="00530038"/>
    <w:rsid w:val="00530BC6"/>
    <w:rsid w:val="00530C6D"/>
    <w:rsid w:val="00531288"/>
    <w:rsid w:val="005313AB"/>
    <w:rsid w:val="00531510"/>
    <w:rsid w:val="00531A47"/>
    <w:rsid w:val="00531EF7"/>
    <w:rsid w:val="00532198"/>
    <w:rsid w:val="005327CE"/>
    <w:rsid w:val="00532AF8"/>
    <w:rsid w:val="00532CD4"/>
    <w:rsid w:val="005337DB"/>
    <w:rsid w:val="005339DA"/>
    <w:rsid w:val="00533A2F"/>
    <w:rsid w:val="00533C11"/>
    <w:rsid w:val="00533F35"/>
    <w:rsid w:val="005348FE"/>
    <w:rsid w:val="00535302"/>
    <w:rsid w:val="00535589"/>
    <w:rsid w:val="00535762"/>
    <w:rsid w:val="00535B45"/>
    <w:rsid w:val="00535E93"/>
    <w:rsid w:val="00535F26"/>
    <w:rsid w:val="00535F63"/>
    <w:rsid w:val="0053627A"/>
    <w:rsid w:val="00536343"/>
    <w:rsid w:val="00536AF4"/>
    <w:rsid w:val="00536ED6"/>
    <w:rsid w:val="00537342"/>
    <w:rsid w:val="0053797F"/>
    <w:rsid w:val="00537F6C"/>
    <w:rsid w:val="005403B2"/>
    <w:rsid w:val="005405EF"/>
    <w:rsid w:val="00540652"/>
    <w:rsid w:val="00540D96"/>
    <w:rsid w:val="005410BD"/>
    <w:rsid w:val="00541364"/>
    <w:rsid w:val="005419DF"/>
    <w:rsid w:val="005419E9"/>
    <w:rsid w:val="00541B4A"/>
    <w:rsid w:val="005426A0"/>
    <w:rsid w:val="005429C4"/>
    <w:rsid w:val="00542E72"/>
    <w:rsid w:val="005431BD"/>
    <w:rsid w:val="005431E1"/>
    <w:rsid w:val="00543A73"/>
    <w:rsid w:val="00543CE9"/>
    <w:rsid w:val="00543E4D"/>
    <w:rsid w:val="0054426C"/>
    <w:rsid w:val="00544600"/>
    <w:rsid w:val="0054476C"/>
    <w:rsid w:val="00544B4B"/>
    <w:rsid w:val="0054548E"/>
    <w:rsid w:val="005454B6"/>
    <w:rsid w:val="00545610"/>
    <w:rsid w:val="00545857"/>
    <w:rsid w:val="00545E59"/>
    <w:rsid w:val="00545EAC"/>
    <w:rsid w:val="00545EE4"/>
    <w:rsid w:val="00545F9A"/>
    <w:rsid w:val="00546351"/>
    <w:rsid w:val="0054678A"/>
    <w:rsid w:val="005469A0"/>
    <w:rsid w:val="00546C34"/>
    <w:rsid w:val="005472C3"/>
    <w:rsid w:val="005473F4"/>
    <w:rsid w:val="005475CC"/>
    <w:rsid w:val="005475F6"/>
    <w:rsid w:val="005476C7"/>
    <w:rsid w:val="00547FF7"/>
    <w:rsid w:val="00550478"/>
    <w:rsid w:val="00550A7A"/>
    <w:rsid w:val="00550CC8"/>
    <w:rsid w:val="00550F27"/>
    <w:rsid w:val="0055118D"/>
    <w:rsid w:val="00551C70"/>
    <w:rsid w:val="00551D3C"/>
    <w:rsid w:val="00551EF7"/>
    <w:rsid w:val="005528EC"/>
    <w:rsid w:val="00552FBA"/>
    <w:rsid w:val="00552FCA"/>
    <w:rsid w:val="0055339F"/>
    <w:rsid w:val="00553583"/>
    <w:rsid w:val="00553625"/>
    <w:rsid w:val="0055436B"/>
    <w:rsid w:val="00554399"/>
    <w:rsid w:val="00554DAF"/>
    <w:rsid w:val="005551C0"/>
    <w:rsid w:val="00555617"/>
    <w:rsid w:val="0055580F"/>
    <w:rsid w:val="00555BAE"/>
    <w:rsid w:val="00555DD7"/>
    <w:rsid w:val="00556809"/>
    <w:rsid w:val="00556E05"/>
    <w:rsid w:val="005570AE"/>
    <w:rsid w:val="005570F7"/>
    <w:rsid w:val="00557D12"/>
    <w:rsid w:val="00557F69"/>
    <w:rsid w:val="00560175"/>
    <w:rsid w:val="0056026F"/>
    <w:rsid w:val="00560531"/>
    <w:rsid w:val="0056081F"/>
    <w:rsid w:val="00560CE2"/>
    <w:rsid w:val="0056176B"/>
    <w:rsid w:val="00561DBD"/>
    <w:rsid w:val="0056226E"/>
    <w:rsid w:val="005626A2"/>
    <w:rsid w:val="00563DAC"/>
    <w:rsid w:val="00563EB9"/>
    <w:rsid w:val="005643D6"/>
    <w:rsid w:val="00564767"/>
    <w:rsid w:val="005648C4"/>
    <w:rsid w:val="0056498C"/>
    <w:rsid w:val="00564FD0"/>
    <w:rsid w:val="00565262"/>
    <w:rsid w:val="00565493"/>
    <w:rsid w:val="005660B7"/>
    <w:rsid w:val="00566477"/>
    <w:rsid w:val="0056674B"/>
    <w:rsid w:val="00567536"/>
    <w:rsid w:val="00567AC3"/>
    <w:rsid w:val="00567D02"/>
    <w:rsid w:val="005708D5"/>
    <w:rsid w:val="0057104A"/>
    <w:rsid w:val="00571389"/>
    <w:rsid w:val="00571A78"/>
    <w:rsid w:val="00571CA8"/>
    <w:rsid w:val="00571DC0"/>
    <w:rsid w:val="00572BC7"/>
    <w:rsid w:val="00572E07"/>
    <w:rsid w:val="00572EA4"/>
    <w:rsid w:val="0057308E"/>
    <w:rsid w:val="0057360C"/>
    <w:rsid w:val="0057478D"/>
    <w:rsid w:val="00574BC1"/>
    <w:rsid w:val="00575307"/>
    <w:rsid w:val="005756C6"/>
    <w:rsid w:val="00575848"/>
    <w:rsid w:val="0057605A"/>
    <w:rsid w:val="00576157"/>
    <w:rsid w:val="00576226"/>
    <w:rsid w:val="00576477"/>
    <w:rsid w:val="00576B72"/>
    <w:rsid w:val="00576ED8"/>
    <w:rsid w:val="0057724B"/>
    <w:rsid w:val="00577614"/>
    <w:rsid w:val="00577AB4"/>
    <w:rsid w:val="00577B0F"/>
    <w:rsid w:val="00577BEF"/>
    <w:rsid w:val="00580027"/>
    <w:rsid w:val="00580E6F"/>
    <w:rsid w:val="00580EEB"/>
    <w:rsid w:val="00580F97"/>
    <w:rsid w:val="0058149A"/>
    <w:rsid w:val="00581514"/>
    <w:rsid w:val="00581598"/>
    <w:rsid w:val="00581674"/>
    <w:rsid w:val="00581802"/>
    <w:rsid w:val="005818B1"/>
    <w:rsid w:val="00581B68"/>
    <w:rsid w:val="00581BB8"/>
    <w:rsid w:val="00581D84"/>
    <w:rsid w:val="005822D1"/>
    <w:rsid w:val="00582363"/>
    <w:rsid w:val="00582DB5"/>
    <w:rsid w:val="005832C0"/>
    <w:rsid w:val="00583729"/>
    <w:rsid w:val="00583D8B"/>
    <w:rsid w:val="00583FFB"/>
    <w:rsid w:val="00584736"/>
    <w:rsid w:val="00584806"/>
    <w:rsid w:val="00584EE0"/>
    <w:rsid w:val="0058563D"/>
    <w:rsid w:val="0058587C"/>
    <w:rsid w:val="00585D5B"/>
    <w:rsid w:val="005863B3"/>
    <w:rsid w:val="00586622"/>
    <w:rsid w:val="0058778E"/>
    <w:rsid w:val="005879C1"/>
    <w:rsid w:val="005905E9"/>
    <w:rsid w:val="00590673"/>
    <w:rsid w:val="00590ED7"/>
    <w:rsid w:val="00590EE0"/>
    <w:rsid w:val="00591122"/>
    <w:rsid w:val="005916BB"/>
    <w:rsid w:val="005916E9"/>
    <w:rsid w:val="0059277F"/>
    <w:rsid w:val="005928CC"/>
    <w:rsid w:val="0059318F"/>
    <w:rsid w:val="005942BE"/>
    <w:rsid w:val="0059450A"/>
    <w:rsid w:val="0059455E"/>
    <w:rsid w:val="00594668"/>
    <w:rsid w:val="005955DB"/>
    <w:rsid w:val="00596417"/>
    <w:rsid w:val="005964AA"/>
    <w:rsid w:val="00596679"/>
    <w:rsid w:val="005A0087"/>
    <w:rsid w:val="005A0286"/>
    <w:rsid w:val="005A0402"/>
    <w:rsid w:val="005A0618"/>
    <w:rsid w:val="005A11A3"/>
    <w:rsid w:val="005A1917"/>
    <w:rsid w:val="005A1C20"/>
    <w:rsid w:val="005A2AD4"/>
    <w:rsid w:val="005A2D2A"/>
    <w:rsid w:val="005A311F"/>
    <w:rsid w:val="005A318C"/>
    <w:rsid w:val="005A33EA"/>
    <w:rsid w:val="005A4720"/>
    <w:rsid w:val="005A4AD2"/>
    <w:rsid w:val="005A4C95"/>
    <w:rsid w:val="005A5116"/>
    <w:rsid w:val="005A58B7"/>
    <w:rsid w:val="005A58DC"/>
    <w:rsid w:val="005A5E58"/>
    <w:rsid w:val="005A6999"/>
    <w:rsid w:val="005A6B7C"/>
    <w:rsid w:val="005A6C51"/>
    <w:rsid w:val="005A720E"/>
    <w:rsid w:val="005A787F"/>
    <w:rsid w:val="005B0783"/>
    <w:rsid w:val="005B094E"/>
    <w:rsid w:val="005B0A5E"/>
    <w:rsid w:val="005B0EFD"/>
    <w:rsid w:val="005B1034"/>
    <w:rsid w:val="005B156B"/>
    <w:rsid w:val="005B16D8"/>
    <w:rsid w:val="005B1AF8"/>
    <w:rsid w:val="005B1CD3"/>
    <w:rsid w:val="005B1DDA"/>
    <w:rsid w:val="005B291A"/>
    <w:rsid w:val="005B2C4C"/>
    <w:rsid w:val="005B2DBB"/>
    <w:rsid w:val="005B33DF"/>
    <w:rsid w:val="005B38FD"/>
    <w:rsid w:val="005B3B60"/>
    <w:rsid w:val="005B3F27"/>
    <w:rsid w:val="005B4BE6"/>
    <w:rsid w:val="005B4EFE"/>
    <w:rsid w:val="005B50BF"/>
    <w:rsid w:val="005B5F07"/>
    <w:rsid w:val="005B6BFF"/>
    <w:rsid w:val="005B6CCF"/>
    <w:rsid w:val="005B7306"/>
    <w:rsid w:val="005B7EC4"/>
    <w:rsid w:val="005B7FC6"/>
    <w:rsid w:val="005C008A"/>
    <w:rsid w:val="005C056A"/>
    <w:rsid w:val="005C0798"/>
    <w:rsid w:val="005C09D0"/>
    <w:rsid w:val="005C0A41"/>
    <w:rsid w:val="005C1114"/>
    <w:rsid w:val="005C125F"/>
    <w:rsid w:val="005C12DB"/>
    <w:rsid w:val="005C12DE"/>
    <w:rsid w:val="005C13CF"/>
    <w:rsid w:val="005C16CE"/>
    <w:rsid w:val="005C1AFC"/>
    <w:rsid w:val="005C1B84"/>
    <w:rsid w:val="005C22F3"/>
    <w:rsid w:val="005C23F7"/>
    <w:rsid w:val="005C2C60"/>
    <w:rsid w:val="005C2D96"/>
    <w:rsid w:val="005C3271"/>
    <w:rsid w:val="005C3289"/>
    <w:rsid w:val="005C34F3"/>
    <w:rsid w:val="005C35CC"/>
    <w:rsid w:val="005C36CE"/>
    <w:rsid w:val="005C548C"/>
    <w:rsid w:val="005C5B32"/>
    <w:rsid w:val="005C6329"/>
    <w:rsid w:val="005C6717"/>
    <w:rsid w:val="005C74AC"/>
    <w:rsid w:val="005C7B5B"/>
    <w:rsid w:val="005D0505"/>
    <w:rsid w:val="005D0EB4"/>
    <w:rsid w:val="005D0FB2"/>
    <w:rsid w:val="005D12E2"/>
    <w:rsid w:val="005D15CA"/>
    <w:rsid w:val="005D16AF"/>
    <w:rsid w:val="005D17A0"/>
    <w:rsid w:val="005D24C8"/>
    <w:rsid w:val="005D2E1D"/>
    <w:rsid w:val="005D2F5E"/>
    <w:rsid w:val="005D3B0A"/>
    <w:rsid w:val="005D3BCD"/>
    <w:rsid w:val="005D3EC5"/>
    <w:rsid w:val="005D42B2"/>
    <w:rsid w:val="005D45B4"/>
    <w:rsid w:val="005D493E"/>
    <w:rsid w:val="005D4F62"/>
    <w:rsid w:val="005D50D0"/>
    <w:rsid w:val="005D56D1"/>
    <w:rsid w:val="005D60F0"/>
    <w:rsid w:val="005D6220"/>
    <w:rsid w:val="005D6A48"/>
    <w:rsid w:val="005D7133"/>
    <w:rsid w:val="005D72ED"/>
    <w:rsid w:val="005D7B9F"/>
    <w:rsid w:val="005D7E0C"/>
    <w:rsid w:val="005E00A2"/>
    <w:rsid w:val="005E0A39"/>
    <w:rsid w:val="005E14A8"/>
    <w:rsid w:val="005E1BBB"/>
    <w:rsid w:val="005E28E6"/>
    <w:rsid w:val="005E2A8D"/>
    <w:rsid w:val="005E2F85"/>
    <w:rsid w:val="005E31AC"/>
    <w:rsid w:val="005E32CE"/>
    <w:rsid w:val="005E3C14"/>
    <w:rsid w:val="005E3D0E"/>
    <w:rsid w:val="005E3F0F"/>
    <w:rsid w:val="005E46E2"/>
    <w:rsid w:val="005E4748"/>
    <w:rsid w:val="005E4A4F"/>
    <w:rsid w:val="005E4F4F"/>
    <w:rsid w:val="005E4F5C"/>
    <w:rsid w:val="005E5434"/>
    <w:rsid w:val="005E5717"/>
    <w:rsid w:val="005E5850"/>
    <w:rsid w:val="005E64AE"/>
    <w:rsid w:val="005E6582"/>
    <w:rsid w:val="005E67C2"/>
    <w:rsid w:val="005E6891"/>
    <w:rsid w:val="005E6AAD"/>
    <w:rsid w:val="005E6F93"/>
    <w:rsid w:val="005E7030"/>
    <w:rsid w:val="005E7213"/>
    <w:rsid w:val="005E7219"/>
    <w:rsid w:val="005E778A"/>
    <w:rsid w:val="005E7821"/>
    <w:rsid w:val="005E7B9F"/>
    <w:rsid w:val="005E7BE4"/>
    <w:rsid w:val="005E7EAF"/>
    <w:rsid w:val="005F033B"/>
    <w:rsid w:val="005F08B2"/>
    <w:rsid w:val="005F0947"/>
    <w:rsid w:val="005F097D"/>
    <w:rsid w:val="005F0DF8"/>
    <w:rsid w:val="005F13A4"/>
    <w:rsid w:val="005F1717"/>
    <w:rsid w:val="005F17F8"/>
    <w:rsid w:val="005F1868"/>
    <w:rsid w:val="005F1900"/>
    <w:rsid w:val="005F1E38"/>
    <w:rsid w:val="005F2465"/>
    <w:rsid w:val="005F2708"/>
    <w:rsid w:val="005F2C99"/>
    <w:rsid w:val="005F31CC"/>
    <w:rsid w:val="005F3800"/>
    <w:rsid w:val="005F39C7"/>
    <w:rsid w:val="005F39D6"/>
    <w:rsid w:val="005F3C4C"/>
    <w:rsid w:val="005F3CF7"/>
    <w:rsid w:val="005F3D07"/>
    <w:rsid w:val="005F506D"/>
    <w:rsid w:val="005F5760"/>
    <w:rsid w:val="005F6751"/>
    <w:rsid w:val="005F6861"/>
    <w:rsid w:val="005F6FEE"/>
    <w:rsid w:val="005F7B5F"/>
    <w:rsid w:val="005F7D39"/>
    <w:rsid w:val="005F7D5F"/>
    <w:rsid w:val="006004C9"/>
    <w:rsid w:val="006004DE"/>
    <w:rsid w:val="00600748"/>
    <w:rsid w:val="00600750"/>
    <w:rsid w:val="00600ADB"/>
    <w:rsid w:val="00600DF6"/>
    <w:rsid w:val="00600E31"/>
    <w:rsid w:val="00601D10"/>
    <w:rsid w:val="0060222F"/>
    <w:rsid w:val="00603087"/>
    <w:rsid w:val="006039DC"/>
    <w:rsid w:val="00603AAF"/>
    <w:rsid w:val="0060443A"/>
    <w:rsid w:val="00604534"/>
    <w:rsid w:val="00604737"/>
    <w:rsid w:val="00604742"/>
    <w:rsid w:val="00604B3C"/>
    <w:rsid w:val="00605056"/>
    <w:rsid w:val="00606217"/>
    <w:rsid w:val="00606440"/>
    <w:rsid w:val="00606743"/>
    <w:rsid w:val="00607580"/>
    <w:rsid w:val="00607A19"/>
    <w:rsid w:val="00610514"/>
    <w:rsid w:val="00610D91"/>
    <w:rsid w:val="00611188"/>
    <w:rsid w:val="00611491"/>
    <w:rsid w:val="00611539"/>
    <w:rsid w:val="00611663"/>
    <w:rsid w:val="00611A38"/>
    <w:rsid w:val="00612011"/>
    <w:rsid w:val="006126A2"/>
    <w:rsid w:val="0061295D"/>
    <w:rsid w:val="00612FBA"/>
    <w:rsid w:val="00613084"/>
    <w:rsid w:val="006137B4"/>
    <w:rsid w:val="0061396C"/>
    <w:rsid w:val="00613D59"/>
    <w:rsid w:val="00613FBE"/>
    <w:rsid w:val="00614D8C"/>
    <w:rsid w:val="00615235"/>
    <w:rsid w:val="006152F9"/>
    <w:rsid w:val="00615C27"/>
    <w:rsid w:val="00615D47"/>
    <w:rsid w:val="00615DA2"/>
    <w:rsid w:val="006164AF"/>
    <w:rsid w:val="00616E89"/>
    <w:rsid w:val="00616EE8"/>
    <w:rsid w:val="00616F95"/>
    <w:rsid w:val="0061750B"/>
    <w:rsid w:val="0061765C"/>
    <w:rsid w:val="0061773D"/>
    <w:rsid w:val="00617CB8"/>
    <w:rsid w:val="0062000E"/>
    <w:rsid w:val="00620026"/>
    <w:rsid w:val="006200A3"/>
    <w:rsid w:val="006201EF"/>
    <w:rsid w:val="006204CB"/>
    <w:rsid w:val="00620632"/>
    <w:rsid w:val="006207E1"/>
    <w:rsid w:val="00620C27"/>
    <w:rsid w:val="00620D4C"/>
    <w:rsid w:val="00620DFC"/>
    <w:rsid w:val="00620E7E"/>
    <w:rsid w:val="00621065"/>
    <w:rsid w:val="0062188D"/>
    <w:rsid w:val="00621A40"/>
    <w:rsid w:val="0062279C"/>
    <w:rsid w:val="00622A2E"/>
    <w:rsid w:val="00622AEA"/>
    <w:rsid w:val="00622CCA"/>
    <w:rsid w:val="00622CDF"/>
    <w:rsid w:val="00622D2A"/>
    <w:rsid w:val="00622DBD"/>
    <w:rsid w:val="00622F3C"/>
    <w:rsid w:val="00623060"/>
    <w:rsid w:val="00623F96"/>
    <w:rsid w:val="006247EC"/>
    <w:rsid w:val="00625091"/>
    <w:rsid w:val="00625158"/>
    <w:rsid w:val="0062588A"/>
    <w:rsid w:val="00625B75"/>
    <w:rsid w:val="00625BC3"/>
    <w:rsid w:val="00625BF4"/>
    <w:rsid w:val="00626877"/>
    <w:rsid w:val="0062722D"/>
    <w:rsid w:val="0062724E"/>
    <w:rsid w:val="0062733D"/>
    <w:rsid w:val="00627B50"/>
    <w:rsid w:val="00627E55"/>
    <w:rsid w:val="00627F57"/>
    <w:rsid w:val="006301F6"/>
    <w:rsid w:val="00630664"/>
    <w:rsid w:val="00630706"/>
    <w:rsid w:val="00630991"/>
    <w:rsid w:val="00630DA7"/>
    <w:rsid w:val="00631BA6"/>
    <w:rsid w:val="00631F9B"/>
    <w:rsid w:val="00632495"/>
    <w:rsid w:val="00632B6A"/>
    <w:rsid w:val="00632F4D"/>
    <w:rsid w:val="00632FA3"/>
    <w:rsid w:val="0063313C"/>
    <w:rsid w:val="006331FB"/>
    <w:rsid w:val="0063357C"/>
    <w:rsid w:val="00633D70"/>
    <w:rsid w:val="00633F61"/>
    <w:rsid w:val="00634058"/>
    <w:rsid w:val="00634237"/>
    <w:rsid w:val="00634504"/>
    <w:rsid w:val="006346F6"/>
    <w:rsid w:val="006350F8"/>
    <w:rsid w:val="00635CC9"/>
    <w:rsid w:val="00635CD9"/>
    <w:rsid w:val="006361C2"/>
    <w:rsid w:val="00636240"/>
    <w:rsid w:val="00636466"/>
    <w:rsid w:val="006367A1"/>
    <w:rsid w:val="006372D2"/>
    <w:rsid w:val="00637423"/>
    <w:rsid w:val="006375E7"/>
    <w:rsid w:val="00637D66"/>
    <w:rsid w:val="00637F77"/>
    <w:rsid w:val="006409C2"/>
    <w:rsid w:val="00641C77"/>
    <w:rsid w:val="00641D15"/>
    <w:rsid w:val="006421D9"/>
    <w:rsid w:val="0064297C"/>
    <w:rsid w:val="00642A6D"/>
    <w:rsid w:val="00642EBB"/>
    <w:rsid w:val="00643297"/>
    <w:rsid w:val="00643451"/>
    <w:rsid w:val="0064383F"/>
    <w:rsid w:val="0064386A"/>
    <w:rsid w:val="00643C8E"/>
    <w:rsid w:val="00644463"/>
    <w:rsid w:val="00644650"/>
    <w:rsid w:val="00644B72"/>
    <w:rsid w:val="0064534C"/>
    <w:rsid w:val="006466A2"/>
    <w:rsid w:val="0064670B"/>
    <w:rsid w:val="00646C7F"/>
    <w:rsid w:val="00646D15"/>
    <w:rsid w:val="00646DBF"/>
    <w:rsid w:val="0064746A"/>
    <w:rsid w:val="00647699"/>
    <w:rsid w:val="00650190"/>
    <w:rsid w:val="0065051E"/>
    <w:rsid w:val="006505D5"/>
    <w:rsid w:val="006510CE"/>
    <w:rsid w:val="006510FE"/>
    <w:rsid w:val="00651198"/>
    <w:rsid w:val="006511BF"/>
    <w:rsid w:val="0065175E"/>
    <w:rsid w:val="006526D7"/>
    <w:rsid w:val="006527C8"/>
    <w:rsid w:val="0065299D"/>
    <w:rsid w:val="00652E65"/>
    <w:rsid w:val="00653CA3"/>
    <w:rsid w:val="006544BF"/>
    <w:rsid w:val="00654878"/>
    <w:rsid w:val="00654887"/>
    <w:rsid w:val="006553E1"/>
    <w:rsid w:val="00655F28"/>
    <w:rsid w:val="00655F33"/>
    <w:rsid w:val="00656077"/>
    <w:rsid w:val="0065642B"/>
    <w:rsid w:val="00656998"/>
    <w:rsid w:val="00656AEE"/>
    <w:rsid w:val="00656EC9"/>
    <w:rsid w:val="00656F5D"/>
    <w:rsid w:val="006572A0"/>
    <w:rsid w:val="00657750"/>
    <w:rsid w:val="00657EB7"/>
    <w:rsid w:val="00660072"/>
    <w:rsid w:val="00660260"/>
    <w:rsid w:val="00660360"/>
    <w:rsid w:val="00660868"/>
    <w:rsid w:val="0066089E"/>
    <w:rsid w:val="006608A1"/>
    <w:rsid w:val="00660EDA"/>
    <w:rsid w:val="00661018"/>
    <w:rsid w:val="0066144B"/>
    <w:rsid w:val="00661631"/>
    <w:rsid w:val="00661707"/>
    <w:rsid w:val="00661A78"/>
    <w:rsid w:val="00661B2A"/>
    <w:rsid w:val="00661FC3"/>
    <w:rsid w:val="00662654"/>
    <w:rsid w:val="006629D7"/>
    <w:rsid w:val="00662D18"/>
    <w:rsid w:val="006638AF"/>
    <w:rsid w:val="00663CFF"/>
    <w:rsid w:val="006647C3"/>
    <w:rsid w:val="00664A10"/>
    <w:rsid w:val="00664E2B"/>
    <w:rsid w:val="0066512D"/>
    <w:rsid w:val="006653CC"/>
    <w:rsid w:val="006656E8"/>
    <w:rsid w:val="00665916"/>
    <w:rsid w:val="00665E44"/>
    <w:rsid w:val="00666415"/>
    <w:rsid w:val="00666776"/>
    <w:rsid w:val="0066685A"/>
    <w:rsid w:val="00666A6E"/>
    <w:rsid w:val="00667500"/>
    <w:rsid w:val="00667565"/>
    <w:rsid w:val="00667E6C"/>
    <w:rsid w:val="006701FC"/>
    <w:rsid w:val="00670AA5"/>
    <w:rsid w:val="006713CE"/>
    <w:rsid w:val="006715E1"/>
    <w:rsid w:val="006719D1"/>
    <w:rsid w:val="00671B68"/>
    <w:rsid w:val="00672434"/>
    <w:rsid w:val="0067273C"/>
    <w:rsid w:val="00672BCB"/>
    <w:rsid w:val="00672DA8"/>
    <w:rsid w:val="00672EDB"/>
    <w:rsid w:val="00673742"/>
    <w:rsid w:val="0067388A"/>
    <w:rsid w:val="006738DB"/>
    <w:rsid w:val="006738E6"/>
    <w:rsid w:val="0067391A"/>
    <w:rsid w:val="00673CA6"/>
    <w:rsid w:val="00674543"/>
    <w:rsid w:val="0067497B"/>
    <w:rsid w:val="00674DC5"/>
    <w:rsid w:val="00674ED4"/>
    <w:rsid w:val="00674F74"/>
    <w:rsid w:val="006750C7"/>
    <w:rsid w:val="0067517A"/>
    <w:rsid w:val="0067539E"/>
    <w:rsid w:val="0067549C"/>
    <w:rsid w:val="00675F38"/>
    <w:rsid w:val="006765CF"/>
    <w:rsid w:val="0067676C"/>
    <w:rsid w:val="00676806"/>
    <w:rsid w:val="00677732"/>
    <w:rsid w:val="00680082"/>
    <w:rsid w:val="00680775"/>
    <w:rsid w:val="006807BE"/>
    <w:rsid w:val="00680966"/>
    <w:rsid w:val="00680AFD"/>
    <w:rsid w:val="00680D58"/>
    <w:rsid w:val="00680FFA"/>
    <w:rsid w:val="00681010"/>
    <w:rsid w:val="00682B79"/>
    <w:rsid w:val="006831DC"/>
    <w:rsid w:val="00684A99"/>
    <w:rsid w:val="006851F5"/>
    <w:rsid w:val="00685229"/>
    <w:rsid w:val="00686034"/>
    <w:rsid w:val="006869AE"/>
    <w:rsid w:val="006876BB"/>
    <w:rsid w:val="00687A7D"/>
    <w:rsid w:val="00687B88"/>
    <w:rsid w:val="006901AA"/>
    <w:rsid w:val="006902A4"/>
    <w:rsid w:val="006910B8"/>
    <w:rsid w:val="0069113E"/>
    <w:rsid w:val="006916D4"/>
    <w:rsid w:val="00691A4D"/>
    <w:rsid w:val="00691BBC"/>
    <w:rsid w:val="00691DDE"/>
    <w:rsid w:val="00692823"/>
    <w:rsid w:val="00692901"/>
    <w:rsid w:val="006929AD"/>
    <w:rsid w:val="006929F6"/>
    <w:rsid w:val="00692CC2"/>
    <w:rsid w:val="00693659"/>
    <w:rsid w:val="00693BD4"/>
    <w:rsid w:val="00693C32"/>
    <w:rsid w:val="00694221"/>
    <w:rsid w:val="00694780"/>
    <w:rsid w:val="00694941"/>
    <w:rsid w:val="00694A8D"/>
    <w:rsid w:val="006955A5"/>
    <w:rsid w:val="00695AA2"/>
    <w:rsid w:val="0069615F"/>
    <w:rsid w:val="006968F6"/>
    <w:rsid w:val="006969D9"/>
    <w:rsid w:val="006971EF"/>
    <w:rsid w:val="00697647"/>
    <w:rsid w:val="00697C07"/>
    <w:rsid w:val="00697ECD"/>
    <w:rsid w:val="00697F94"/>
    <w:rsid w:val="006A05B7"/>
    <w:rsid w:val="006A0DEE"/>
    <w:rsid w:val="006A10A1"/>
    <w:rsid w:val="006A1A7D"/>
    <w:rsid w:val="006A1F07"/>
    <w:rsid w:val="006A2353"/>
    <w:rsid w:val="006A3157"/>
    <w:rsid w:val="006A3244"/>
    <w:rsid w:val="006A4436"/>
    <w:rsid w:val="006A4CC8"/>
    <w:rsid w:val="006A4F88"/>
    <w:rsid w:val="006A53D8"/>
    <w:rsid w:val="006A594D"/>
    <w:rsid w:val="006A595E"/>
    <w:rsid w:val="006A59B7"/>
    <w:rsid w:val="006A5E38"/>
    <w:rsid w:val="006A5E61"/>
    <w:rsid w:val="006A6409"/>
    <w:rsid w:val="006A6597"/>
    <w:rsid w:val="006A6702"/>
    <w:rsid w:val="006A6B70"/>
    <w:rsid w:val="006A6C24"/>
    <w:rsid w:val="006A6D57"/>
    <w:rsid w:val="006A6D5E"/>
    <w:rsid w:val="006A769A"/>
    <w:rsid w:val="006A76DF"/>
    <w:rsid w:val="006A771B"/>
    <w:rsid w:val="006A7828"/>
    <w:rsid w:val="006A7CE7"/>
    <w:rsid w:val="006B0273"/>
    <w:rsid w:val="006B03D6"/>
    <w:rsid w:val="006B0AE2"/>
    <w:rsid w:val="006B11D7"/>
    <w:rsid w:val="006B1295"/>
    <w:rsid w:val="006B142A"/>
    <w:rsid w:val="006B1570"/>
    <w:rsid w:val="006B1736"/>
    <w:rsid w:val="006B1888"/>
    <w:rsid w:val="006B1BBE"/>
    <w:rsid w:val="006B1DFF"/>
    <w:rsid w:val="006B1F47"/>
    <w:rsid w:val="006B23DE"/>
    <w:rsid w:val="006B2941"/>
    <w:rsid w:val="006B2B03"/>
    <w:rsid w:val="006B2F65"/>
    <w:rsid w:val="006B326C"/>
    <w:rsid w:val="006B381C"/>
    <w:rsid w:val="006B39FB"/>
    <w:rsid w:val="006B457C"/>
    <w:rsid w:val="006B47C0"/>
    <w:rsid w:val="006B4809"/>
    <w:rsid w:val="006B4A31"/>
    <w:rsid w:val="006B521D"/>
    <w:rsid w:val="006B5D82"/>
    <w:rsid w:val="006B6182"/>
    <w:rsid w:val="006B696D"/>
    <w:rsid w:val="006B6B25"/>
    <w:rsid w:val="006B6E1C"/>
    <w:rsid w:val="006B6E65"/>
    <w:rsid w:val="006B79F0"/>
    <w:rsid w:val="006B7B35"/>
    <w:rsid w:val="006B7E00"/>
    <w:rsid w:val="006C0186"/>
    <w:rsid w:val="006C0945"/>
    <w:rsid w:val="006C14B2"/>
    <w:rsid w:val="006C259E"/>
    <w:rsid w:val="006C2863"/>
    <w:rsid w:val="006C2A95"/>
    <w:rsid w:val="006C2C90"/>
    <w:rsid w:val="006C354E"/>
    <w:rsid w:val="006C399C"/>
    <w:rsid w:val="006C4043"/>
    <w:rsid w:val="006C4826"/>
    <w:rsid w:val="006C4B8F"/>
    <w:rsid w:val="006C4F89"/>
    <w:rsid w:val="006C53D8"/>
    <w:rsid w:val="006C604F"/>
    <w:rsid w:val="006C60AF"/>
    <w:rsid w:val="006C69E1"/>
    <w:rsid w:val="006C6BA2"/>
    <w:rsid w:val="006C6CCA"/>
    <w:rsid w:val="006C71F3"/>
    <w:rsid w:val="006C72EA"/>
    <w:rsid w:val="006C7DC0"/>
    <w:rsid w:val="006D0100"/>
    <w:rsid w:val="006D030C"/>
    <w:rsid w:val="006D064E"/>
    <w:rsid w:val="006D0B76"/>
    <w:rsid w:val="006D12BD"/>
    <w:rsid w:val="006D1857"/>
    <w:rsid w:val="006D2175"/>
    <w:rsid w:val="006D2753"/>
    <w:rsid w:val="006D2AA4"/>
    <w:rsid w:val="006D2D72"/>
    <w:rsid w:val="006D3842"/>
    <w:rsid w:val="006D3DBE"/>
    <w:rsid w:val="006D4226"/>
    <w:rsid w:val="006D4B18"/>
    <w:rsid w:val="006D4D6E"/>
    <w:rsid w:val="006D4FB0"/>
    <w:rsid w:val="006D52C6"/>
    <w:rsid w:val="006D5443"/>
    <w:rsid w:val="006D566F"/>
    <w:rsid w:val="006D5716"/>
    <w:rsid w:val="006D5A56"/>
    <w:rsid w:val="006D5CF7"/>
    <w:rsid w:val="006D5F60"/>
    <w:rsid w:val="006D68E5"/>
    <w:rsid w:val="006D6AA8"/>
    <w:rsid w:val="006D6FF7"/>
    <w:rsid w:val="006D7205"/>
    <w:rsid w:val="006D73EF"/>
    <w:rsid w:val="006D76AC"/>
    <w:rsid w:val="006D7789"/>
    <w:rsid w:val="006D79E3"/>
    <w:rsid w:val="006E03E9"/>
    <w:rsid w:val="006E04AD"/>
    <w:rsid w:val="006E070D"/>
    <w:rsid w:val="006E088B"/>
    <w:rsid w:val="006E0FFB"/>
    <w:rsid w:val="006E12C4"/>
    <w:rsid w:val="006E194B"/>
    <w:rsid w:val="006E1A30"/>
    <w:rsid w:val="006E1BCA"/>
    <w:rsid w:val="006E1ED6"/>
    <w:rsid w:val="006E28BE"/>
    <w:rsid w:val="006E29F8"/>
    <w:rsid w:val="006E4C8A"/>
    <w:rsid w:val="006E4D9A"/>
    <w:rsid w:val="006E4E68"/>
    <w:rsid w:val="006E53BA"/>
    <w:rsid w:val="006E54F4"/>
    <w:rsid w:val="006E5667"/>
    <w:rsid w:val="006E58A6"/>
    <w:rsid w:val="006E5DB6"/>
    <w:rsid w:val="006E6013"/>
    <w:rsid w:val="006E65AE"/>
    <w:rsid w:val="006E67EA"/>
    <w:rsid w:val="006E6CB2"/>
    <w:rsid w:val="006E7631"/>
    <w:rsid w:val="006E78B0"/>
    <w:rsid w:val="006E7D5B"/>
    <w:rsid w:val="006E7D89"/>
    <w:rsid w:val="006F10CD"/>
    <w:rsid w:val="006F1451"/>
    <w:rsid w:val="006F1C3F"/>
    <w:rsid w:val="006F1CF9"/>
    <w:rsid w:val="006F2172"/>
    <w:rsid w:val="006F21C4"/>
    <w:rsid w:val="006F27D2"/>
    <w:rsid w:val="006F31B9"/>
    <w:rsid w:val="006F332B"/>
    <w:rsid w:val="006F335F"/>
    <w:rsid w:val="006F3A30"/>
    <w:rsid w:val="006F3BC9"/>
    <w:rsid w:val="006F3F36"/>
    <w:rsid w:val="006F4764"/>
    <w:rsid w:val="006F48AC"/>
    <w:rsid w:val="006F4D06"/>
    <w:rsid w:val="006F4DD1"/>
    <w:rsid w:val="006F50CB"/>
    <w:rsid w:val="006F51B8"/>
    <w:rsid w:val="006F528F"/>
    <w:rsid w:val="006F5896"/>
    <w:rsid w:val="006F5948"/>
    <w:rsid w:val="006F596C"/>
    <w:rsid w:val="006F60C9"/>
    <w:rsid w:val="006F620C"/>
    <w:rsid w:val="006F635E"/>
    <w:rsid w:val="006F6574"/>
    <w:rsid w:val="006F6932"/>
    <w:rsid w:val="006F7451"/>
    <w:rsid w:val="006F7495"/>
    <w:rsid w:val="006F7C65"/>
    <w:rsid w:val="00700CE4"/>
    <w:rsid w:val="0070141F"/>
    <w:rsid w:val="00701D7A"/>
    <w:rsid w:val="0070221C"/>
    <w:rsid w:val="00702FF5"/>
    <w:rsid w:val="007034FB"/>
    <w:rsid w:val="00703695"/>
    <w:rsid w:val="007037E2"/>
    <w:rsid w:val="0070390B"/>
    <w:rsid w:val="00703CED"/>
    <w:rsid w:val="00703D87"/>
    <w:rsid w:val="007041FF"/>
    <w:rsid w:val="00704760"/>
    <w:rsid w:val="00704C9F"/>
    <w:rsid w:val="00704CB4"/>
    <w:rsid w:val="007051B8"/>
    <w:rsid w:val="007053BF"/>
    <w:rsid w:val="007060C2"/>
    <w:rsid w:val="007063F9"/>
    <w:rsid w:val="007067CC"/>
    <w:rsid w:val="007067F5"/>
    <w:rsid w:val="00706A7B"/>
    <w:rsid w:val="00707DB2"/>
    <w:rsid w:val="007101CF"/>
    <w:rsid w:val="00710712"/>
    <w:rsid w:val="00710A03"/>
    <w:rsid w:val="007118E4"/>
    <w:rsid w:val="00711CBA"/>
    <w:rsid w:val="00711CFB"/>
    <w:rsid w:val="0071200B"/>
    <w:rsid w:val="00712667"/>
    <w:rsid w:val="00712ED2"/>
    <w:rsid w:val="00713105"/>
    <w:rsid w:val="00713394"/>
    <w:rsid w:val="0071365A"/>
    <w:rsid w:val="007136A0"/>
    <w:rsid w:val="00713778"/>
    <w:rsid w:val="007139E5"/>
    <w:rsid w:val="00713CF2"/>
    <w:rsid w:val="00713EBF"/>
    <w:rsid w:val="00714353"/>
    <w:rsid w:val="00714719"/>
    <w:rsid w:val="00714A61"/>
    <w:rsid w:val="00714E5C"/>
    <w:rsid w:val="0071510F"/>
    <w:rsid w:val="007151B7"/>
    <w:rsid w:val="0071543E"/>
    <w:rsid w:val="0071592C"/>
    <w:rsid w:val="007163D6"/>
    <w:rsid w:val="00716402"/>
    <w:rsid w:val="00716916"/>
    <w:rsid w:val="00716A5C"/>
    <w:rsid w:val="00716AAC"/>
    <w:rsid w:val="00716BC0"/>
    <w:rsid w:val="00716FBC"/>
    <w:rsid w:val="00717808"/>
    <w:rsid w:val="00717F63"/>
    <w:rsid w:val="00720496"/>
    <w:rsid w:val="00720E81"/>
    <w:rsid w:val="00721258"/>
    <w:rsid w:val="00721C87"/>
    <w:rsid w:val="00722004"/>
    <w:rsid w:val="007223C0"/>
    <w:rsid w:val="0072242E"/>
    <w:rsid w:val="007226B6"/>
    <w:rsid w:val="007227DA"/>
    <w:rsid w:val="007230A4"/>
    <w:rsid w:val="007230EE"/>
    <w:rsid w:val="0072313F"/>
    <w:rsid w:val="00723537"/>
    <w:rsid w:val="007242BF"/>
    <w:rsid w:val="0072468B"/>
    <w:rsid w:val="007247CC"/>
    <w:rsid w:val="00724B24"/>
    <w:rsid w:val="0072509E"/>
    <w:rsid w:val="007251A8"/>
    <w:rsid w:val="0072533C"/>
    <w:rsid w:val="0072548E"/>
    <w:rsid w:val="007256D3"/>
    <w:rsid w:val="007257F6"/>
    <w:rsid w:val="00725EAE"/>
    <w:rsid w:val="00725F55"/>
    <w:rsid w:val="00726901"/>
    <w:rsid w:val="0072698B"/>
    <w:rsid w:val="00727161"/>
    <w:rsid w:val="00727497"/>
    <w:rsid w:val="00727678"/>
    <w:rsid w:val="00730362"/>
    <w:rsid w:val="00730834"/>
    <w:rsid w:val="00731025"/>
    <w:rsid w:val="00731030"/>
    <w:rsid w:val="00731629"/>
    <w:rsid w:val="00731C25"/>
    <w:rsid w:val="00731DA6"/>
    <w:rsid w:val="00732B29"/>
    <w:rsid w:val="00732E84"/>
    <w:rsid w:val="00733835"/>
    <w:rsid w:val="00734149"/>
    <w:rsid w:val="007342EC"/>
    <w:rsid w:val="00734AEF"/>
    <w:rsid w:val="00734CFA"/>
    <w:rsid w:val="007352FA"/>
    <w:rsid w:val="0073541A"/>
    <w:rsid w:val="007357B0"/>
    <w:rsid w:val="00735B46"/>
    <w:rsid w:val="00735E94"/>
    <w:rsid w:val="00735F36"/>
    <w:rsid w:val="00736047"/>
    <w:rsid w:val="0073644A"/>
    <w:rsid w:val="00736610"/>
    <w:rsid w:val="007366E4"/>
    <w:rsid w:val="007368B8"/>
    <w:rsid w:val="00736ABD"/>
    <w:rsid w:val="00736E42"/>
    <w:rsid w:val="00736EE0"/>
    <w:rsid w:val="0073710F"/>
    <w:rsid w:val="00737176"/>
    <w:rsid w:val="007374DD"/>
    <w:rsid w:val="00737AC1"/>
    <w:rsid w:val="00737C6B"/>
    <w:rsid w:val="00740577"/>
    <w:rsid w:val="007408FD"/>
    <w:rsid w:val="0074114B"/>
    <w:rsid w:val="00741177"/>
    <w:rsid w:val="0074124E"/>
    <w:rsid w:val="0074147B"/>
    <w:rsid w:val="0074151B"/>
    <w:rsid w:val="007416DE"/>
    <w:rsid w:val="0074184A"/>
    <w:rsid w:val="00741989"/>
    <w:rsid w:val="00741AF5"/>
    <w:rsid w:val="00741C7B"/>
    <w:rsid w:val="00742C45"/>
    <w:rsid w:val="00742E7F"/>
    <w:rsid w:val="0074352E"/>
    <w:rsid w:val="00743667"/>
    <w:rsid w:val="00743C20"/>
    <w:rsid w:val="00743FE7"/>
    <w:rsid w:val="0074479C"/>
    <w:rsid w:val="00744DA0"/>
    <w:rsid w:val="00744EEE"/>
    <w:rsid w:val="00744F3C"/>
    <w:rsid w:val="00745D8F"/>
    <w:rsid w:val="007461BD"/>
    <w:rsid w:val="007461CE"/>
    <w:rsid w:val="00746426"/>
    <w:rsid w:val="0074659D"/>
    <w:rsid w:val="00746993"/>
    <w:rsid w:val="00746AF4"/>
    <w:rsid w:val="00746CC8"/>
    <w:rsid w:val="00747431"/>
    <w:rsid w:val="007474A1"/>
    <w:rsid w:val="0074752D"/>
    <w:rsid w:val="007477CF"/>
    <w:rsid w:val="00747ACB"/>
    <w:rsid w:val="00747E99"/>
    <w:rsid w:val="0075085E"/>
    <w:rsid w:val="00750882"/>
    <w:rsid w:val="00751000"/>
    <w:rsid w:val="00751265"/>
    <w:rsid w:val="007513C3"/>
    <w:rsid w:val="007517ED"/>
    <w:rsid w:val="00751993"/>
    <w:rsid w:val="00751D99"/>
    <w:rsid w:val="00752075"/>
    <w:rsid w:val="0075225A"/>
    <w:rsid w:val="007522CB"/>
    <w:rsid w:val="0075263E"/>
    <w:rsid w:val="00752675"/>
    <w:rsid w:val="00752CF5"/>
    <w:rsid w:val="0075340D"/>
    <w:rsid w:val="00753CDD"/>
    <w:rsid w:val="00754538"/>
    <w:rsid w:val="007545EB"/>
    <w:rsid w:val="00754A2F"/>
    <w:rsid w:val="007555A0"/>
    <w:rsid w:val="00755846"/>
    <w:rsid w:val="00755888"/>
    <w:rsid w:val="00755F15"/>
    <w:rsid w:val="0075604D"/>
    <w:rsid w:val="0075631B"/>
    <w:rsid w:val="0075683A"/>
    <w:rsid w:val="007569A7"/>
    <w:rsid w:val="00757266"/>
    <w:rsid w:val="0075739E"/>
    <w:rsid w:val="00757597"/>
    <w:rsid w:val="00757633"/>
    <w:rsid w:val="00760593"/>
    <w:rsid w:val="0076091C"/>
    <w:rsid w:val="007609A5"/>
    <w:rsid w:val="00760AF3"/>
    <w:rsid w:val="00760C58"/>
    <w:rsid w:val="00761B0D"/>
    <w:rsid w:val="00761D6C"/>
    <w:rsid w:val="007628B1"/>
    <w:rsid w:val="007630FB"/>
    <w:rsid w:val="0076348C"/>
    <w:rsid w:val="00763919"/>
    <w:rsid w:val="0076404E"/>
    <w:rsid w:val="0076408F"/>
    <w:rsid w:val="00764401"/>
    <w:rsid w:val="007644BC"/>
    <w:rsid w:val="00764BCB"/>
    <w:rsid w:val="007652E7"/>
    <w:rsid w:val="007656A7"/>
    <w:rsid w:val="00765B93"/>
    <w:rsid w:val="00765C11"/>
    <w:rsid w:val="00766107"/>
    <w:rsid w:val="0076614A"/>
    <w:rsid w:val="00766226"/>
    <w:rsid w:val="00766782"/>
    <w:rsid w:val="007668C8"/>
    <w:rsid w:val="007668E7"/>
    <w:rsid w:val="00766D1F"/>
    <w:rsid w:val="00766F65"/>
    <w:rsid w:val="0076703E"/>
    <w:rsid w:val="007673BA"/>
    <w:rsid w:val="007676AF"/>
    <w:rsid w:val="00767795"/>
    <w:rsid w:val="00767880"/>
    <w:rsid w:val="00770301"/>
    <w:rsid w:val="0077037A"/>
    <w:rsid w:val="0077048F"/>
    <w:rsid w:val="007704FC"/>
    <w:rsid w:val="007706A6"/>
    <w:rsid w:val="00770CCC"/>
    <w:rsid w:val="00771040"/>
    <w:rsid w:val="0077138D"/>
    <w:rsid w:val="007713AE"/>
    <w:rsid w:val="00771F04"/>
    <w:rsid w:val="00772016"/>
    <w:rsid w:val="00772798"/>
    <w:rsid w:val="00772B46"/>
    <w:rsid w:val="00772D9B"/>
    <w:rsid w:val="00773172"/>
    <w:rsid w:val="00773253"/>
    <w:rsid w:val="00773FC1"/>
    <w:rsid w:val="007741B7"/>
    <w:rsid w:val="00774C6B"/>
    <w:rsid w:val="00774E57"/>
    <w:rsid w:val="007762B4"/>
    <w:rsid w:val="00777314"/>
    <w:rsid w:val="0077734A"/>
    <w:rsid w:val="007773D3"/>
    <w:rsid w:val="007777F7"/>
    <w:rsid w:val="00777867"/>
    <w:rsid w:val="007806C0"/>
    <w:rsid w:val="00780941"/>
    <w:rsid w:val="00780E7F"/>
    <w:rsid w:val="007812AD"/>
    <w:rsid w:val="0078148D"/>
    <w:rsid w:val="007820DF"/>
    <w:rsid w:val="007820E8"/>
    <w:rsid w:val="007824A8"/>
    <w:rsid w:val="007824DA"/>
    <w:rsid w:val="0078274E"/>
    <w:rsid w:val="00782A95"/>
    <w:rsid w:val="007833C3"/>
    <w:rsid w:val="007836D5"/>
    <w:rsid w:val="00783F4A"/>
    <w:rsid w:val="007855CE"/>
    <w:rsid w:val="007856C0"/>
    <w:rsid w:val="00785979"/>
    <w:rsid w:val="0078629A"/>
    <w:rsid w:val="00786ADD"/>
    <w:rsid w:val="00786D3E"/>
    <w:rsid w:val="00786DB8"/>
    <w:rsid w:val="007870C1"/>
    <w:rsid w:val="00787655"/>
    <w:rsid w:val="00787A46"/>
    <w:rsid w:val="00787D43"/>
    <w:rsid w:val="007901E9"/>
    <w:rsid w:val="00790671"/>
    <w:rsid w:val="00790DD0"/>
    <w:rsid w:val="00790F60"/>
    <w:rsid w:val="00791572"/>
    <w:rsid w:val="00791942"/>
    <w:rsid w:val="007921BB"/>
    <w:rsid w:val="007921DA"/>
    <w:rsid w:val="00792DB7"/>
    <w:rsid w:val="00792F5A"/>
    <w:rsid w:val="00793AD1"/>
    <w:rsid w:val="00793AEC"/>
    <w:rsid w:val="00793CFA"/>
    <w:rsid w:val="00793ECE"/>
    <w:rsid w:val="007940F6"/>
    <w:rsid w:val="0079443D"/>
    <w:rsid w:val="00794605"/>
    <w:rsid w:val="00794972"/>
    <w:rsid w:val="007949C9"/>
    <w:rsid w:val="007956CF"/>
    <w:rsid w:val="00795E22"/>
    <w:rsid w:val="00795E26"/>
    <w:rsid w:val="00795F9D"/>
    <w:rsid w:val="007969F1"/>
    <w:rsid w:val="007970A3"/>
    <w:rsid w:val="007972F2"/>
    <w:rsid w:val="00797354"/>
    <w:rsid w:val="00797EA9"/>
    <w:rsid w:val="007A027C"/>
    <w:rsid w:val="007A03AC"/>
    <w:rsid w:val="007A03FC"/>
    <w:rsid w:val="007A0F5C"/>
    <w:rsid w:val="007A12F1"/>
    <w:rsid w:val="007A2128"/>
    <w:rsid w:val="007A2519"/>
    <w:rsid w:val="007A273E"/>
    <w:rsid w:val="007A293D"/>
    <w:rsid w:val="007A2AC7"/>
    <w:rsid w:val="007A2D5C"/>
    <w:rsid w:val="007A2EF5"/>
    <w:rsid w:val="007A3049"/>
    <w:rsid w:val="007A3889"/>
    <w:rsid w:val="007A38B6"/>
    <w:rsid w:val="007A4196"/>
    <w:rsid w:val="007A5149"/>
    <w:rsid w:val="007A55AF"/>
    <w:rsid w:val="007A596E"/>
    <w:rsid w:val="007A5D11"/>
    <w:rsid w:val="007A65CE"/>
    <w:rsid w:val="007A6748"/>
    <w:rsid w:val="007A6DB7"/>
    <w:rsid w:val="007A743A"/>
    <w:rsid w:val="007A77B1"/>
    <w:rsid w:val="007A796E"/>
    <w:rsid w:val="007A7E3E"/>
    <w:rsid w:val="007B0050"/>
    <w:rsid w:val="007B0E1F"/>
    <w:rsid w:val="007B12B8"/>
    <w:rsid w:val="007B1807"/>
    <w:rsid w:val="007B1B10"/>
    <w:rsid w:val="007B22F5"/>
    <w:rsid w:val="007B2736"/>
    <w:rsid w:val="007B2B6C"/>
    <w:rsid w:val="007B2F74"/>
    <w:rsid w:val="007B32E6"/>
    <w:rsid w:val="007B3540"/>
    <w:rsid w:val="007B3865"/>
    <w:rsid w:val="007B3F77"/>
    <w:rsid w:val="007B420A"/>
    <w:rsid w:val="007B42FB"/>
    <w:rsid w:val="007B443E"/>
    <w:rsid w:val="007B5583"/>
    <w:rsid w:val="007B55A2"/>
    <w:rsid w:val="007B6948"/>
    <w:rsid w:val="007B6952"/>
    <w:rsid w:val="007B70C6"/>
    <w:rsid w:val="007B7390"/>
    <w:rsid w:val="007B7511"/>
    <w:rsid w:val="007C00A4"/>
    <w:rsid w:val="007C0789"/>
    <w:rsid w:val="007C0A75"/>
    <w:rsid w:val="007C0BB1"/>
    <w:rsid w:val="007C15C3"/>
    <w:rsid w:val="007C16F0"/>
    <w:rsid w:val="007C233E"/>
    <w:rsid w:val="007C32BC"/>
    <w:rsid w:val="007C3487"/>
    <w:rsid w:val="007C36B5"/>
    <w:rsid w:val="007C37B4"/>
    <w:rsid w:val="007C4085"/>
    <w:rsid w:val="007C4C49"/>
    <w:rsid w:val="007C515D"/>
    <w:rsid w:val="007C5215"/>
    <w:rsid w:val="007C543A"/>
    <w:rsid w:val="007C5672"/>
    <w:rsid w:val="007C5BDD"/>
    <w:rsid w:val="007C5EE4"/>
    <w:rsid w:val="007C6970"/>
    <w:rsid w:val="007C6FD1"/>
    <w:rsid w:val="007C7090"/>
    <w:rsid w:val="007C723D"/>
    <w:rsid w:val="007C7448"/>
    <w:rsid w:val="007C77E0"/>
    <w:rsid w:val="007C7B0E"/>
    <w:rsid w:val="007C7EBA"/>
    <w:rsid w:val="007D023C"/>
    <w:rsid w:val="007D0346"/>
    <w:rsid w:val="007D076C"/>
    <w:rsid w:val="007D084C"/>
    <w:rsid w:val="007D08C0"/>
    <w:rsid w:val="007D0D21"/>
    <w:rsid w:val="007D0F16"/>
    <w:rsid w:val="007D12FB"/>
    <w:rsid w:val="007D14F8"/>
    <w:rsid w:val="007D1A84"/>
    <w:rsid w:val="007D2233"/>
    <w:rsid w:val="007D27CD"/>
    <w:rsid w:val="007D3373"/>
    <w:rsid w:val="007D365C"/>
    <w:rsid w:val="007D3A8C"/>
    <w:rsid w:val="007D3AE2"/>
    <w:rsid w:val="007D3C3A"/>
    <w:rsid w:val="007D3DA2"/>
    <w:rsid w:val="007D4BE8"/>
    <w:rsid w:val="007D540A"/>
    <w:rsid w:val="007D5848"/>
    <w:rsid w:val="007D599A"/>
    <w:rsid w:val="007D5B98"/>
    <w:rsid w:val="007D5DD8"/>
    <w:rsid w:val="007D5DE7"/>
    <w:rsid w:val="007D5FAD"/>
    <w:rsid w:val="007D6C03"/>
    <w:rsid w:val="007D7D6F"/>
    <w:rsid w:val="007E02CF"/>
    <w:rsid w:val="007E0F47"/>
    <w:rsid w:val="007E1553"/>
    <w:rsid w:val="007E20B5"/>
    <w:rsid w:val="007E22D9"/>
    <w:rsid w:val="007E270A"/>
    <w:rsid w:val="007E287E"/>
    <w:rsid w:val="007E28D3"/>
    <w:rsid w:val="007E2C4B"/>
    <w:rsid w:val="007E2D94"/>
    <w:rsid w:val="007E33B3"/>
    <w:rsid w:val="007E46F1"/>
    <w:rsid w:val="007E4910"/>
    <w:rsid w:val="007E4AC4"/>
    <w:rsid w:val="007E4CCD"/>
    <w:rsid w:val="007E50E0"/>
    <w:rsid w:val="007E636B"/>
    <w:rsid w:val="007E65FA"/>
    <w:rsid w:val="007E7115"/>
    <w:rsid w:val="007E79D0"/>
    <w:rsid w:val="007E7DDA"/>
    <w:rsid w:val="007F01B9"/>
    <w:rsid w:val="007F027F"/>
    <w:rsid w:val="007F09E9"/>
    <w:rsid w:val="007F0D37"/>
    <w:rsid w:val="007F0DB6"/>
    <w:rsid w:val="007F1404"/>
    <w:rsid w:val="007F1584"/>
    <w:rsid w:val="007F1834"/>
    <w:rsid w:val="007F1CB3"/>
    <w:rsid w:val="007F2A66"/>
    <w:rsid w:val="007F2B42"/>
    <w:rsid w:val="007F2CDC"/>
    <w:rsid w:val="007F2D2B"/>
    <w:rsid w:val="007F3352"/>
    <w:rsid w:val="007F3CCC"/>
    <w:rsid w:val="007F3CD9"/>
    <w:rsid w:val="007F45C7"/>
    <w:rsid w:val="007F4B77"/>
    <w:rsid w:val="007F4FED"/>
    <w:rsid w:val="007F518B"/>
    <w:rsid w:val="007F5673"/>
    <w:rsid w:val="007F5726"/>
    <w:rsid w:val="007F6187"/>
    <w:rsid w:val="007F706C"/>
    <w:rsid w:val="007F748E"/>
    <w:rsid w:val="007F7EBC"/>
    <w:rsid w:val="00800230"/>
    <w:rsid w:val="00800748"/>
    <w:rsid w:val="00800B2F"/>
    <w:rsid w:val="00801A14"/>
    <w:rsid w:val="00801B24"/>
    <w:rsid w:val="00801E1C"/>
    <w:rsid w:val="008020DC"/>
    <w:rsid w:val="00802437"/>
    <w:rsid w:val="00802965"/>
    <w:rsid w:val="00802BFE"/>
    <w:rsid w:val="0080320E"/>
    <w:rsid w:val="00804623"/>
    <w:rsid w:val="008047BD"/>
    <w:rsid w:val="0080492E"/>
    <w:rsid w:val="00804FB1"/>
    <w:rsid w:val="00805449"/>
    <w:rsid w:val="00805459"/>
    <w:rsid w:val="0080576A"/>
    <w:rsid w:val="00805B12"/>
    <w:rsid w:val="00805E5D"/>
    <w:rsid w:val="00806058"/>
    <w:rsid w:val="008062AF"/>
    <w:rsid w:val="0080657D"/>
    <w:rsid w:val="008065B3"/>
    <w:rsid w:val="008066BC"/>
    <w:rsid w:val="00806FFD"/>
    <w:rsid w:val="008071ED"/>
    <w:rsid w:val="008076FD"/>
    <w:rsid w:val="0081095A"/>
    <w:rsid w:val="00810AF9"/>
    <w:rsid w:val="00810BCE"/>
    <w:rsid w:val="00811347"/>
    <w:rsid w:val="008118CF"/>
    <w:rsid w:val="00811C35"/>
    <w:rsid w:val="00811E4B"/>
    <w:rsid w:val="008120C4"/>
    <w:rsid w:val="00812831"/>
    <w:rsid w:val="00812D65"/>
    <w:rsid w:val="00812FC1"/>
    <w:rsid w:val="00813245"/>
    <w:rsid w:val="008136F8"/>
    <w:rsid w:val="00813D44"/>
    <w:rsid w:val="00813F49"/>
    <w:rsid w:val="0081443B"/>
    <w:rsid w:val="00814588"/>
    <w:rsid w:val="0081490D"/>
    <w:rsid w:val="00814AE9"/>
    <w:rsid w:val="00815340"/>
    <w:rsid w:val="00815537"/>
    <w:rsid w:val="00815C4F"/>
    <w:rsid w:val="00815F3A"/>
    <w:rsid w:val="0081691D"/>
    <w:rsid w:val="00816AC6"/>
    <w:rsid w:val="00816C04"/>
    <w:rsid w:val="00816DA9"/>
    <w:rsid w:val="00816DE8"/>
    <w:rsid w:val="00817071"/>
    <w:rsid w:val="00817293"/>
    <w:rsid w:val="00817989"/>
    <w:rsid w:val="008206F7"/>
    <w:rsid w:val="00820754"/>
    <w:rsid w:val="00820F87"/>
    <w:rsid w:val="00821A7B"/>
    <w:rsid w:val="00821F8D"/>
    <w:rsid w:val="00822109"/>
    <w:rsid w:val="008224BD"/>
    <w:rsid w:val="00822779"/>
    <w:rsid w:val="00822946"/>
    <w:rsid w:val="00822E1E"/>
    <w:rsid w:val="008232BC"/>
    <w:rsid w:val="00823AED"/>
    <w:rsid w:val="008241CF"/>
    <w:rsid w:val="008243D8"/>
    <w:rsid w:val="00824413"/>
    <w:rsid w:val="00824505"/>
    <w:rsid w:val="00824626"/>
    <w:rsid w:val="008247AD"/>
    <w:rsid w:val="008249B3"/>
    <w:rsid w:val="00824F24"/>
    <w:rsid w:val="00825499"/>
    <w:rsid w:val="00825744"/>
    <w:rsid w:val="00825833"/>
    <w:rsid w:val="00825F75"/>
    <w:rsid w:val="008265D0"/>
    <w:rsid w:val="008265E5"/>
    <w:rsid w:val="00826A7A"/>
    <w:rsid w:val="00826AFB"/>
    <w:rsid w:val="00826B8D"/>
    <w:rsid w:val="00826D17"/>
    <w:rsid w:val="00826E4E"/>
    <w:rsid w:val="0082762A"/>
    <w:rsid w:val="00827AA6"/>
    <w:rsid w:val="00827B68"/>
    <w:rsid w:val="00830AE6"/>
    <w:rsid w:val="00830C40"/>
    <w:rsid w:val="00830C80"/>
    <w:rsid w:val="00830DDD"/>
    <w:rsid w:val="00830FA0"/>
    <w:rsid w:val="00831150"/>
    <w:rsid w:val="00831280"/>
    <w:rsid w:val="00831385"/>
    <w:rsid w:val="0083166B"/>
    <w:rsid w:val="00831734"/>
    <w:rsid w:val="00831B30"/>
    <w:rsid w:val="00831E80"/>
    <w:rsid w:val="00832F57"/>
    <w:rsid w:val="00833217"/>
    <w:rsid w:val="00833219"/>
    <w:rsid w:val="00833B37"/>
    <w:rsid w:val="00834047"/>
    <w:rsid w:val="00834462"/>
    <w:rsid w:val="00834D3A"/>
    <w:rsid w:val="008357D6"/>
    <w:rsid w:val="00835D2D"/>
    <w:rsid w:val="00835DFF"/>
    <w:rsid w:val="00835E6D"/>
    <w:rsid w:val="00835EAB"/>
    <w:rsid w:val="00835FBF"/>
    <w:rsid w:val="008362CC"/>
    <w:rsid w:val="00836BFC"/>
    <w:rsid w:val="00836E44"/>
    <w:rsid w:val="008370F3"/>
    <w:rsid w:val="00840630"/>
    <w:rsid w:val="0084073E"/>
    <w:rsid w:val="00840793"/>
    <w:rsid w:val="00841314"/>
    <w:rsid w:val="0084193D"/>
    <w:rsid w:val="008419A5"/>
    <w:rsid w:val="008419A7"/>
    <w:rsid w:val="00841FDA"/>
    <w:rsid w:val="008422ED"/>
    <w:rsid w:val="008426FF"/>
    <w:rsid w:val="00842770"/>
    <w:rsid w:val="0084293F"/>
    <w:rsid w:val="00842DA3"/>
    <w:rsid w:val="008430EE"/>
    <w:rsid w:val="0084389F"/>
    <w:rsid w:val="00843D03"/>
    <w:rsid w:val="00843DF7"/>
    <w:rsid w:val="0084428E"/>
    <w:rsid w:val="00844475"/>
    <w:rsid w:val="0084477A"/>
    <w:rsid w:val="00844D64"/>
    <w:rsid w:val="00844E2F"/>
    <w:rsid w:val="00844F53"/>
    <w:rsid w:val="00844F85"/>
    <w:rsid w:val="00845D76"/>
    <w:rsid w:val="008469B7"/>
    <w:rsid w:val="00846E2C"/>
    <w:rsid w:val="008474C1"/>
    <w:rsid w:val="0084780E"/>
    <w:rsid w:val="00847B87"/>
    <w:rsid w:val="0085036F"/>
    <w:rsid w:val="0085041B"/>
    <w:rsid w:val="00850872"/>
    <w:rsid w:val="0085109A"/>
    <w:rsid w:val="008510BF"/>
    <w:rsid w:val="008513B6"/>
    <w:rsid w:val="0085163D"/>
    <w:rsid w:val="0085179C"/>
    <w:rsid w:val="00851A9D"/>
    <w:rsid w:val="00851B0D"/>
    <w:rsid w:val="00851D5F"/>
    <w:rsid w:val="008525F4"/>
    <w:rsid w:val="0085291A"/>
    <w:rsid w:val="00852AF5"/>
    <w:rsid w:val="00852B7E"/>
    <w:rsid w:val="00852BD3"/>
    <w:rsid w:val="00852D0C"/>
    <w:rsid w:val="00854721"/>
    <w:rsid w:val="00854722"/>
    <w:rsid w:val="00854C5C"/>
    <w:rsid w:val="00855525"/>
    <w:rsid w:val="00855748"/>
    <w:rsid w:val="00855DC2"/>
    <w:rsid w:val="00856262"/>
    <w:rsid w:val="008562DF"/>
    <w:rsid w:val="00856B85"/>
    <w:rsid w:val="00856D8A"/>
    <w:rsid w:val="00856D93"/>
    <w:rsid w:val="0085792D"/>
    <w:rsid w:val="00857A5B"/>
    <w:rsid w:val="00857A6B"/>
    <w:rsid w:val="00857AE3"/>
    <w:rsid w:val="00857CE1"/>
    <w:rsid w:val="00857D63"/>
    <w:rsid w:val="0086037F"/>
    <w:rsid w:val="00860A41"/>
    <w:rsid w:val="00860CE0"/>
    <w:rsid w:val="00860D3D"/>
    <w:rsid w:val="00861172"/>
    <w:rsid w:val="008611FD"/>
    <w:rsid w:val="0086295B"/>
    <w:rsid w:val="00862B45"/>
    <w:rsid w:val="00862BA6"/>
    <w:rsid w:val="00863A5A"/>
    <w:rsid w:val="00863C9C"/>
    <w:rsid w:val="00863D51"/>
    <w:rsid w:val="00863EE4"/>
    <w:rsid w:val="0086438C"/>
    <w:rsid w:val="00864484"/>
    <w:rsid w:val="00864519"/>
    <w:rsid w:val="00864C39"/>
    <w:rsid w:val="00864F2A"/>
    <w:rsid w:val="0086528E"/>
    <w:rsid w:val="00865C65"/>
    <w:rsid w:val="00866902"/>
    <w:rsid w:val="00866937"/>
    <w:rsid w:val="008669FD"/>
    <w:rsid w:val="00866BA8"/>
    <w:rsid w:val="00866BAA"/>
    <w:rsid w:val="00866D8E"/>
    <w:rsid w:val="00867626"/>
    <w:rsid w:val="00867778"/>
    <w:rsid w:val="00867A38"/>
    <w:rsid w:val="00870056"/>
    <w:rsid w:val="008702AB"/>
    <w:rsid w:val="0087048B"/>
    <w:rsid w:val="0087081A"/>
    <w:rsid w:val="00870992"/>
    <w:rsid w:val="00870AA0"/>
    <w:rsid w:val="00871075"/>
    <w:rsid w:val="0087169B"/>
    <w:rsid w:val="008718C6"/>
    <w:rsid w:val="00871FA4"/>
    <w:rsid w:val="00872504"/>
    <w:rsid w:val="008728BF"/>
    <w:rsid w:val="00872A01"/>
    <w:rsid w:val="00872A7E"/>
    <w:rsid w:val="00872D06"/>
    <w:rsid w:val="00873167"/>
    <w:rsid w:val="00873C61"/>
    <w:rsid w:val="00873F19"/>
    <w:rsid w:val="00874FB3"/>
    <w:rsid w:val="008750BA"/>
    <w:rsid w:val="00875B14"/>
    <w:rsid w:val="00876769"/>
    <w:rsid w:val="00876C2E"/>
    <w:rsid w:val="008772A8"/>
    <w:rsid w:val="008772FF"/>
    <w:rsid w:val="008773E0"/>
    <w:rsid w:val="00877450"/>
    <w:rsid w:val="0088063F"/>
    <w:rsid w:val="008808CF"/>
    <w:rsid w:val="008808FF"/>
    <w:rsid w:val="00881666"/>
    <w:rsid w:val="008817A0"/>
    <w:rsid w:val="008817ED"/>
    <w:rsid w:val="00882298"/>
    <w:rsid w:val="00882A10"/>
    <w:rsid w:val="00883824"/>
    <w:rsid w:val="008848AA"/>
    <w:rsid w:val="00884C0B"/>
    <w:rsid w:val="008853DA"/>
    <w:rsid w:val="00886780"/>
    <w:rsid w:val="00886DDF"/>
    <w:rsid w:val="00886E6E"/>
    <w:rsid w:val="008874FE"/>
    <w:rsid w:val="008878BE"/>
    <w:rsid w:val="00887BD3"/>
    <w:rsid w:val="00887C60"/>
    <w:rsid w:val="00890002"/>
    <w:rsid w:val="0089087D"/>
    <w:rsid w:val="00890AA3"/>
    <w:rsid w:val="0089159B"/>
    <w:rsid w:val="00891A55"/>
    <w:rsid w:val="00891B7A"/>
    <w:rsid w:val="00891E28"/>
    <w:rsid w:val="00892145"/>
    <w:rsid w:val="00892E78"/>
    <w:rsid w:val="00892EEE"/>
    <w:rsid w:val="00893162"/>
    <w:rsid w:val="008934B3"/>
    <w:rsid w:val="00893F38"/>
    <w:rsid w:val="0089508E"/>
    <w:rsid w:val="00895280"/>
    <w:rsid w:val="00895566"/>
    <w:rsid w:val="0089574E"/>
    <w:rsid w:val="0089585F"/>
    <w:rsid w:val="008959E0"/>
    <w:rsid w:val="00895DB6"/>
    <w:rsid w:val="00896174"/>
    <w:rsid w:val="00896602"/>
    <w:rsid w:val="00896C41"/>
    <w:rsid w:val="00896E16"/>
    <w:rsid w:val="00897219"/>
    <w:rsid w:val="00897AF3"/>
    <w:rsid w:val="008A12EC"/>
    <w:rsid w:val="008A13A5"/>
    <w:rsid w:val="008A13C9"/>
    <w:rsid w:val="008A20B2"/>
    <w:rsid w:val="008A2E56"/>
    <w:rsid w:val="008A33FD"/>
    <w:rsid w:val="008A3558"/>
    <w:rsid w:val="008A3AAE"/>
    <w:rsid w:val="008A3D74"/>
    <w:rsid w:val="008A3E90"/>
    <w:rsid w:val="008A3ECD"/>
    <w:rsid w:val="008A46BC"/>
    <w:rsid w:val="008A5862"/>
    <w:rsid w:val="008A5B6F"/>
    <w:rsid w:val="008A60F2"/>
    <w:rsid w:val="008A663C"/>
    <w:rsid w:val="008A674B"/>
    <w:rsid w:val="008A6AAE"/>
    <w:rsid w:val="008A7410"/>
    <w:rsid w:val="008A75DC"/>
    <w:rsid w:val="008A7675"/>
    <w:rsid w:val="008B0DE5"/>
    <w:rsid w:val="008B19C1"/>
    <w:rsid w:val="008B227D"/>
    <w:rsid w:val="008B22E4"/>
    <w:rsid w:val="008B3685"/>
    <w:rsid w:val="008B3B30"/>
    <w:rsid w:val="008B4D51"/>
    <w:rsid w:val="008B4E97"/>
    <w:rsid w:val="008B5144"/>
    <w:rsid w:val="008B69BD"/>
    <w:rsid w:val="008B6CBA"/>
    <w:rsid w:val="008B6F8A"/>
    <w:rsid w:val="008B7102"/>
    <w:rsid w:val="008B743F"/>
    <w:rsid w:val="008B7CB2"/>
    <w:rsid w:val="008C0959"/>
    <w:rsid w:val="008C0A76"/>
    <w:rsid w:val="008C0BAF"/>
    <w:rsid w:val="008C0CBC"/>
    <w:rsid w:val="008C166C"/>
    <w:rsid w:val="008C17BB"/>
    <w:rsid w:val="008C18E0"/>
    <w:rsid w:val="008C1A0B"/>
    <w:rsid w:val="008C205C"/>
    <w:rsid w:val="008C21BD"/>
    <w:rsid w:val="008C2DB3"/>
    <w:rsid w:val="008C2EB0"/>
    <w:rsid w:val="008C3255"/>
    <w:rsid w:val="008C3313"/>
    <w:rsid w:val="008C3497"/>
    <w:rsid w:val="008C363F"/>
    <w:rsid w:val="008C38A0"/>
    <w:rsid w:val="008C40FB"/>
    <w:rsid w:val="008C4536"/>
    <w:rsid w:val="008C4F85"/>
    <w:rsid w:val="008C5978"/>
    <w:rsid w:val="008C6222"/>
    <w:rsid w:val="008C64D2"/>
    <w:rsid w:val="008C6574"/>
    <w:rsid w:val="008C66B3"/>
    <w:rsid w:val="008C679D"/>
    <w:rsid w:val="008C6A2B"/>
    <w:rsid w:val="008C7795"/>
    <w:rsid w:val="008C7FB7"/>
    <w:rsid w:val="008D02BD"/>
    <w:rsid w:val="008D15BA"/>
    <w:rsid w:val="008D19D0"/>
    <w:rsid w:val="008D2092"/>
    <w:rsid w:val="008D24D6"/>
    <w:rsid w:val="008D252D"/>
    <w:rsid w:val="008D2634"/>
    <w:rsid w:val="008D27ED"/>
    <w:rsid w:val="008D2A1E"/>
    <w:rsid w:val="008D2C07"/>
    <w:rsid w:val="008D30FE"/>
    <w:rsid w:val="008D322C"/>
    <w:rsid w:val="008D3277"/>
    <w:rsid w:val="008D3331"/>
    <w:rsid w:val="008D34E8"/>
    <w:rsid w:val="008D42C5"/>
    <w:rsid w:val="008D44EF"/>
    <w:rsid w:val="008D45C0"/>
    <w:rsid w:val="008D47A5"/>
    <w:rsid w:val="008D4800"/>
    <w:rsid w:val="008D55E7"/>
    <w:rsid w:val="008D5726"/>
    <w:rsid w:val="008D5F56"/>
    <w:rsid w:val="008D6226"/>
    <w:rsid w:val="008D6263"/>
    <w:rsid w:val="008D670C"/>
    <w:rsid w:val="008D679B"/>
    <w:rsid w:val="008D745A"/>
    <w:rsid w:val="008D7A9D"/>
    <w:rsid w:val="008E03BF"/>
    <w:rsid w:val="008E0AE3"/>
    <w:rsid w:val="008E0B6A"/>
    <w:rsid w:val="008E0B70"/>
    <w:rsid w:val="008E0BAD"/>
    <w:rsid w:val="008E1649"/>
    <w:rsid w:val="008E1BA1"/>
    <w:rsid w:val="008E20DE"/>
    <w:rsid w:val="008E2290"/>
    <w:rsid w:val="008E282C"/>
    <w:rsid w:val="008E2E6F"/>
    <w:rsid w:val="008E2FB9"/>
    <w:rsid w:val="008E3A7E"/>
    <w:rsid w:val="008E5143"/>
    <w:rsid w:val="008E5477"/>
    <w:rsid w:val="008E567B"/>
    <w:rsid w:val="008E5ACB"/>
    <w:rsid w:val="008E61F9"/>
    <w:rsid w:val="008E63C4"/>
    <w:rsid w:val="008E695B"/>
    <w:rsid w:val="008E74B8"/>
    <w:rsid w:val="008E7A75"/>
    <w:rsid w:val="008E7CCE"/>
    <w:rsid w:val="008F03BA"/>
    <w:rsid w:val="008F0401"/>
    <w:rsid w:val="008F0605"/>
    <w:rsid w:val="008F087A"/>
    <w:rsid w:val="008F092C"/>
    <w:rsid w:val="008F0A2C"/>
    <w:rsid w:val="008F0FD5"/>
    <w:rsid w:val="008F0FF8"/>
    <w:rsid w:val="008F121A"/>
    <w:rsid w:val="008F124D"/>
    <w:rsid w:val="008F1305"/>
    <w:rsid w:val="008F1307"/>
    <w:rsid w:val="008F1405"/>
    <w:rsid w:val="008F1D16"/>
    <w:rsid w:val="008F2012"/>
    <w:rsid w:val="008F2488"/>
    <w:rsid w:val="008F267B"/>
    <w:rsid w:val="008F2E07"/>
    <w:rsid w:val="008F2F2B"/>
    <w:rsid w:val="008F3E3F"/>
    <w:rsid w:val="008F41AF"/>
    <w:rsid w:val="008F4643"/>
    <w:rsid w:val="008F4F05"/>
    <w:rsid w:val="008F5163"/>
    <w:rsid w:val="008F53EF"/>
    <w:rsid w:val="008F5CE9"/>
    <w:rsid w:val="008F5D48"/>
    <w:rsid w:val="008F6562"/>
    <w:rsid w:val="008F7952"/>
    <w:rsid w:val="008F7A29"/>
    <w:rsid w:val="008F7D47"/>
    <w:rsid w:val="008F7D53"/>
    <w:rsid w:val="0090033F"/>
    <w:rsid w:val="0090048A"/>
    <w:rsid w:val="00900A85"/>
    <w:rsid w:val="00900B76"/>
    <w:rsid w:val="00900EAD"/>
    <w:rsid w:val="00901DF8"/>
    <w:rsid w:val="00901E9D"/>
    <w:rsid w:val="0090230A"/>
    <w:rsid w:val="0090259C"/>
    <w:rsid w:val="00902706"/>
    <w:rsid w:val="00902CA0"/>
    <w:rsid w:val="00902FCC"/>
    <w:rsid w:val="00903023"/>
    <w:rsid w:val="009031C1"/>
    <w:rsid w:val="009032B7"/>
    <w:rsid w:val="00903498"/>
    <w:rsid w:val="00903AF3"/>
    <w:rsid w:val="00903FD0"/>
    <w:rsid w:val="00904220"/>
    <w:rsid w:val="00904572"/>
    <w:rsid w:val="00904601"/>
    <w:rsid w:val="00904B76"/>
    <w:rsid w:val="00904EDC"/>
    <w:rsid w:val="009055F4"/>
    <w:rsid w:val="00905797"/>
    <w:rsid w:val="00905899"/>
    <w:rsid w:val="00905B6D"/>
    <w:rsid w:val="00905C9D"/>
    <w:rsid w:val="0090610C"/>
    <w:rsid w:val="0090657C"/>
    <w:rsid w:val="009065BC"/>
    <w:rsid w:val="00906715"/>
    <w:rsid w:val="009068B3"/>
    <w:rsid w:val="00907625"/>
    <w:rsid w:val="00907626"/>
    <w:rsid w:val="009077D3"/>
    <w:rsid w:val="00907909"/>
    <w:rsid w:val="00907C0C"/>
    <w:rsid w:val="0091028B"/>
    <w:rsid w:val="009107BE"/>
    <w:rsid w:val="00910C39"/>
    <w:rsid w:val="00910F0A"/>
    <w:rsid w:val="009117A6"/>
    <w:rsid w:val="009117FF"/>
    <w:rsid w:val="00911E31"/>
    <w:rsid w:val="00911ED4"/>
    <w:rsid w:val="00911FC6"/>
    <w:rsid w:val="009125DC"/>
    <w:rsid w:val="00912ACB"/>
    <w:rsid w:val="00912BAD"/>
    <w:rsid w:val="00912DA3"/>
    <w:rsid w:val="00913607"/>
    <w:rsid w:val="00913842"/>
    <w:rsid w:val="009147C4"/>
    <w:rsid w:val="009147D4"/>
    <w:rsid w:val="00915127"/>
    <w:rsid w:val="00916286"/>
    <w:rsid w:val="009169D0"/>
    <w:rsid w:val="00916F13"/>
    <w:rsid w:val="00917395"/>
    <w:rsid w:val="009173A2"/>
    <w:rsid w:val="009179E1"/>
    <w:rsid w:val="00920C26"/>
    <w:rsid w:val="00920E94"/>
    <w:rsid w:val="009224D2"/>
    <w:rsid w:val="00922896"/>
    <w:rsid w:val="00922B9E"/>
    <w:rsid w:val="009236A3"/>
    <w:rsid w:val="00923E18"/>
    <w:rsid w:val="00923F09"/>
    <w:rsid w:val="009240D4"/>
    <w:rsid w:val="0092410C"/>
    <w:rsid w:val="00924A4B"/>
    <w:rsid w:val="00924EBD"/>
    <w:rsid w:val="009255A5"/>
    <w:rsid w:val="00925878"/>
    <w:rsid w:val="009258E6"/>
    <w:rsid w:val="00925C30"/>
    <w:rsid w:val="00925D52"/>
    <w:rsid w:val="00926152"/>
    <w:rsid w:val="00926788"/>
    <w:rsid w:val="00926901"/>
    <w:rsid w:val="00926FB2"/>
    <w:rsid w:val="00926FDC"/>
    <w:rsid w:val="00927D9E"/>
    <w:rsid w:val="00927F0B"/>
    <w:rsid w:val="00930291"/>
    <w:rsid w:val="00930438"/>
    <w:rsid w:val="00930856"/>
    <w:rsid w:val="00930BF0"/>
    <w:rsid w:val="00930C59"/>
    <w:rsid w:val="00930EC9"/>
    <w:rsid w:val="00930FB8"/>
    <w:rsid w:val="0093184E"/>
    <w:rsid w:val="009320D3"/>
    <w:rsid w:val="00932566"/>
    <w:rsid w:val="00932DAA"/>
    <w:rsid w:val="00932F82"/>
    <w:rsid w:val="009334C0"/>
    <w:rsid w:val="009337A2"/>
    <w:rsid w:val="009338E0"/>
    <w:rsid w:val="00933A34"/>
    <w:rsid w:val="00934205"/>
    <w:rsid w:val="009342B9"/>
    <w:rsid w:val="009343B5"/>
    <w:rsid w:val="00934A1F"/>
    <w:rsid w:val="00934C07"/>
    <w:rsid w:val="009350AC"/>
    <w:rsid w:val="00935DBD"/>
    <w:rsid w:val="00935E8D"/>
    <w:rsid w:val="00936374"/>
    <w:rsid w:val="00936B64"/>
    <w:rsid w:val="009374ED"/>
    <w:rsid w:val="00937616"/>
    <w:rsid w:val="00940459"/>
    <w:rsid w:val="009409C9"/>
    <w:rsid w:val="00941C69"/>
    <w:rsid w:val="00941F4B"/>
    <w:rsid w:val="00941F69"/>
    <w:rsid w:val="00941FB0"/>
    <w:rsid w:val="00942179"/>
    <w:rsid w:val="00942506"/>
    <w:rsid w:val="009436F4"/>
    <w:rsid w:val="00943A27"/>
    <w:rsid w:val="00943C90"/>
    <w:rsid w:val="00943D63"/>
    <w:rsid w:val="00943DEA"/>
    <w:rsid w:val="00943E20"/>
    <w:rsid w:val="0094424C"/>
    <w:rsid w:val="00944B6F"/>
    <w:rsid w:val="00944EA7"/>
    <w:rsid w:val="00945636"/>
    <w:rsid w:val="00945A46"/>
    <w:rsid w:val="00946530"/>
    <w:rsid w:val="00946A52"/>
    <w:rsid w:val="00946DFB"/>
    <w:rsid w:val="00946FC2"/>
    <w:rsid w:val="00947268"/>
    <w:rsid w:val="00947D2E"/>
    <w:rsid w:val="009500F1"/>
    <w:rsid w:val="009501BE"/>
    <w:rsid w:val="0095091F"/>
    <w:rsid w:val="00950BC7"/>
    <w:rsid w:val="00950F07"/>
    <w:rsid w:val="00951EC3"/>
    <w:rsid w:val="00952351"/>
    <w:rsid w:val="0095250D"/>
    <w:rsid w:val="0095254D"/>
    <w:rsid w:val="00952AE6"/>
    <w:rsid w:val="00952EDD"/>
    <w:rsid w:val="0095310A"/>
    <w:rsid w:val="0095324D"/>
    <w:rsid w:val="009537F5"/>
    <w:rsid w:val="00953C1E"/>
    <w:rsid w:val="00954034"/>
    <w:rsid w:val="0095464D"/>
    <w:rsid w:val="00954B9D"/>
    <w:rsid w:val="00954F01"/>
    <w:rsid w:val="009552C2"/>
    <w:rsid w:val="009555A2"/>
    <w:rsid w:val="00956199"/>
    <w:rsid w:val="009563ED"/>
    <w:rsid w:val="0095652F"/>
    <w:rsid w:val="00956841"/>
    <w:rsid w:val="009569A7"/>
    <w:rsid w:val="00956B07"/>
    <w:rsid w:val="00957264"/>
    <w:rsid w:val="009573AE"/>
    <w:rsid w:val="009573D2"/>
    <w:rsid w:val="0095778E"/>
    <w:rsid w:val="00960AD6"/>
    <w:rsid w:val="00960F9E"/>
    <w:rsid w:val="0096104E"/>
    <w:rsid w:val="00961A30"/>
    <w:rsid w:val="00961A83"/>
    <w:rsid w:val="00961BA9"/>
    <w:rsid w:val="00962515"/>
    <w:rsid w:val="009625FB"/>
    <w:rsid w:val="009627F1"/>
    <w:rsid w:val="009628C8"/>
    <w:rsid w:val="00962B3E"/>
    <w:rsid w:val="00962D4C"/>
    <w:rsid w:val="00962ED5"/>
    <w:rsid w:val="00963D8D"/>
    <w:rsid w:val="00964F65"/>
    <w:rsid w:val="009650F0"/>
    <w:rsid w:val="009653A6"/>
    <w:rsid w:val="00966BCC"/>
    <w:rsid w:val="009670F9"/>
    <w:rsid w:val="009673D5"/>
    <w:rsid w:val="00967A15"/>
    <w:rsid w:val="00967E08"/>
    <w:rsid w:val="009702F7"/>
    <w:rsid w:val="00970B88"/>
    <w:rsid w:val="00971448"/>
    <w:rsid w:val="00971476"/>
    <w:rsid w:val="009714BE"/>
    <w:rsid w:val="00971B0E"/>
    <w:rsid w:val="00971C2C"/>
    <w:rsid w:val="0097206A"/>
    <w:rsid w:val="009722B4"/>
    <w:rsid w:val="0097233C"/>
    <w:rsid w:val="00972709"/>
    <w:rsid w:val="00972CF5"/>
    <w:rsid w:val="00973266"/>
    <w:rsid w:val="00973762"/>
    <w:rsid w:val="0097403A"/>
    <w:rsid w:val="0097410C"/>
    <w:rsid w:val="00974B54"/>
    <w:rsid w:val="00974F6F"/>
    <w:rsid w:val="00975110"/>
    <w:rsid w:val="00975352"/>
    <w:rsid w:val="00975727"/>
    <w:rsid w:val="009758FF"/>
    <w:rsid w:val="00975925"/>
    <w:rsid w:val="009759C9"/>
    <w:rsid w:val="00975AA3"/>
    <w:rsid w:val="00975AD1"/>
    <w:rsid w:val="00976AED"/>
    <w:rsid w:val="00976AF6"/>
    <w:rsid w:val="00976C69"/>
    <w:rsid w:val="00976CC0"/>
    <w:rsid w:val="00976FB6"/>
    <w:rsid w:val="00977774"/>
    <w:rsid w:val="00977858"/>
    <w:rsid w:val="00980808"/>
    <w:rsid w:val="00980AB6"/>
    <w:rsid w:val="00980D2E"/>
    <w:rsid w:val="00981668"/>
    <w:rsid w:val="00981DDD"/>
    <w:rsid w:val="00982996"/>
    <w:rsid w:val="009829F4"/>
    <w:rsid w:val="00982BF3"/>
    <w:rsid w:val="00982EFC"/>
    <w:rsid w:val="00983123"/>
    <w:rsid w:val="009832B8"/>
    <w:rsid w:val="00984A8A"/>
    <w:rsid w:val="00984EC3"/>
    <w:rsid w:val="00984EFC"/>
    <w:rsid w:val="00985703"/>
    <w:rsid w:val="00985777"/>
    <w:rsid w:val="00985B0C"/>
    <w:rsid w:val="00985EA4"/>
    <w:rsid w:val="00986020"/>
    <w:rsid w:val="00986111"/>
    <w:rsid w:val="00986594"/>
    <w:rsid w:val="00986771"/>
    <w:rsid w:val="009879D8"/>
    <w:rsid w:val="00991780"/>
    <w:rsid w:val="00991A29"/>
    <w:rsid w:val="00991A59"/>
    <w:rsid w:val="00991EE3"/>
    <w:rsid w:val="00992284"/>
    <w:rsid w:val="00993164"/>
    <w:rsid w:val="009935B1"/>
    <w:rsid w:val="00993698"/>
    <w:rsid w:val="00993797"/>
    <w:rsid w:val="00993C3E"/>
    <w:rsid w:val="00993D49"/>
    <w:rsid w:val="00993DF3"/>
    <w:rsid w:val="00993E7B"/>
    <w:rsid w:val="00994079"/>
    <w:rsid w:val="00994319"/>
    <w:rsid w:val="009948B7"/>
    <w:rsid w:val="0099509A"/>
    <w:rsid w:val="00995CDB"/>
    <w:rsid w:val="00995F97"/>
    <w:rsid w:val="009965A7"/>
    <w:rsid w:val="00997D42"/>
    <w:rsid w:val="00997FE6"/>
    <w:rsid w:val="009A090A"/>
    <w:rsid w:val="009A0C5B"/>
    <w:rsid w:val="009A0DCF"/>
    <w:rsid w:val="009A1222"/>
    <w:rsid w:val="009A1A0B"/>
    <w:rsid w:val="009A1F8D"/>
    <w:rsid w:val="009A20D5"/>
    <w:rsid w:val="009A265F"/>
    <w:rsid w:val="009A27F4"/>
    <w:rsid w:val="009A2C79"/>
    <w:rsid w:val="009A38B4"/>
    <w:rsid w:val="009A414B"/>
    <w:rsid w:val="009A488B"/>
    <w:rsid w:val="009A4E52"/>
    <w:rsid w:val="009A51FF"/>
    <w:rsid w:val="009A5333"/>
    <w:rsid w:val="009A6EA6"/>
    <w:rsid w:val="009A6F00"/>
    <w:rsid w:val="009A7450"/>
    <w:rsid w:val="009A76E6"/>
    <w:rsid w:val="009A7C97"/>
    <w:rsid w:val="009B0009"/>
    <w:rsid w:val="009B022B"/>
    <w:rsid w:val="009B0484"/>
    <w:rsid w:val="009B0950"/>
    <w:rsid w:val="009B0B76"/>
    <w:rsid w:val="009B0BD4"/>
    <w:rsid w:val="009B0F3F"/>
    <w:rsid w:val="009B122A"/>
    <w:rsid w:val="009B17EA"/>
    <w:rsid w:val="009B1AB9"/>
    <w:rsid w:val="009B23B4"/>
    <w:rsid w:val="009B241F"/>
    <w:rsid w:val="009B2486"/>
    <w:rsid w:val="009B269F"/>
    <w:rsid w:val="009B2B2A"/>
    <w:rsid w:val="009B2C85"/>
    <w:rsid w:val="009B2D14"/>
    <w:rsid w:val="009B2DE7"/>
    <w:rsid w:val="009B3207"/>
    <w:rsid w:val="009B3DAA"/>
    <w:rsid w:val="009B3DE5"/>
    <w:rsid w:val="009B4637"/>
    <w:rsid w:val="009B525F"/>
    <w:rsid w:val="009B6173"/>
    <w:rsid w:val="009B6B0F"/>
    <w:rsid w:val="009B6BA1"/>
    <w:rsid w:val="009B741B"/>
    <w:rsid w:val="009B7D5E"/>
    <w:rsid w:val="009C0288"/>
    <w:rsid w:val="009C042C"/>
    <w:rsid w:val="009C06E3"/>
    <w:rsid w:val="009C0B0C"/>
    <w:rsid w:val="009C0EF6"/>
    <w:rsid w:val="009C1680"/>
    <w:rsid w:val="009C1FB8"/>
    <w:rsid w:val="009C205F"/>
    <w:rsid w:val="009C2BEB"/>
    <w:rsid w:val="009C31DC"/>
    <w:rsid w:val="009C332C"/>
    <w:rsid w:val="009C3792"/>
    <w:rsid w:val="009C3EED"/>
    <w:rsid w:val="009C40D2"/>
    <w:rsid w:val="009C422F"/>
    <w:rsid w:val="009C475B"/>
    <w:rsid w:val="009C4D02"/>
    <w:rsid w:val="009C4E72"/>
    <w:rsid w:val="009C4FA9"/>
    <w:rsid w:val="009C5062"/>
    <w:rsid w:val="009C529A"/>
    <w:rsid w:val="009C57F4"/>
    <w:rsid w:val="009C599B"/>
    <w:rsid w:val="009C6B65"/>
    <w:rsid w:val="009C6C7B"/>
    <w:rsid w:val="009C7214"/>
    <w:rsid w:val="009C7EFE"/>
    <w:rsid w:val="009D05F8"/>
    <w:rsid w:val="009D0834"/>
    <w:rsid w:val="009D09CA"/>
    <w:rsid w:val="009D0F7A"/>
    <w:rsid w:val="009D1018"/>
    <w:rsid w:val="009D1045"/>
    <w:rsid w:val="009D15BA"/>
    <w:rsid w:val="009D184B"/>
    <w:rsid w:val="009D1CA8"/>
    <w:rsid w:val="009D1D45"/>
    <w:rsid w:val="009D20C3"/>
    <w:rsid w:val="009D218E"/>
    <w:rsid w:val="009D2233"/>
    <w:rsid w:val="009D2799"/>
    <w:rsid w:val="009D2BC8"/>
    <w:rsid w:val="009D2C36"/>
    <w:rsid w:val="009D2F56"/>
    <w:rsid w:val="009D2F63"/>
    <w:rsid w:val="009D32A7"/>
    <w:rsid w:val="009D3BE5"/>
    <w:rsid w:val="009D43BE"/>
    <w:rsid w:val="009D498B"/>
    <w:rsid w:val="009D5562"/>
    <w:rsid w:val="009D5B6C"/>
    <w:rsid w:val="009D5BD3"/>
    <w:rsid w:val="009D6309"/>
    <w:rsid w:val="009D65F6"/>
    <w:rsid w:val="009D6A62"/>
    <w:rsid w:val="009D6BA4"/>
    <w:rsid w:val="009D700D"/>
    <w:rsid w:val="009D789C"/>
    <w:rsid w:val="009D7E57"/>
    <w:rsid w:val="009E0B35"/>
    <w:rsid w:val="009E0CF9"/>
    <w:rsid w:val="009E1DD6"/>
    <w:rsid w:val="009E22CD"/>
    <w:rsid w:val="009E2E78"/>
    <w:rsid w:val="009E3155"/>
    <w:rsid w:val="009E385E"/>
    <w:rsid w:val="009E3AC8"/>
    <w:rsid w:val="009E3C6D"/>
    <w:rsid w:val="009E4D09"/>
    <w:rsid w:val="009E4FEF"/>
    <w:rsid w:val="009E5021"/>
    <w:rsid w:val="009E50AB"/>
    <w:rsid w:val="009E5DB5"/>
    <w:rsid w:val="009E6081"/>
    <w:rsid w:val="009E65F8"/>
    <w:rsid w:val="009E6AF4"/>
    <w:rsid w:val="009E72BD"/>
    <w:rsid w:val="009E7302"/>
    <w:rsid w:val="009E734C"/>
    <w:rsid w:val="009E7606"/>
    <w:rsid w:val="009E76A0"/>
    <w:rsid w:val="009E7D7F"/>
    <w:rsid w:val="009E7D90"/>
    <w:rsid w:val="009F0454"/>
    <w:rsid w:val="009F05DE"/>
    <w:rsid w:val="009F0723"/>
    <w:rsid w:val="009F0759"/>
    <w:rsid w:val="009F0B77"/>
    <w:rsid w:val="009F1371"/>
    <w:rsid w:val="009F13AF"/>
    <w:rsid w:val="009F14E8"/>
    <w:rsid w:val="009F1C92"/>
    <w:rsid w:val="009F25F3"/>
    <w:rsid w:val="009F27E5"/>
    <w:rsid w:val="009F2CF1"/>
    <w:rsid w:val="009F2E19"/>
    <w:rsid w:val="009F35DF"/>
    <w:rsid w:val="009F366E"/>
    <w:rsid w:val="009F3D0A"/>
    <w:rsid w:val="009F3EDA"/>
    <w:rsid w:val="009F41B4"/>
    <w:rsid w:val="009F56AD"/>
    <w:rsid w:val="009F58C3"/>
    <w:rsid w:val="009F5D08"/>
    <w:rsid w:val="009F613E"/>
    <w:rsid w:val="009F6461"/>
    <w:rsid w:val="009F693A"/>
    <w:rsid w:val="009F6C4C"/>
    <w:rsid w:val="009F7302"/>
    <w:rsid w:val="009F7FF5"/>
    <w:rsid w:val="00A00601"/>
    <w:rsid w:val="00A00881"/>
    <w:rsid w:val="00A00D3A"/>
    <w:rsid w:val="00A00F1C"/>
    <w:rsid w:val="00A0137A"/>
    <w:rsid w:val="00A019EF"/>
    <w:rsid w:val="00A01FDA"/>
    <w:rsid w:val="00A02241"/>
    <w:rsid w:val="00A023B9"/>
    <w:rsid w:val="00A034B9"/>
    <w:rsid w:val="00A036CD"/>
    <w:rsid w:val="00A03715"/>
    <w:rsid w:val="00A03935"/>
    <w:rsid w:val="00A03DEE"/>
    <w:rsid w:val="00A03DF0"/>
    <w:rsid w:val="00A0464C"/>
    <w:rsid w:val="00A04BF2"/>
    <w:rsid w:val="00A05213"/>
    <w:rsid w:val="00A055DD"/>
    <w:rsid w:val="00A05786"/>
    <w:rsid w:val="00A05E43"/>
    <w:rsid w:val="00A05E91"/>
    <w:rsid w:val="00A06152"/>
    <w:rsid w:val="00A06C8A"/>
    <w:rsid w:val="00A0741C"/>
    <w:rsid w:val="00A0755C"/>
    <w:rsid w:val="00A07A42"/>
    <w:rsid w:val="00A100E5"/>
    <w:rsid w:val="00A1015F"/>
    <w:rsid w:val="00A101D6"/>
    <w:rsid w:val="00A10345"/>
    <w:rsid w:val="00A10AEF"/>
    <w:rsid w:val="00A10B28"/>
    <w:rsid w:val="00A1123A"/>
    <w:rsid w:val="00A1157A"/>
    <w:rsid w:val="00A1181C"/>
    <w:rsid w:val="00A11BA6"/>
    <w:rsid w:val="00A11FC8"/>
    <w:rsid w:val="00A12810"/>
    <w:rsid w:val="00A128C7"/>
    <w:rsid w:val="00A12D03"/>
    <w:rsid w:val="00A1375F"/>
    <w:rsid w:val="00A1401B"/>
    <w:rsid w:val="00A1456D"/>
    <w:rsid w:val="00A149B3"/>
    <w:rsid w:val="00A149B6"/>
    <w:rsid w:val="00A14D18"/>
    <w:rsid w:val="00A14FBA"/>
    <w:rsid w:val="00A15606"/>
    <w:rsid w:val="00A157A5"/>
    <w:rsid w:val="00A15E83"/>
    <w:rsid w:val="00A173CF"/>
    <w:rsid w:val="00A17439"/>
    <w:rsid w:val="00A17503"/>
    <w:rsid w:val="00A179B1"/>
    <w:rsid w:val="00A21C31"/>
    <w:rsid w:val="00A220FE"/>
    <w:rsid w:val="00A22318"/>
    <w:rsid w:val="00A2252C"/>
    <w:rsid w:val="00A228BB"/>
    <w:rsid w:val="00A22AD6"/>
    <w:rsid w:val="00A230FE"/>
    <w:rsid w:val="00A2380C"/>
    <w:rsid w:val="00A23C78"/>
    <w:rsid w:val="00A23E4D"/>
    <w:rsid w:val="00A247EF"/>
    <w:rsid w:val="00A24A01"/>
    <w:rsid w:val="00A24A44"/>
    <w:rsid w:val="00A24AC2"/>
    <w:rsid w:val="00A24B1C"/>
    <w:rsid w:val="00A24D42"/>
    <w:rsid w:val="00A24F2E"/>
    <w:rsid w:val="00A259AE"/>
    <w:rsid w:val="00A25B6D"/>
    <w:rsid w:val="00A25FCA"/>
    <w:rsid w:val="00A2745E"/>
    <w:rsid w:val="00A274EF"/>
    <w:rsid w:val="00A275DE"/>
    <w:rsid w:val="00A30711"/>
    <w:rsid w:val="00A314BA"/>
    <w:rsid w:val="00A31674"/>
    <w:rsid w:val="00A316CF"/>
    <w:rsid w:val="00A318C1"/>
    <w:rsid w:val="00A3199D"/>
    <w:rsid w:val="00A32EAE"/>
    <w:rsid w:val="00A332DE"/>
    <w:rsid w:val="00A3487E"/>
    <w:rsid w:val="00A34905"/>
    <w:rsid w:val="00A34B1E"/>
    <w:rsid w:val="00A3561C"/>
    <w:rsid w:val="00A357B5"/>
    <w:rsid w:val="00A35AFE"/>
    <w:rsid w:val="00A35C4F"/>
    <w:rsid w:val="00A35D70"/>
    <w:rsid w:val="00A36405"/>
    <w:rsid w:val="00A36490"/>
    <w:rsid w:val="00A364D0"/>
    <w:rsid w:val="00A365E9"/>
    <w:rsid w:val="00A3696C"/>
    <w:rsid w:val="00A36B6B"/>
    <w:rsid w:val="00A37796"/>
    <w:rsid w:val="00A377D5"/>
    <w:rsid w:val="00A402B2"/>
    <w:rsid w:val="00A4041C"/>
    <w:rsid w:val="00A40C1D"/>
    <w:rsid w:val="00A40F87"/>
    <w:rsid w:val="00A41A9D"/>
    <w:rsid w:val="00A41C68"/>
    <w:rsid w:val="00A41F71"/>
    <w:rsid w:val="00A42666"/>
    <w:rsid w:val="00A42BFC"/>
    <w:rsid w:val="00A42D12"/>
    <w:rsid w:val="00A42D3B"/>
    <w:rsid w:val="00A43682"/>
    <w:rsid w:val="00A436F4"/>
    <w:rsid w:val="00A43A54"/>
    <w:rsid w:val="00A43BC5"/>
    <w:rsid w:val="00A44570"/>
    <w:rsid w:val="00A44E11"/>
    <w:rsid w:val="00A45909"/>
    <w:rsid w:val="00A45D48"/>
    <w:rsid w:val="00A45F3B"/>
    <w:rsid w:val="00A45F77"/>
    <w:rsid w:val="00A461B7"/>
    <w:rsid w:val="00A4633A"/>
    <w:rsid w:val="00A46343"/>
    <w:rsid w:val="00A46E10"/>
    <w:rsid w:val="00A4749B"/>
    <w:rsid w:val="00A47774"/>
    <w:rsid w:val="00A47B9C"/>
    <w:rsid w:val="00A50042"/>
    <w:rsid w:val="00A500A7"/>
    <w:rsid w:val="00A502D4"/>
    <w:rsid w:val="00A5033F"/>
    <w:rsid w:val="00A50A09"/>
    <w:rsid w:val="00A50D45"/>
    <w:rsid w:val="00A50D80"/>
    <w:rsid w:val="00A5195C"/>
    <w:rsid w:val="00A51BB3"/>
    <w:rsid w:val="00A51D4B"/>
    <w:rsid w:val="00A522C0"/>
    <w:rsid w:val="00A5279A"/>
    <w:rsid w:val="00A5325F"/>
    <w:rsid w:val="00A53355"/>
    <w:rsid w:val="00A5395F"/>
    <w:rsid w:val="00A53B2D"/>
    <w:rsid w:val="00A53D64"/>
    <w:rsid w:val="00A54278"/>
    <w:rsid w:val="00A54BAA"/>
    <w:rsid w:val="00A54C0C"/>
    <w:rsid w:val="00A54D4B"/>
    <w:rsid w:val="00A552F3"/>
    <w:rsid w:val="00A55621"/>
    <w:rsid w:val="00A559C0"/>
    <w:rsid w:val="00A55F03"/>
    <w:rsid w:val="00A56496"/>
    <w:rsid w:val="00A5674B"/>
    <w:rsid w:val="00A56C2E"/>
    <w:rsid w:val="00A60482"/>
    <w:rsid w:val="00A60A71"/>
    <w:rsid w:val="00A60CFA"/>
    <w:rsid w:val="00A60DEA"/>
    <w:rsid w:val="00A61BFF"/>
    <w:rsid w:val="00A622D7"/>
    <w:rsid w:val="00A6230C"/>
    <w:rsid w:val="00A634A8"/>
    <w:rsid w:val="00A6369E"/>
    <w:rsid w:val="00A63B79"/>
    <w:rsid w:val="00A63DE5"/>
    <w:rsid w:val="00A63E57"/>
    <w:rsid w:val="00A63F4B"/>
    <w:rsid w:val="00A64007"/>
    <w:rsid w:val="00A640DB"/>
    <w:rsid w:val="00A6494A"/>
    <w:rsid w:val="00A64B4D"/>
    <w:rsid w:val="00A64FCB"/>
    <w:rsid w:val="00A652F4"/>
    <w:rsid w:val="00A65829"/>
    <w:rsid w:val="00A65A10"/>
    <w:rsid w:val="00A65DA9"/>
    <w:rsid w:val="00A66125"/>
    <w:rsid w:val="00A669A0"/>
    <w:rsid w:val="00A66D1F"/>
    <w:rsid w:val="00A6749B"/>
    <w:rsid w:val="00A67665"/>
    <w:rsid w:val="00A67776"/>
    <w:rsid w:val="00A7000A"/>
    <w:rsid w:val="00A70DE8"/>
    <w:rsid w:val="00A712BF"/>
    <w:rsid w:val="00A718AB"/>
    <w:rsid w:val="00A71B59"/>
    <w:rsid w:val="00A71C5A"/>
    <w:rsid w:val="00A71E02"/>
    <w:rsid w:val="00A72306"/>
    <w:rsid w:val="00A723A0"/>
    <w:rsid w:val="00A72723"/>
    <w:rsid w:val="00A72D79"/>
    <w:rsid w:val="00A73239"/>
    <w:rsid w:val="00A732E7"/>
    <w:rsid w:val="00A74031"/>
    <w:rsid w:val="00A74038"/>
    <w:rsid w:val="00A74329"/>
    <w:rsid w:val="00A753CE"/>
    <w:rsid w:val="00A757AC"/>
    <w:rsid w:val="00A75A06"/>
    <w:rsid w:val="00A7657C"/>
    <w:rsid w:val="00A7666F"/>
    <w:rsid w:val="00A77109"/>
    <w:rsid w:val="00A7774B"/>
    <w:rsid w:val="00A777CB"/>
    <w:rsid w:val="00A77EAF"/>
    <w:rsid w:val="00A80043"/>
    <w:rsid w:val="00A80F7A"/>
    <w:rsid w:val="00A813DA"/>
    <w:rsid w:val="00A82648"/>
    <w:rsid w:val="00A8264E"/>
    <w:rsid w:val="00A8277D"/>
    <w:rsid w:val="00A82C1D"/>
    <w:rsid w:val="00A82E53"/>
    <w:rsid w:val="00A832A2"/>
    <w:rsid w:val="00A832AF"/>
    <w:rsid w:val="00A8335B"/>
    <w:rsid w:val="00A83414"/>
    <w:rsid w:val="00A838B2"/>
    <w:rsid w:val="00A838B8"/>
    <w:rsid w:val="00A8451D"/>
    <w:rsid w:val="00A8472F"/>
    <w:rsid w:val="00A849FC"/>
    <w:rsid w:val="00A84DA0"/>
    <w:rsid w:val="00A84FBE"/>
    <w:rsid w:val="00A85470"/>
    <w:rsid w:val="00A85CF5"/>
    <w:rsid w:val="00A86219"/>
    <w:rsid w:val="00A865E3"/>
    <w:rsid w:val="00A87228"/>
    <w:rsid w:val="00A8726E"/>
    <w:rsid w:val="00A872E5"/>
    <w:rsid w:val="00A87662"/>
    <w:rsid w:val="00A87829"/>
    <w:rsid w:val="00A879D2"/>
    <w:rsid w:val="00A87D9C"/>
    <w:rsid w:val="00A87DFC"/>
    <w:rsid w:val="00A901C1"/>
    <w:rsid w:val="00A9186A"/>
    <w:rsid w:val="00A921FA"/>
    <w:rsid w:val="00A9254A"/>
    <w:rsid w:val="00A92E94"/>
    <w:rsid w:val="00A9394E"/>
    <w:rsid w:val="00A93A05"/>
    <w:rsid w:val="00A93A54"/>
    <w:rsid w:val="00A94386"/>
    <w:rsid w:val="00A9441C"/>
    <w:rsid w:val="00A94538"/>
    <w:rsid w:val="00A94755"/>
    <w:rsid w:val="00A94A52"/>
    <w:rsid w:val="00A94FCE"/>
    <w:rsid w:val="00A95047"/>
    <w:rsid w:val="00A952DA"/>
    <w:rsid w:val="00A9596E"/>
    <w:rsid w:val="00A95ABA"/>
    <w:rsid w:val="00A95FAF"/>
    <w:rsid w:val="00A961C6"/>
    <w:rsid w:val="00A96378"/>
    <w:rsid w:val="00A9739B"/>
    <w:rsid w:val="00A973D0"/>
    <w:rsid w:val="00A9747E"/>
    <w:rsid w:val="00A9750B"/>
    <w:rsid w:val="00AA00D8"/>
    <w:rsid w:val="00AA02C3"/>
    <w:rsid w:val="00AA0396"/>
    <w:rsid w:val="00AA08D0"/>
    <w:rsid w:val="00AA0D2B"/>
    <w:rsid w:val="00AA100D"/>
    <w:rsid w:val="00AA1526"/>
    <w:rsid w:val="00AA2073"/>
    <w:rsid w:val="00AA2106"/>
    <w:rsid w:val="00AA2550"/>
    <w:rsid w:val="00AA255A"/>
    <w:rsid w:val="00AA2596"/>
    <w:rsid w:val="00AA3041"/>
    <w:rsid w:val="00AA34C4"/>
    <w:rsid w:val="00AA375C"/>
    <w:rsid w:val="00AA38ED"/>
    <w:rsid w:val="00AA39E9"/>
    <w:rsid w:val="00AA3A30"/>
    <w:rsid w:val="00AA3C7D"/>
    <w:rsid w:val="00AA3D1B"/>
    <w:rsid w:val="00AA3FC3"/>
    <w:rsid w:val="00AA3FFC"/>
    <w:rsid w:val="00AA44D6"/>
    <w:rsid w:val="00AA4712"/>
    <w:rsid w:val="00AA4A12"/>
    <w:rsid w:val="00AA4DA3"/>
    <w:rsid w:val="00AA504B"/>
    <w:rsid w:val="00AA5224"/>
    <w:rsid w:val="00AA5265"/>
    <w:rsid w:val="00AA52C8"/>
    <w:rsid w:val="00AA5C7B"/>
    <w:rsid w:val="00AA60AC"/>
    <w:rsid w:val="00AA60CD"/>
    <w:rsid w:val="00AA69C4"/>
    <w:rsid w:val="00AA6BB1"/>
    <w:rsid w:val="00AA6C2D"/>
    <w:rsid w:val="00AA7690"/>
    <w:rsid w:val="00AB0136"/>
    <w:rsid w:val="00AB015A"/>
    <w:rsid w:val="00AB0519"/>
    <w:rsid w:val="00AB0BA1"/>
    <w:rsid w:val="00AB0FE3"/>
    <w:rsid w:val="00AB2CA3"/>
    <w:rsid w:val="00AB2CAE"/>
    <w:rsid w:val="00AB3584"/>
    <w:rsid w:val="00AB36AC"/>
    <w:rsid w:val="00AB3CD5"/>
    <w:rsid w:val="00AB3DE4"/>
    <w:rsid w:val="00AB3F7A"/>
    <w:rsid w:val="00AB4057"/>
    <w:rsid w:val="00AB4392"/>
    <w:rsid w:val="00AB49AD"/>
    <w:rsid w:val="00AB50DC"/>
    <w:rsid w:val="00AB56BA"/>
    <w:rsid w:val="00AB5C3B"/>
    <w:rsid w:val="00AB5E4E"/>
    <w:rsid w:val="00AB67D8"/>
    <w:rsid w:val="00AB6EC0"/>
    <w:rsid w:val="00AB6F44"/>
    <w:rsid w:val="00AB793D"/>
    <w:rsid w:val="00AC0315"/>
    <w:rsid w:val="00AC049E"/>
    <w:rsid w:val="00AC05CD"/>
    <w:rsid w:val="00AC09B0"/>
    <w:rsid w:val="00AC0F18"/>
    <w:rsid w:val="00AC10EA"/>
    <w:rsid w:val="00AC1B7E"/>
    <w:rsid w:val="00AC283F"/>
    <w:rsid w:val="00AC349B"/>
    <w:rsid w:val="00AC36AD"/>
    <w:rsid w:val="00AC3E9F"/>
    <w:rsid w:val="00AC494F"/>
    <w:rsid w:val="00AC4E2A"/>
    <w:rsid w:val="00AC506E"/>
    <w:rsid w:val="00AC577B"/>
    <w:rsid w:val="00AC63F3"/>
    <w:rsid w:val="00AC6759"/>
    <w:rsid w:val="00AC684A"/>
    <w:rsid w:val="00AC72B2"/>
    <w:rsid w:val="00AC731A"/>
    <w:rsid w:val="00AC7918"/>
    <w:rsid w:val="00AC7D1D"/>
    <w:rsid w:val="00AD0083"/>
    <w:rsid w:val="00AD01A5"/>
    <w:rsid w:val="00AD0248"/>
    <w:rsid w:val="00AD06B1"/>
    <w:rsid w:val="00AD0AA6"/>
    <w:rsid w:val="00AD13B7"/>
    <w:rsid w:val="00AD15FA"/>
    <w:rsid w:val="00AD16F9"/>
    <w:rsid w:val="00AD1758"/>
    <w:rsid w:val="00AD199B"/>
    <w:rsid w:val="00AD1B55"/>
    <w:rsid w:val="00AD2579"/>
    <w:rsid w:val="00AD30F3"/>
    <w:rsid w:val="00AD3239"/>
    <w:rsid w:val="00AD3241"/>
    <w:rsid w:val="00AD3517"/>
    <w:rsid w:val="00AD37FC"/>
    <w:rsid w:val="00AD41D1"/>
    <w:rsid w:val="00AD455D"/>
    <w:rsid w:val="00AD4D83"/>
    <w:rsid w:val="00AD502E"/>
    <w:rsid w:val="00AD5AA4"/>
    <w:rsid w:val="00AD5C9B"/>
    <w:rsid w:val="00AD6309"/>
    <w:rsid w:val="00AD6722"/>
    <w:rsid w:val="00AD6B2C"/>
    <w:rsid w:val="00AD6B6B"/>
    <w:rsid w:val="00AE02A8"/>
    <w:rsid w:val="00AE033B"/>
    <w:rsid w:val="00AE08EF"/>
    <w:rsid w:val="00AE0F76"/>
    <w:rsid w:val="00AE13AC"/>
    <w:rsid w:val="00AE145F"/>
    <w:rsid w:val="00AE176A"/>
    <w:rsid w:val="00AE193E"/>
    <w:rsid w:val="00AE1E2F"/>
    <w:rsid w:val="00AE2628"/>
    <w:rsid w:val="00AE3027"/>
    <w:rsid w:val="00AE30B4"/>
    <w:rsid w:val="00AE49CB"/>
    <w:rsid w:val="00AE4BFC"/>
    <w:rsid w:val="00AE5555"/>
    <w:rsid w:val="00AE61B3"/>
    <w:rsid w:val="00AE62A4"/>
    <w:rsid w:val="00AE6438"/>
    <w:rsid w:val="00AE6557"/>
    <w:rsid w:val="00AE65FA"/>
    <w:rsid w:val="00AE67F5"/>
    <w:rsid w:val="00AE6D7F"/>
    <w:rsid w:val="00AE7335"/>
    <w:rsid w:val="00AE74A1"/>
    <w:rsid w:val="00AE79D2"/>
    <w:rsid w:val="00AE7B2A"/>
    <w:rsid w:val="00AE7D39"/>
    <w:rsid w:val="00AF05B2"/>
    <w:rsid w:val="00AF0637"/>
    <w:rsid w:val="00AF108F"/>
    <w:rsid w:val="00AF11B8"/>
    <w:rsid w:val="00AF1294"/>
    <w:rsid w:val="00AF1A43"/>
    <w:rsid w:val="00AF1DC4"/>
    <w:rsid w:val="00AF1FA4"/>
    <w:rsid w:val="00AF223D"/>
    <w:rsid w:val="00AF2468"/>
    <w:rsid w:val="00AF251C"/>
    <w:rsid w:val="00AF2767"/>
    <w:rsid w:val="00AF366B"/>
    <w:rsid w:val="00AF3F8E"/>
    <w:rsid w:val="00AF4039"/>
    <w:rsid w:val="00AF48B9"/>
    <w:rsid w:val="00AF6075"/>
    <w:rsid w:val="00AF6167"/>
    <w:rsid w:val="00AF6646"/>
    <w:rsid w:val="00AF66CF"/>
    <w:rsid w:val="00AF7430"/>
    <w:rsid w:val="00AF7A72"/>
    <w:rsid w:val="00B004A5"/>
    <w:rsid w:val="00B00749"/>
    <w:rsid w:val="00B00A96"/>
    <w:rsid w:val="00B00E6C"/>
    <w:rsid w:val="00B01292"/>
    <w:rsid w:val="00B01E0B"/>
    <w:rsid w:val="00B02245"/>
    <w:rsid w:val="00B029CB"/>
    <w:rsid w:val="00B02FA2"/>
    <w:rsid w:val="00B03741"/>
    <w:rsid w:val="00B038EE"/>
    <w:rsid w:val="00B048D7"/>
    <w:rsid w:val="00B04CF2"/>
    <w:rsid w:val="00B04D12"/>
    <w:rsid w:val="00B05474"/>
    <w:rsid w:val="00B05783"/>
    <w:rsid w:val="00B05984"/>
    <w:rsid w:val="00B060ED"/>
    <w:rsid w:val="00B06162"/>
    <w:rsid w:val="00B07008"/>
    <w:rsid w:val="00B0701A"/>
    <w:rsid w:val="00B070BA"/>
    <w:rsid w:val="00B071E4"/>
    <w:rsid w:val="00B07205"/>
    <w:rsid w:val="00B0743D"/>
    <w:rsid w:val="00B10050"/>
    <w:rsid w:val="00B101DD"/>
    <w:rsid w:val="00B10F40"/>
    <w:rsid w:val="00B1112E"/>
    <w:rsid w:val="00B11285"/>
    <w:rsid w:val="00B112CD"/>
    <w:rsid w:val="00B11423"/>
    <w:rsid w:val="00B11448"/>
    <w:rsid w:val="00B11477"/>
    <w:rsid w:val="00B115A7"/>
    <w:rsid w:val="00B115C1"/>
    <w:rsid w:val="00B11695"/>
    <w:rsid w:val="00B119DB"/>
    <w:rsid w:val="00B11BD1"/>
    <w:rsid w:val="00B11F4A"/>
    <w:rsid w:val="00B11FF0"/>
    <w:rsid w:val="00B12510"/>
    <w:rsid w:val="00B1252D"/>
    <w:rsid w:val="00B131EC"/>
    <w:rsid w:val="00B1395A"/>
    <w:rsid w:val="00B13E3A"/>
    <w:rsid w:val="00B1407C"/>
    <w:rsid w:val="00B14254"/>
    <w:rsid w:val="00B14274"/>
    <w:rsid w:val="00B14B3A"/>
    <w:rsid w:val="00B15766"/>
    <w:rsid w:val="00B15B93"/>
    <w:rsid w:val="00B15BB3"/>
    <w:rsid w:val="00B1674B"/>
    <w:rsid w:val="00B1789D"/>
    <w:rsid w:val="00B17B80"/>
    <w:rsid w:val="00B201F0"/>
    <w:rsid w:val="00B204DE"/>
    <w:rsid w:val="00B20656"/>
    <w:rsid w:val="00B20777"/>
    <w:rsid w:val="00B208FD"/>
    <w:rsid w:val="00B20B99"/>
    <w:rsid w:val="00B20D56"/>
    <w:rsid w:val="00B20DDB"/>
    <w:rsid w:val="00B217AC"/>
    <w:rsid w:val="00B21C15"/>
    <w:rsid w:val="00B21FBC"/>
    <w:rsid w:val="00B220A8"/>
    <w:rsid w:val="00B22AA7"/>
    <w:rsid w:val="00B22CEA"/>
    <w:rsid w:val="00B22E09"/>
    <w:rsid w:val="00B2305A"/>
    <w:rsid w:val="00B231A3"/>
    <w:rsid w:val="00B2340A"/>
    <w:rsid w:val="00B2405E"/>
    <w:rsid w:val="00B24391"/>
    <w:rsid w:val="00B25607"/>
    <w:rsid w:val="00B267C1"/>
    <w:rsid w:val="00B26918"/>
    <w:rsid w:val="00B26FF2"/>
    <w:rsid w:val="00B27112"/>
    <w:rsid w:val="00B2717C"/>
    <w:rsid w:val="00B27563"/>
    <w:rsid w:val="00B27FEB"/>
    <w:rsid w:val="00B30141"/>
    <w:rsid w:val="00B303C9"/>
    <w:rsid w:val="00B306C1"/>
    <w:rsid w:val="00B307AB"/>
    <w:rsid w:val="00B31190"/>
    <w:rsid w:val="00B31328"/>
    <w:rsid w:val="00B31355"/>
    <w:rsid w:val="00B31708"/>
    <w:rsid w:val="00B319D1"/>
    <w:rsid w:val="00B322F7"/>
    <w:rsid w:val="00B33053"/>
    <w:rsid w:val="00B3332A"/>
    <w:rsid w:val="00B340D1"/>
    <w:rsid w:val="00B3468C"/>
    <w:rsid w:val="00B34C8E"/>
    <w:rsid w:val="00B34CEE"/>
    <w:rsid w:val="00B34DCE"/>
    <w:rsid w:val="00B34F18"/>
    <w:rsid w:val="00B35051"/>
    <w:rsid w:val="00B35644"/>
    <w:rsid w:val="00B3611A"/>
    <w:rsid w:val="00B3614B"/>
    <w:rsid w:val="00B36251"/>
    <w:rsid w:val="00B36271"/>
    <w:rsid w:val="00B373E1"/>
    <w:rsid w:val="00B376C9"/>
    <w:rsid w:val="00B40533"/>
    <w:rsid w:val="00B40BB8"/>
    <w:rsid w:val="00B40D33"/>
    <w:rsid w:val="00B40D46"/>
    <w:rsid w:val="00B40D9D"/>
    <w:rsid w:val="00B40E5E"/>
    <w:rsid w:val="00B41004"/>
    <w:rsid w:val="00B4188A"/>
    <w:rsid w:val="00B41D37"/>
    <w:rsid w:val="00B41D85"/>
    <w:rsid w:val="00B42E78"/>
    <w:rsid w:val="00B43025"/>
    <w:rsid w:val="00B436D2"/>
    <w:rsid w:val="00B43AA9"/>
    <w:rsid w:val="00B4417B"/>
    <w:rsid w:val="00B4471D"/>
    <w:rsid w:val="00B45030"/>
    <w:rsid w:val="00B458DA"/>
    <w:rsid w:val="00B45EE1"/>
    <w:rsid w:val="00B46129"/>
    <w:rsid w:val="00B4639F"/>
    <w:rsid w:val="00B46795"/>
    <w:rsid w:val="00B47527"/>
    <w:rsid w:val="00B475AA"/>
    <w:rsid w:val="00B47756"/>
    <w:rsid w:val="00B4792D"/>
    <w:rsid w:val="00B47B3A"/>
    <w:rsid w:val="00B47B53"/>
    <w:rsid w:val="00B47CDE"/>
    <w:rsid w:val="00B47F0A"/>
    <w:rsid w:val="00B47F75"/>
    <w:rsid w:val="00B5009A"/>
    <w:rsid w:val="00B50C60"/>
    <w:rsid w:val="00B51565"/>
    <w:rsid w:val="00B51DC8"/>
    <w:rsid w:val="00B522DD"/>
    <w:rsid w:val="00B524FE"/>
    <w:rsid w:val="00B5290E"/>
    <w:rsid w:val="00B52C68"/>
    <w:rsid w:val="00B52D0D"/>
    <w:rsid w:val="00B52DE9"/>
    <w:rsid w:val="00B530A3"/>
    <w:rsid w:val="00B53384"/>
    <w:rsid w:val="00B53583"/>
    <w:rsid w:val="00B53C43"/>
    <w:rsid w:val="00B5439C"/>
    <w:rsid w:val="00B54AA0"/>
    <w:rsid w:val="00B55C60"/>
    <w:rsid w:val="00B55E04"/>
    <w:rsid w:val="00B55EA5"/>
    <w:rsid w:val="00B55F37"/>
    <w:rsid w:val="00B562E1"/>
    <w:rsid w:val="00B56588"/>
    <w:rsid w:val="00B56B22"/>
    <w:rsid w:val="00B56C3B"/>
    <w:rsid w:val="00B56C8F"/>
    <w:rsid w:val="00B56FC6"/>
    <w:rsid w:val="00B577C6"/>
    <w:rsid w:val="00B60540"/>
    <w:rsid w:val="00B60C4B"/>
    <w:rsid w:val="00B60D99"/>
    <w:rsid w:val="00B60FB8"/>
    <w:rsid w:val="00B61504"/>
    <w:rsid w:val="00B61C29"/>
    <w:rsid w:val="00B62BC2"/>
    <w:rsid w:val="00B62E0D"/>
    <w:rsid w:val="00B6390F"/>
    <w:rsid w:val="00B63DF5"/>
    <w:rsid w:val="00B643D1"/>
    <w:rsid w:val="00B64876"/>
    <w:rsid w:val="00B64B89"/>
    <w:rsid w:val="00B64FC1"/>
    <w:rsid w:val="00B64FD6"/>
    <w:rsid w:val="00B65006"/>
    <w:rsid w:val="00B6506C"/>
    <w:rsid w:val="00B650B3"/>
    <w:rsid w:val="00B6516F"/>
    <w:rsid w:val="00B651FD"/>
    <w:rsid w:val="00B65881"/>
    <w:rsid w:val="00B658CD"/>
    <w:rsid w:val="00B65A9A"/>
    <w:rsid w:val="00B65E11"/>
    <w:rsid w:val="00B6615D"/>
    <w:rsid w:val="00B661B7"/>
    <w:rsid w:val="00B66502"/>
    <w:rsid w:val="00B667DE"/>
    <w:rsid w:val="00B668CE"/>
    <w:rsid w:val="00B66B69"/>
    <w:rsid w:val="00B66F80"/>
    <w:rsid w:val="00B67310"/>
    <w:rsid w:val="00B674BE"/>
    <w:rsid w:val="00B678FB"/>
    <w:rsid w:val="00B67C30"/>
    <w:rsid w:val="00B67E26"/>
    <w:rsid w:val="00B7022D"/>
    <w:rsid w:val="00B70583"/>
    <w:rsid w:val="00B70C44"/>
    <w:rsid w:val="00B71D22"/>
    <w:rsid w:val="00B71D73"/>
    <w:rsid w:val="00B71FC3"/>
    <w:rsid w:val="00B720A6"/>
    <w:rsid w:val="00B725FC"/>
    <w:rsid w:val="00B72763"/>
    <w:rsid w:val="00B731CD"/>
    <w:rsid w:val="00B737CA"/>
    <w:rsid w:val="00B7399D"/>
    <w:rsid w:val="00B73D34"/>
    <w:rsid w:val="00B741AE"/>
    <w:rsid w:val="00B7457F"/>
    <w:rsid w:val="00B74879"/>
    <w:rsid w:val="00B748B5"/>
    <w:rsid w:val="00B74A3A"/>
    <w:rsid w:val="00B74AC3"/>
    <w:rsid w:val="00B74D01"/>
    <w:rsid w:val="00B75469"/>
    <w:rsid w:val="00B75895"/>
    <w:rsid w:val="00B75A3C"/>
    <w:rsid w:val="00B75AD0"/>
    <w:rsid w:val="00B761A4"/>
    <w:rsid w:val="00B7666E"/>
    <w:rsid w:val="00B7666F"/>
    <w:rsid w:val="00B767D2"/>
    <w:rsid w:val="00B76C90"/>
    <w:rsid w:val="00B77944"/>
    <w:rsid w:val="00B779E2"/>
    <w:rsid w:val="00B80149"/>
    <w:rsid w:val="00B801DF"/>
    <w:rsid w:val="00B803D9"/>
    <w:rsid w:val="00B80601"/>
    <w:rsid w:val="00B80658"/>
    <w:rsid w:val="00B80A1A"/>
    <w:rsid w:val="00B80B71"/>
    <w:rsid w:val="00B80FF6"/>
    <w:rsid w:val="00B81084"/>
    <w:rsid w:val="00B81384"/>
    <w:rsid w:val="00B81D68"/>
    <w:rsid w:val="00B82623"/>
    <w:rsid w:val="00B82B8F"/>
    <w:rsid w:val="00B82CCF"/>
    <w:rsid w:val="00B82F67"/>
    <w:rsid w:val="00B833F6"/>
    <w:rsid w:val="00B83949"/>
    <w:rsid w:val="00B83E7F"/>
    <w:rsid w:val="00B84004"/>
    <w:rsid w:val="00B84298"/>
    <w:rsid w:val="00B84565"/>
    <w:rsid w:val="00B84694"/>
    <w:rsid w:val="00B84A64"/>
    <w:rsid w:val="00B84ACE"/>
    <w:rsid w:val="00B85B95"/>
    <w:rsid w:val="00B85E2D"/>
    <w:rsid w:val="00B870EC"/>
    <w:rsid w:val="00B87523"/>
    <w:rsid w:val="00B900B0"/>
    <w:rsid w:val="00B900FE"/>
    <w:rsid w:val="00B90106"/>
    <w:rsid w:val="00B90651"/>
    <w:rsid w:val="00B90D0B"/>
    <w:rsid w:val="00B910ED"/>
    <w:rsid w:val="00B91455"/>
    <w:rsid w:val="00B9194C"/>
    <w:rsid w:val="00B91B72"/>
    <w:rsid w:val="00B91CED"/>
    <w:rsid w:val="00B91CEF"/>
    <w:rsid w:val="00B91CF5"/>
    <w:rsid w:val="00B91E52"/>
    <w:rsid w:val="00B92116"/>
    <w:rsid w:val="00B921A6"/>
    <w:rsid w:val="00B921C0"/>
    <w:rsid w:val="00B92D8D"/>
    <w:rsid w:val="00B935D3"/>
    <w:rsid w:val="00B93915"/>
    <w:rsid w:val="00B93F37"/>
    <w:rsid w:val="00B94205"/>
    <w:rsid w:val="00B94833"/>
    <w:rsid w:val="00B94F08"/>
    <w:rsid w:val="00B95131"/>
    <w:rsid w:val="00B95167"/>
    <w:rsid w:val="00B9559D"/>
    <w:rsid w:val="00B9659D"/>
    <w:rsid w:val="00B96758"/>
    <w:rsid w:val="00B968F6"/>
    <w:rsid w:val="00B96908"/>
    <w:rsid w:val="00B9695E"/>
    <w:rsid w:val="00B96A76"/>
    <w:rsid w:val="00B9707F"/>
    <w:rsid w:val="00B970C0"/>
    <w:rsid w:val="00B971C9"/>
    <w:rsid w:val="00B97257"/>
    <w:rsid w:val="00B97813"/>
    <w:rsid w:val="00BA10A9"/>
    <w:rsid w:val="00BA150F"/>
    <w:rsid w:val="00BA1600"/>
    <w:rsid w:val="00BA1628"/>
    <w:rsid w:val="00BA1C5A"/>
    <w:rsid w:val="00BA2033"/>
    <w:rsid w:val="00BA204D"/>
    <w:rsid w:val="00BA232A"/>
    <w:rsid w:val="00BA269C"/>
    <w:rsid w:val="00BA2951"/>
    <w:rsid w:val="00BA3369"/>
    <w:rsid w:val="00BA3663"/>
    <w:rsid w:val="00BA3D27"/>
    <w:rsid w:val="00BA3E92"/>
    <w:rsid w:val="00BA4159"/>
    <w:rsid w:val="00BA42EF"/>
    <w:rsid w:val="00BA4539"/>
    <w:rsid w:val="00BA494F"/>
    <w:rsid w:val="00BA4EDE"/>
    <w:rsid w:val="00BA4F5F"/>
    <w:rsid w:val="00BA5001"/>
    <w:rsid w:val="00BA53E3"/>
    <w:rsid w:val="00BA675C"/>
    <w:rsid w:val="00BA6932"/>
    <w:rsid w:val="00BA6DCD"/>
    <w:rsid w:val="00BA77E0"/>
    <w:rsid w:val="00BA79B0"/>
    <w:rsid w:val="00BB01AF"/>
    <w:rsid w:val="00BB125E"/>
    <w:rsid w:val="00BB1267"/>
    <w:rsid w:val="00BB1DD7"/>
    <w:rsid w:val="00BB29B1"/>
    <w:rsid w:val="00BB2FF5"/>
    <w:rsid w:val="00BB39B0"/>
    <w:rsid w:val="00BB3AEF"/>
    <w:rsid w:val="00BB3CCB"/>
    <w:rsid w:val="00BB3D5F"/>
    <w:rsid w:val="00BB4AB0"/>
    <w:rsid w:val="00BB4EF2"/>
    <w:rsid w:val="00BB506B"/>
    <w:rsid w:val="00BB563B"/>
    <w:rsid w:val="00BB5884"/>
    <w:rsid w:val="00BB5C09"/>
    <w:rsid w:val="00BB6270"/>
    <w:rsid w:val="00BB6384"/>
    <w:rsid w:val="00BB6983"/>
    <w:rsid w:val="00BB6DB3"/>
    <w:rsid w:val="00BB78BF"/>
    <w:rsid w:val="00BB791B"/>
    <w:rsid w:val="00BB7ACE"/>
    <w:rsid w:val="00BB7CDA"/>
    <w:rsid w:val="00BC00D2"/>
    <w:rsid w:val="00BC09C9"/>
    <w:rsid w:val="00BC0D58"/>
    <w:rsid w:val="00BC0EB4"/>
    <w:rsid w:val="00BC1181"/>
    <w:rsid w:val="00BC1478"/>
    <w:rsid w:val="00BC1761"/>
    <w:rsid w:val="00BC1C81"/>
    <w:rsid w:val="00BC27D4"/>
    <w:rsid w:val="00BC2D4D"/>
    <w:rsid w:val="00BC2EEF"/>
    <w:rsid w:val="00BC347A"/>
    <w:rsid w:val="00BC37FA"/>
    <w:rsid w:val="00BC3AC5"/>
    <w:rsid w:val="00BC3DAC"/>
    <w:rsid w:val="00BC3DFA"/>
    <w:rsid w:val="00BC43D2"/>
    <w:rsid w:val="00BC4A2C"/>
    <w:rsid w:val="00BC4A59"/>
    <w:rsid w:val="00BC4E1E"/>
    <w:rsid w:val="00BC5001"/>
    <w:rsid w:val="00BC522B"/>
    <w:rsid w:val="00BC550A"/>
    <w:rsid w:val="00BC6568"/>
    <w:rsid w:val="00BC6958"/>
    <w:rsid w:val="00BC6D74"/>
    <w:rsid w:val="00BC74A2"/>
    <w:rsid w:val="00BC79A1"/>
    <w:rsid w:val="00BC7ADF"/>
    <w:rsid w:val="00BC7D8C"/>
    <w:rsid w:val="00BD0337"/>
    <w:rsid w:val="00BD0346"/>
    <w:rsid w:val="00BD04AF"/>
    <w:rsid w:val="00BD0885"/>
    <w:rsid w:val="00BD09E4"/>
    <w:rsid w:val="00BD0BED"/>
    <w:rsid w:val="00BD0D4E"/>
    <w:rsid w:val="00BD0E60"/>
    <w:rsid w:val="00BD10D6"/>
    <w:rsid w:val="00BD12BE"/>
    <w:rsid w:val="00BD1968"/>
    <w:rsid w:val="00BD2BB4"/>
    <w:rsid w:val="00BD3519"/>
    <w:rsid w:val="00BD4282"/>
    <w:rsid w:val="00BD43A5"/>
    <w:rsid w:val="00BD46FE"/>
    <w:rsid w:val="00BD4E09"/>
    <w:rsid w:val="00BD5051"/>
    <w:rsid w:val="00BD508C"/>
    <w:rsid w:val="00BD54C7"/>
    <w:rsid w:val="00BD567A"/>
    <w:rsid w:val="00BD5748"/>
    <w:rsid w:val="00BD61EF"/>
    <w:rsid w:val="00BD7CAF"/>
    <w:rsid w:val="00BE0016"/>
    <w:rsid w:val="00BE0124"/>
    <w:rsid w:val="00BE055F"/>
    <w:rsid w:val="00BE0915"/>
    <w:rsid w:val="00BE0F00"/>
    <w:rsid w:val="00BE14E5"/>
    <w:rsid w:val="00BE1967"/>
    <w:rsid w:val="00BE1C28"/>
    <w:rsid w:val="00BE1CCF"/>
    <w:rsid w:val="00BE1D42"/>
    <w:rsid w:val="00BE24F6"/>
    <w:rsid w:val="00BE2B84"/>
    <w:rsid w:val="00BE39B2"/>
    <w:rsid w:val="00BE4028"/>
    <w:rsid w:val="00BE48B8"/>
    <w:rsid w:val="00BE4978"/>
    <w:rsid w:val="00BE4A84"/>
    <w:rsid w:val="00BE4CE4"/>
    <w:rsid w:val="00BE4EB3"/>
    <w:rsid w:val="00BE56F3"/>
    <w:rsid w:val="00BE581B"/>
    <w:rsid w:val="00BE72A2"/>
    <w:rsid w:val="00BE7657"/>
    <w:rsid w:val="00BE7D43"/>
    <w:rsid w:val="00BE7E29"/>
    <w:rsid w:val="00BF0080"/>
    <w:rsid w:val="00BF0575"/>
    <w:rsid w:val="00BF079B"/>
    <w:rsid w:val="00BF09DF"/>
    <w:rsid w:val="00BF0B4A"/>
    <w:rsid w:val="00BF0BD1"/>
    <w:rsid w:val="00BF1047"/>
    <w:rsid w:val="00BF1F3F"/>
    <w:rsid w:val="00BF1F93"/>
    <w:rsid w:val="00BF2B7E"/>
    <w:rsid w:val="00BF31CC"/>
    <w:rsid w:val="00BF33E6"/>
    <w:rsid w:val="00BF3C93"/>
    <w:rsid w:val="00BF4217"/>
    <w:rsid w:val="00BF46CA"/>
    <w:rsid w:val="00BF474D"/>
    <w:rsid w:val="00BF52DF"/>
    <w:rsid w:val="00BF5498"/>
    <w:rsid w:val="00BF5701"/>
    <w:rsid w:val="00BF5B7C"/>
    <w:rsid w:val="00BF5C20"/>
    <w:rsid w:val="00BF5DFF"/>
    <w:rsid w:val="00BF6E51"/>
    <w:rsid w:val="00BF7615"/>
    <w:rsid w:val="00BF76B2"/>
    <w:rsid w:val="00BF76B8"/>
    <w:rsid w:val="00C00A2C"/>
    <w:rsid w:val="00C00F04"/>
    <w:rsid w:val="00C012E8"/>
    <w:rsid w:val="00C0140E"/>
    <w:rsid w:val="00C014DC"/>
    <w:rsid w:val="00C01918"/>
    <w:rsid w:val="00C02704"/>
    <w:rsid w:val="00C034AE"/>
    <w:rsid w:val="00C036DD"/>
    <w:rsid w:val="00C03D2B"/>
    <w:rsid w:val="00C0419A"/>
    <w:rsid w:val="00C04242"/>
    <w:rsid w:val="00C04529"/>
    <w:rsid w:val="00C04BEB"/>
    <w:rsid w:val="00C04F21"/>
    <w:rsid w:val="00C0541F"/>
    <w:rsid w:val="00C05779"/>
    <w:rsid w:val="00C05F93"/>
    <w:rsid w:val="00C06D83"/>
    <w:rsid w:val="00C07C64"/>
    <w:rsid w:val="00C07EEC"/>
    <w:rsid w:val="00C10010"/>
    <w:rsid w:val="00C101D8"/>
    <w:rsid w:val="00C105C4"/>
    <w:rsid w:val="00C107CF"/>
    <w:rsid w:val="00C10C5D"/>
    <w:rsid w:val="00C10DEC"/>
    <w:rsid w:val="00C11703"/>
    <w:rsid w:val="00C11A03"/>
    <w:rsid w:val="00C12331"/>
    <w:rsid w:val="00C126BB"/>
    <w:rsid w:val="00C129F0"/>
    <w:rsid w:val="00C12B29"/>
    <w:rsid w:val="00C12CAE"/>
    <w:rsid w:val="00C12FCF"/>
    <w:rsid w:val="00C132EA"/>
    <w:rsid w:val="00C13487"/>
    <w:rsid w:val="00C137C6"/>
    <w:rsid w:val="00C13DDD"/>
    <w:rsid w:val="00C14A4A"/>
    <w:rsid w:val="00C14AF2"/>
    <w:rsid w:val="00C15077"/>
    <w:rsid w:val="00C1533A"/>
    <w:rsid w:val="00C1542C"/>
    <w:rsid w:val="00C15AE4"/>
    <w:rsid w:val="00C16537"/>
    <w:rsid w:val="00C167DD"/>
    <w:rsid w:val="00C168CB"/>
    <w:rsid w:val="00C16C07"/>
    <w:rsid w:val="00C17111"/>
    <w:rsid w:val="00C17B98"/>
    <w:rsid w:val="00C17CFA"/>
    <w:rsid w:val="00C17DCE"/>
    <w:rsid w:val="00C17E35"/>
    <w:rsid w:val="00C20360"/>
    <w:rsid w:val="00C20485"/>
    <w:rsid w:val="00C206F1"/>
    <w:rsid w:val="00C21151"/>
    <w:rsid w:val="00C211CF"/>
    <w:rsid w:val="00C212BB"/>
    <w:rsid w:val="00C21326"/>
    <w:rsid w:val="00C21A22"/>
    <w:rsid w:val="00C21C53"/>
    <w:rsid w:val="00C220E5"/>
    <w:rsid w:val="00C22296"/>
    <w:rsid w:val="00C2243A"/>
    <w:rsid w:val="00C225D1"/>
    <w:rsid w:val="00C225DD"/>
    <w:rsid w:val="00C22682"/>
    <w:rsid w:val="00C228EA"/>
    <w:rsid w:val="00C22B0D"/>
    <w:rsid w:val="00C23106"/>
    <w:rsid w:val="00C23517"/>
    <w:rsid w:val="00C2351E"/>
    <w:rsid w:val="00C238CE"/>
    <w:rsid w:val="00C23A9A"/>
    <w:rsid w:val="00C23B51"/>
    <w:rsid w:val="00C23E09"/>
    <w:rsid w:val="00C24695"/>
    <w:rsid w:val="00C247DC"/>
    <w:rsid w:val="00C24CF6"/>
    <w:rsid w:val="00C24D0C"/>
    <w:rsid w:val="00C24F62"/>
    <w:rsid w:val="00C2575C"/>
    <w:rsid w:val="00C25BC5"/>
    <w:rsid w:val="00C25D86"/>
    <w:rsid w:val="00C26530"/>
    <w:rsid w:val="00C26574"/>
    <w:rsid w:val="00C26974"/>
    <w:rsid w:val="00C269CC"/>
    <w:rsid w:val="00C26CBF"/>
    <w:rsid w:val="00C26D5C"/>
    <w:rsid w:val="00C26EFD"/>
    <w:rsid w:val="00C30E0F"/>
    <w:rsid w:val="00C30F9E"/>
    <w:rsid w:val="00C31277"/>
    <w:rsid w:val="00C320C4"/>
    <w:rsid w:val="00C323DD"/>
    <w:rsid w:val="00C325B8"/>
    <w:rsid w:val="00C32967"/>
    <w:rsid w:val="00C33683"/>
    <w:rsid w:val="00C338AE"/>
    <w:rsid w:val="00C3392F"/>
    <w:rsid w:val="00C339C7"/>
    <w:rsid w:val="00C33C20"/>
    <w:rsid w:val="00C33C96"/>
    <w:rsid w:val="00C34475"/>
    <w:rsid w:val="00C34B08"/>
    <w:rsid w:val="00C35460"/>
    <w:rsid w:val="00C35661"/>
    <w:rsid w:val="00C35A66"/>
    <w:rsid w:val="00C36577"/>
    <w:rsid w:val="00C36615"/>
    <w:rsid w:val="00C36B5B"/>
    <w:rsid w:val="00C36EA8"/>
    <w:rsid w:val="00C36F50"/>
    <w:rsid w:val="00C37D12"/>
    <w:rsid w:val="00C4012B"/>
    <w:rsid w:val="00C4031D"/>
    <w:rsid w:val="00C4055B"/>
    <w:rsid w:val="00C40C0F"/>
    <w:rsid w:val="00C41DF5"/>
    <w:rsid w:val="00C42D1A"/>
    <w:rsid w:val="00C43335"/>
    <w:rsid w:val="00C438BE"/>
    <w:rsid w:val="00C43C63"/>
    <w:rsid w:val="00C43D43"/>
    <w:rsid w:val="00C43F1E"/>
    <w:rsid w:val="00C43FE4"/>
    <w:rsid w:val="00C44099"/>
    <w:rsid w:val="00C4413C"/>
    <w:rsid w:val="00C443B5"/>
    <w:rsid w:val="00C4468F"/>
    <w:rsid w:val="00C45541"/>
    <w:rsid w:val="00C4596A"/>
    <w:rsid w:val="00C45A40"/>
    <w:rsid w:val="00C45BE9"/>
    <w:rsid w:val="00C461B8"/>
    <w:rsid w:val="00C46A9D"/>
    <w:rsid w:val="00C46E66"/>
    <w:rsid w:val="00C46E98"/>
    <w:rsid w:val="00C47142"/>
    <w:rsid w:val="00C472E8"/>
    <w:rsid w:val="00C475A8"/>
    <w:rsid w:val="00C47971"/>
    <w:rsid w:val="00C47CCF"/>
    <w:rsid w:val="00C47D5A"/>
    <w:rsid w:val="00C47FB1"/>
    <w:rsid w:val="00C501D5"/>
    <w:rsid w:val="00C5040D"/>
    <w:rsid w:val="00C506EF"/>
    <w:rsid w:val="00C50F1F"/>
    <w:rsid w:val="00C51797"/>
    <w:rsid w:val="00C51DEA"/>
    <w:rsid w:val="00C520BC"/>
    <w:rsid w:val="00C5216E"/>
    <w:rsid w:val="00C53339"/>
    <w:rsid w:val="00C5364B"/>
    <w:rsid w:val="00C53C5F"/>
    <w:rsid w:val="00C5408A"/>
    <w:rsid w:val="00C5420A"/>
    <w:rsid w:val="00C542E4"/>
    <w:rsid w:val="00C54605"/>
    <w:rsid w:val="00C54AA8"/>
    <w:rsid w:val="00C5530A"/>
    <w:rsid w:val="00C554EA"/>
    <w:rsid w:val="00C55936"/>
    <w:rsid w:val="00C55D14"/>
    <w:rsid w:val="00C56FAF"/>
    <w:rsid w:val="00C57A84"/>
    <w:rsid w:val="00C60953"/>
    <w:rsid w:val="00C61675"/>
    <w:rsid w:val="00C61D8D"/>
    <w:rsid w:val="00C62EA4"/>
    <w:rsid w:val="00C63ADE"/>
    <w:rsid w:val="00C63E00"/>
    <w:rsid w:val="00C63E84"/>
    <w:rsid w:val="00C63EAA"/>
    <w:rsid w:val="00C64828"/>
    <w:rsid w:val="00C64B30"/>
    <w:rsid w:val="00C658D6"/>
    <w:rsid w:val="00C65980"/>
    <w:rsid w:val="00C6650F"/>
    <w:rsid w:val="00C670D3"/>
    <w:rsid w:val="00C674F8"/>
    <w:rsid w:val="00C67822"/>
    <w:rsid w:val="00C67B87"/>
    <w:rsid w:val="00C703C1"/>
    <w:rsid w:val="00C705E5"/>
    <w:rsid w:val="00C707B8"/>
    <w:rsid w:val="00C70B88"/>
    <w:rsid w:val="00C70BB3"/>
    <w:rsid w:val="00C71703"/>
    <w:rsid w:val="00C71714"/>
    <w:rsid w:val="00C71C9C"/>
    <w:rsid w:val="00C71D63"/>
    <w:rsid w:val="00C71FD4"/>
    <w:rsid w:val="00C72133"/>
    <w:rsid w:val="00C72714"/>
    <w:rsid w:val="00C72B8C"/>
    <w:rsid w:val="00C737FC"/>
    <w:rsid w:val="00C747B4"/>
    <w:rsid w:val="00C7491C"/>
    <w:rsid w:val="00C74AC4"/>
    <w:rsid w:val="00C74D05"/>
    <w:rsid w:val="00C74E46"/>
    <w:rsid w:val="00C74FE8"/>
    <w:rsid w:val="00C753B3"/>
    <w:rsid w:val="00C75761"/>
    <w:rsid w:val="00C760AB"/>
    <w:rsid w:val="00C76121"/>
    <w:rsid w:val="00C76222"/>
    <w:rsid w:val="00C765D9"/>
    <w:rsid w:val="00C76914"/>
    <w:rsid w:val="00C76AF5"/>
    <w:rsid w:val="00C76EA5"/>
    <w:rsid w:val="00C7701F"/>
    <w:rsid w:val="00C7716B"/>
    <w:rsid w:val="00C7718E"/>
    <w:rsid w:val="00C773D7"/>
    <w:rsid w:val="00C778F2"/>
    <w:rsid w:val="00C77A28"/>
    <w:rsid w:val="00C77C7B"/>
    <w:rsid w:val="00C77F3F"/>
    <w:rsid w:val="00C8026C"/>
    <w:rsid w:val="00C80BE8"/>
    <w:rsid w:val="00C81181"/>
    <w:rsid w:val="00C81863"/>
    <w:rsid w:val="00C8195B"/>
    <w:rsid w:val="00C8238F"/>
    <w:rsid w:val="00C83705"/>
    <w:rsid w:val="00C83FEF"/>
    <w:rsid w:val="00C840A8"/>
    <w:rsid w:val="00C84DC2"/>
    <w:rsid w:val="00C85382"/>
    <w:rsid w:val="00C85491"/>
    <w:rsid w:val="00C85A43"/>
    <w:rsid w:val="00C85E98"/>
    <w:rsid w:val="00C85F18"/>
    <w:rsid w:val="00C85F26"/>
    <w:rsid w:val="00C86A0D"/>
    <w:rsid w:val="00C87222"/>
    <w:rsid w:val="00C874FB"/>
    <w:rsid w:val="00C87944"/>
    <w:rsid w:val="00C87B00"/>
    <w:rsid w:val="00C90352"/>
    <w:rsid w:val="00C90C14"/>
    <w:rsid w:val="00C91259"/>
    <w:rsid w:val="00C91AF4"/>
    <w:rsid w:val="00C91CE6"/>
    <w:rsid w:val="00C926E0"/>
    <w:rsid w:val="00C92784"/>
    <w:rsid w:val="00C92A55"/>
    <w:rsid w:val="00C9391E"/>
    <w:rsid w:val="00C93B99"/>
    <w:rsid w:val="00C93C48"/>
    <w:rsid w:val="00C93E5D"/>
    <w:rsid w:val="00C93E61"/>
    <w:rsid w:val="00C93E80"/>
    <w:rsid w:val="00C94A5B"/>
    <w:rsid w:val="00C94A62"/>
    <w:rsid w:val="00C94A8D"/>
    <w:rsid w:val="00C94BFE"/>
    <w:rsid w:val="00C94F12"/>
    <w:rsid w:val="00C9535D"/>
    <w:rsid w:val="00C95878"/>
    <w:rsid w:val="00C95E6A"/>
    <w:rsid w:val="00C962F7"/>
    <w:rsid w:val="00C9644C"/>
    <w:rsid w:val="00C96639"/>
    <w:rsid w:val="00C9670A"/>
    <w:rsid w:val="00C96854"/>
    <w:rsid w:val="00C96C2A"/>
    <w:rsid w:val="00C96CB2"/>
    <w:rsid w:val="00C96ED6"/>
    <w:rsid w:val="00C974DE"/>
    <w:rsid w:val="00C979F7"/>
    <w:rsid w:val="00CA005D"/>
    <w:rsid w:val="00CA0DDF"/>
    <w:rsid w:val="00CA0FB8"/>
    <w:rsid w:val="00CA1393"/>
    <w:rsid w:val="00CA14D9"/>
    <w:rsid w:val="00CA186E"/>
    <w:rsid w:val="00CA1CA8"/>
    <w:rsid w:val="00CA2210"/>
    <w:rsid w:val="00CA2396"/>
    <w:rsid w:val="00CA2429"/>
    <w:rsid w:val="00CA38FD"/>
    <w:rsid w:val="00CA39FC"/>
    <w:rsid w:val="00CA3C69"/>
    <w:rsid w:val="00CA3F13"/>
    <w:rsid w:val="00CA4254"/>
    <w:rsid w:val="00CA4390"/>
    <w:rsid w:val="00CA447D"/>
    <w:rsid w:val="00CA46DE"/>
    <w:rsid w:val="00CA4B7C"/>
    <w:rsid w:val="00CA4C71"/>
    <w:rsid w:val="00CA4C9E"/>
    <w:rsid w:val="00CA4D9F"/>
    <w:rsid w:val="00CA4DBC"/>
    <w:rsid w:val="00CA54BF"/>
    <w:rsid w:val="00CA5B28"/>
    <w:rsid w:val="00CA5C0A"/>
    <w:rsid w:val="00CA63AB"/>
    <w:rsid w:val="00CA657F"/>
    <w:rsid w:val="00CA65F0"/>
    <w:rsid w:val="00CA707E"/>
    <w:rsid w:val="00CA717D"/>
    <w:rsid w:val="00CA7222"/>
    <w:rsid w:val="00CA79E0"/>
    <w:rsid w:val="00CA7C5C"/>
    <w:rsid w:val="00CB0A3B"/>
    <w:rsid w:val="00CB0AEA"/>
    <w:rsid w:val="00CB11E4"/>
    <w:rsid w:val="00CB1BA8"/>
    <w:rsid w:val="00CB1CE5"/>
    <w:rsid w:val="00CB2790"/>
    <w:rsid w:val="00CB2A3A"/>
    <w:rsid w:val="00CB2D91"/>
    <w:rsid w:val="00CB3361"/>
    <w:rsid w:val="00CB3C74"/>
    <w:rsid w:val="00CB3EAC"/>
    <w:rsid w:val="00CB3EDA"/>
    <w:rsid w:val="00CB3F5A"/>
    <w:rsid w:val="00CB47EB"/>
    <w:rsid w:val="00CB4A82"/>
    <w:rsid w:val="00CB54AD"/>
    <w:rsid w:val="00CB5780"/>
    <w:rsid w:val="00CB58F4"/>
    <w:rsid w:val="00CB5C50"/>
    <w:rsid w:val="00CB5D16"/>
    <w:rsid w:val="00CB63FE"/>
    <w:rsid w:val="00CB6611"/>
    <w:rsid w:val="00CB677D"/>
    <w:rsid w:val="00CB73C3"/>
    <w:rsid w:val="00CB73DA"/>
    <w:rsid w:val="00CB7455"/>
    <w:rsid w:val="00CC0C7A"/>
    <w:rsid w:val="00CC0FF9"/>
    <w:rsid w:val="00CC1AD9"/>
    <w:rsid w:val="00CC1D86"/>
    <w:rsid w:val="00CC26BE"/>
    <w:rsid w:val="00CC2DBF"/>
    <w:rsid w:val="00CC2EF2"/>
    <w:rsid w:val="00CC2F16"/>
    <w:rsid w:val="00CC30AC"/>
    <w:rsid w:val="00CC312C"/>
    <w:rsid w:val="00CC3ECE"/>
    <w:rsid w:val="00CC3F4A"/>
    <w:rsid w:val="00CC4510"/>
    <w:rsid w:val="00CC50DB"/>
    <w:rsid w:val="00CC5987"/>
    <w:rsid w:val="00CC626E"/>
    <w:rsid w:val="00CC6A7E"/>
    <w:rsid w:val="00CC77DF"/>
    <w:rsid w:val="00CC7954"/>
    <w:rsid w:val="00CC7B4A"/>
    <w:rsid w:val="00CD006A"/>
    <w:rsid w:val="00CD0604"/>
    <w:rsid w:val="00CD08FD"/>
    <w:rsid w:val="00CD0C39"/>
    <w:rsid w:val="00CD174A"/>
    <w:rsid w:val="00CD1BD8"/>
    <w:rsid w:val="00CD2CD0"/>
    <w:rsid w:val="00CD2EAD"/>
    <w:rsid w:val="00CD3358"/>
    <w:rsid w:val="00CD3C76"/>
    <w:rsid w:val="00CD3FBD"/>
    <w:rsid w:val="00CD431D"/>
    <w:rsid w:val="00CD4805"/>
    <w:rsid w:val="00CD5429"/>
    <w:rsid w:val="00CD63CE"/>
    <w:rsid w:val="00CD63F8"/>
    <w:rsid w:val="00CD65A4"/>
    <w:rsid w:val="00CD6605"/>
    <w:rsid w:val="00CD6AF6"/>
    <w:rsid w:val="00CD6CF6"/>
    <w:rsid w:val="00CD7065"/>
    <w:rsid w:val="00CD764C"/>
    <w:rsid w:val="00CD77C5"/>
    <w:rsid w:val="00CD7FFE"/>
    <w:rsid w:val="00CE013E"/>
    <w:rsid w:val="00CE03E1"/>
    <w:rsid w:val="00CE078F"/>
    <w:rsid w:val="00CE110B"/>
    <w:rsid w:val="00CE20B9"/>
    <w:rsid w:val="00CE228C"/>
    <w:rsid w:val="00CE24DD"/>
    <w:rsid w:val="00CE36A2"/>
    <w:rsid w:val="00CE36D9"/>
    <w:rsid w:val="00CE3D33"/>
    <w:rsid w:val="00CE3DC9"/>
    <w:rsid w:val="00CE3F40"/>
    <w:rsid w:val="00CE444F"/>
    <w:rsid w:val="00CE48B4"/>
    <w:rsid w:val="00CE532E"/>
    <w:rsid w:val="00CE61C6"/>
    <w:rsid w:val="00CE6918"/>
    <w:rsid w:val="00CE6C13"/>
    <w:rsid w:val="00CE7020"/>
    <w:rsid w:val="00CE7789"/>
    <w:rsid w:val="00CF0A06"/>
    <w:rsid w:val="00CF1325"/>
    <w:rsid w:val="00CF1498"/>
    <w:rsid w:val="00CF14CE"/>
    <w:rsid w:val="00CF21E4"/>
    <w:rsid w:val="00CF297E"/>
    <w:rsid w:val="00CF363D"/>
    <w:rsid w:val="00CF3F76"/>
    <w:rsid w:val="00CF4842"/>
    <w:rsid w:val="00CF49B6"/>
    <w:rsid w:val="00CF4A7A"/>
    <w:rsid w:val="00CF4C55"/>
    <w:rsid w:val="00CF5194"/>
    <w:rsid w:val="00CF533E"/>
    <w:rsid w:val="00CF60D0"/>
    <w:rsid w:val="00CF62A7"/>
    <w:rsid w:val="00CF6429"/>
    <w:rsid w:val="00CF752E"/>
    <w:rsid w:val="00CF75D3"/>
    <w:rsid w:val="00CF7BDB"/>
    <w:rsid w:val="00CF7D34"/>
    <w:rsid w:val="00D0059B"/>
    <w:rsid w:val="00D014EC"/>
    <w:rsid w:val="00D01880"/>
    <w:rsid w:val="00D018A9"/>
    <w:rsid w:val="00D01BE5"/>
    <w:rsid w:val="00D01F8A"/>
    <w:rsid w:val="00D0266F"/>
    <w:rsid w:val="00D0279C"/>
    <w:rsid w:val="00D02931"/>
    <w:rsid w:val="00D0383B"/>
    <w:rsid w:val="00D047B2"/>
    <w:rsid w:val="00D0487C"/>
    <w:rsid w:val="00D04AFC"/>
    <w:rsid w:val="00D04E43"/>
    <w:rsid w:val="00D04F3D"/>
    <w:rsid w:val="00D05188"/>
    <w:rsid w:val="00D0566C"/>
    <w:rsid w:val="00D05979"/>
    <w:rsid w:val="00D05AF6"/>
    <w:rsid w:val="00D05F3E"/>
    <w:rsid w:val="00D06180"/>
    <w:rsid w:val="00D061C8"/>
    <w:rsid w:val="00D070F4"/>
    <w:rsid w:val="00D0739F"/>
    <w:rsid w:val="00D0766B"/>
    <w:rsid w:val="00D07EFC"/>
    <w:rsid w:val="00D10184"/>
    <w:rsid w:val="00D1029E"/>
    <w:rsid w:val="00D10768"/>
    <w:rsid w:val="00D11613"/>
    <w:rsid w:val="00D116EC"/>
    <w:rsid w:val="00D11BBF"/>
    <w:rsid w:val="00D11FF5"/>
    <w:rsid w:val="00D122FB"/>
    <w:rsid w:val="00D1270F"/>
    <w:rsid w:val="00D12994"/>
    <w:rsid w:val="00D12999"/>
    <w:rsid w:val="00D12C72"/>
    <w:rsid w:val="00D13555"/>
    <w:rsid w:val="00D1358E"/>
    <w:rsid w:val="00D136A6"/>
    <w:rsid w:val="00D13830"/>
    <w:rsid w:val="00D13E4D"/>
    <w:rsid w:val="00D14025"/>
    <w:rsid w:val="00D14708"/>
    <w:rsid w:val="00D148DA"/>
    <w:rsid w:val="00D14AB4"/>
    <w:rsid w:val="00D14C6A"/>
    <w:rsid w:val="00D15334"/>
    <w:rsid w:val="00D1533E"/>
    <w:rsid w:val="00D15595"/>
    <w:rsid w:val="00D163DA"/>
    <w:rsid w:val="00D164C8"/>
    <w:rsid w:val="00D170BF"/>
    <w:rsid w:val="00D1794D"/>
    <w:rsid w:val="00D20049"/>
    <w:rsid w:val="00D2085E"/>
    <w:rsid w:val="00D20DE5"/>
    <w:rsid w:val="00D214AE"/>
    <w:rsid w:val="00D21972"/>
    <w:rsid w:val="00D2222E"/>
    <w:rsid w:val="00D223CC"/>
    <w:rsid w:val="00D22515"/>
    <w:rsid w:val="00D225A1"/>
    <w:rsid w:val="00D22982"/>
    <w:rsid w:val="00D229D2"/>
    <w:rsid w:val="00D23187"/>
    <w:rsid w:val="00D233BE"/>
    <w:rsid w:val="00D23A7B"/>
    <w:rsid w:val="00D23C11"/>
    <w:rsid w:val="00D244B2"/>
    <w:rsid w:val="00D2452D"/>
    <w:rsid w:val="00D2476E"/>
    <w:rsid w:val="00D24E3F"/>
    <w:rsid w:val="00D24EDA"/>
    <w:rsid w:val="00D25114"/>
    <w:rsid w:val="00D2537F"/>
    <w:rsid w:val="00D2614D"/>
    <w:rsid w:val="00D261CE"/>
    <w:rsid w:val="00D26482"/>
    <w:rsid w:val="00D2665A"/>
    <w:rsid w:val="00D266A4"/>
    <w:rsid w:val="00D26BD6"/>
    <w:rsid w:val="00D26DFF"/>
    <w:rsid w:val="00D26EF9"/>
    <w:rsid w:val="00D26F84"/>
    <w:rsid w:val="00D278B6"/>
    <w:rsid w:val="00D27AB5"/>
    <w:rsid w:val="00D27DBB"/>
    <w:rsid w:val="00D30261"/>
    <w:rsid w:val="00D30D79"/>
    <w:rsid w:val="00D31133"/>
    <w:rsid w:val="00D313E5"/>
    <w:rsid w:val="00D31598"/>
    <w:rsid w:val="00D31671"/>
    <w:rsid w:val="00D31A68"/>
    <w:rsid w:val="00D32006"/>
    <w:rsid w:val="00D3254E"/>
    <w:rsid w:val="00D326AD"/>
    <w:rsid w:val="00D32B2E"/>
    <w:rsid w:val="00D32E30"/>
    <w:rsid w:val="00D33190"/>
    <w:rsid w:val="00D332D0"/>
    <w:rsid w:val="00D33427"/>
    <w:rsid w:val="00D3352D"/>
    <w:rsid w:val="00D33558"/>
    <w:rsid w:val="00D33A34"/>
    <w:rsid w:val="00D34C9D"/>
    <w:rsid w:val="00D34DCC"/>
    <w:rsid w:val="00D34FF4"/>
    <w:rsid w:val="00D355B8"/>
    <w:rsid w:val="00D35C60"/>
    <w:rsid w:val="00D35D83"/>
    <w:rsid w:val="00D36200"/>
    <w:rsid w:val="00D36431"/>
    <w:rsid w:val="00D36C68"/>
    <w:rsid w:val="00D36ED0"/>
    <w:rsid w:val="00D3702C"/>
    <w:rsid w:val="00D370D9"/>
    <w:rsid w:val="00D371E0"/>
    <w:rsid w:val="00D40020"/>
    <w:rsid w:val="00D4047A"/>
    <w:rsid w:val="00D40B93"/>
    <w:rsid w:val="00D412A2"/>
    <w:rsid w:val="00D414AC"/>
    <w:rsid w:val="00D41559"/>
    <w:rsid w:val="00D41796"/>
    <w:rsid w:val="00D41ADA"/>
    <w:rsid w:val="00D42034"/>
    <w:rsid w:val="00D42CFA"/>
    <w:rsid w:val="00D433CA"/>
    <w:rsid w:val="00D435B3"/>
    <w:rsid w:val="00D435BA"/>
    <w:rsid w:val="00D43765"/>
    <w:rsid w:val="00D448C4"/>
    <w:rsid w:val="00D4494A"/>
    <w:rsid w:val="00D449FA"/>
    <w:rsid w:val="00D44A5C"/>
    <w:rsid w:val="00D44F15"/>
    <w:rsid w:val="00D4528E"/>
    <w:rsid w:val="00D455CE"/>
    <w:rsid w:val="00D4574A"/>
    <w:rsid w:val="00D45980"/>
    <w:rsid w:val="00D45ADF"/>
    <w:rsid w:val="00D45B5C"/>
    <w:rsid w:val="00D45E6E"/>
    <w:rsid w:val="00D45EF8"/>
    <w:rsid w:val="00D464E4"/>
    <w:rsid w:val="00D465F8"/>
    <w:rsid w:val="00D466CA"/>
    <w:rsid w:val="00D47C3F"/>
    <w:rsid w:val="00D50301"/>
    <w:rsid w:val="00D5045B"/>
    <w:rsid w:val="00D51162"/>
    <w:rsid w:val="00D511AE"/>
    <w:rsid w:val="00D51C21"/>
    <w:rsid w:val="00D520E2"/>
    <w:rsid w:val="00D52508"/>
    <w:rsid w:val="00D5296B"/>
    <w:rsid w:val="00D52A9D"/>
    <w:rsid w:val="00D535AD"/>
    <w:rsid w:val="00D5369F"/>
    <w:rsid w:val="00D53B82"/>
    <w:rsid w:val="00D54AC5"/>
    <w:rsid w:val="00D56FDE"/>
    <w:rsid w:val="00D57E8C"/>
    <w:rsid w:val="00D57EB0"/>
    <w:rsid w:val="00D61448"/>
    <w:rsid w:val="00D61756"/>
    <w:rsid w:val="00D61C9D"/>
    <w:rsid w:val="00D6221A"/>
    <w:rsid w:val="00D62346"/>
    <w:rsid w:val="00D624D4"/>
    <w:rsid w:val="00D63309"/>
    <w:rsid w:val="00D63445"/>
    <w:rsid w:val="00D634A7"/>
    <w:rsid w:val="00D63625"/>
    <w:rsid w:val="00D6404C"/>
    <w:rsid w:val="00D64199"/>
    <w:rsid w:val="00D64ABE"/>
    <w:rsid w:val="00D64AF2"/>
    <w:rsid w:val="00D64CA6"/>
    <w:rsid w:val="00D6553E"/>
    <w:rsid w:val="00D65970"/>
    <w:rsid w:val="00D65EF5"/>
    <w:rsid w:val="00D665DF"/>
    <w:rsid w:val="00D66611"/>
    <w:rsid w:val="00D66CA7"/>
    <w:rsid w:val="00D66D85"/>
    <w:rsid w:val="00D66F68"/>
    <w:rsid w:val="00D671CF"/>
    <w:rsid w:val="00D67394"/>
    <w:rsid w:val="00D67529"/>
    <w:rsid w:val="00D67E1D"/>
    <w:rsid w:val="00D67F6C"/>
    <w:rsid w:val="00D700D0"/>
    <w:rsid w:val="00D705AC"/>
    <w:rsid w:val="00D705F4"/>
    <w:rsid w:val="00D709C9"/>
    <w:rsid w:val="00D71D8A"/>
    <w:rsid w:val="00D72021"/>
    <w:rsid w:val="00D723E0"/>
    <w:rsid w:val="00D72776"/>
    <w:rsid w:val="00D72B7A"/>
    <w:rsid w:val="00D72C58"/>
    <w:rsid w:val="00D72CD1"/>
    <w:rsid w:val="00D72EF8"/>
    <w:rsid w:val="00D730DB"/>
    <w:rsid w:val="00D73C3B"/>
    <w:rsid w:val="00D7486F"/>
    <w:rsid w:val="00D74B71"/>
    <w:rsid w:val="00D74FA1"/>
    <w:rsid w:val="00D75ECC"/>
    <w:rsid w:val="00D76662"/>
    <w:rsid w:val="00D76B94"/>
    <w:rsid w:val="00D76BF8"/>
    <w:rsid w:val="00D7706C"/>
    <w:rsid w:val="00D777AF"/>
    <w:rsid w:val="00D77CBE"/>
    <w:rsid w:val="00D77E16"/>
    <w:rsid w:val="00D80C35"/>
    <w:rsid w:val="00D81690"/>
    <w:rsid w:val="00D8221B"/>
    <w:rsid w:val="00D82287"/>
    <w:rsid w:val="00D82574"/>
    <w:rsid w:val="00D82770"/>
    <w:rsid w:val="00D82A0B"/>
    <w:rsid w:val="00D82CB2"/>
    <w:rsid w:val="00D82E15"/>
    <w:rsid w:val="00D830CD"/>
    <w:rsid w:val="00D83785"/>
    <w:rsid w:val="00D844E6"/>
    <w:rsid w:val="00D84A92"/>
    <w:rsid w:val="00D84C9A"/>
    <w:rsid w:val="00D84FD6"/>
    <w:rsid w:val="00D84FE0"/>
    <w:rsid w:val="00D8543B"/>
    <w:rsid w:val="00D8574D"/>
    <w:rsid w:val="00D85990"/>
    <w:rsid w:val="00D85CF0"/>
    <w:rsid w:val="00D85F14"/>
    <w:rsid w:val="00D868C2"/>
    <w:rsid w:val="00D875B4"/>
    <w:rsid w:val="00D87C84"/>
    <w:rsid w:val="00D87CF4"/>
    <w:rsid w:val="00D87D91"/>
    <w:rsid w:val="00D90808"/>
    <w:rsid w:val="00D9146F"/>
    <w:rsid w:val="00D914F0"/>
    <w:rsid w:val="00D91FDB"/>
    <w:rsid w:val="00D93112"/>
    <w:rsid w:val="00D93322"/>
    <w:rsid w:val="00D934F8"/>
    <w:rsid w:val="00D93D49"/>
    <w:rsid w:val="00D943F6"/>
    <w:rsid w:val="00D94B63"/>
    <w:rsid w:val="00D94EA8"/>
    <w:rsid w:val="00D95098"/>
    <w:rsid w:val="00D956B9"/>
    <w:rsid w:val="00D95B4C"/>
    <w:rsid w:val="00D96C37"/>
    <w:rsid w:val="00D96EC6"/>
    <w:rsid w:val="00D9713B"/>
    <w:rsid w:val="00D97A38"/>
    <w:rsid w:val="00D97C58"/>
    <w:rsid w:val="00D97F43"/>
    <w:rsid w:val="00DA0404"/>
    <w:rsid w:val="00DA057E"/>
    <w:rsid w:val="00DA0966"/>
    <w:rsid w:val="00DA0D58"/>
    <w:rsid w:val="00DA139A"/>
    <w:rsid w:val="00DA15CB"/>
    <w:rsid w:val="00DA1B69"/>
    <w:rsid w:val="00DA1D72"/>
    <w:rsid w:val="00DA21D0"/>
    <w:rsid w:val="00DA249B"/>
    <w:rsid w:val="00DA3399"/>
    <w:rsid w:val="00DA34A3"/>
    <w:rsid w:val="00DA352C"/>
    <w:rsid w:val="00DA3698"/>
    <w:rsid w:val="00DA3955"/>
    <w:rsid w:val="00DA436D"/>
    <w:rsid w:val="00DA493F"/>
    <w:rsid w:val="00DA4A81"/>
    <w:rsid w:val="00DA5108"/>
    <w:rsid w:val="00DA5672"/>
    <w:rsid w:val="00DA584D"/>
    <w:rsid w:val="00DA5EEE"/>
    <w:rsid w:val="00DA6142"/>
    <w:rsid w:val="00DA62C4"/>
    <w:rsid w:val="00DA6573"/>
    <w:rsid w:val="00DA66C5"/>
    <w:rsid w:val="00DA6710"/>
    <w:rsid w:val="00DA6AC8"/>
    <w:rsid w:val="00DA7293"/>
    <w:rsid w:val="00DA750A"/>
    <w:rsid w:val="00DB075E"/>
    <w:rsid w:val="00DB0792"/>
    <w:rsid w:val="00DB1A2A"/>
    <w:rsid w:val="00DB1A2E"/>
    <w:rsid w:val="00DB26D6"/>
    <w:rsid w:val="00DB2F8F"/>
    <w:rsid w:val="00DB3846"/>
    <w:rsid w:val="00DB39E8"/>
    <w:rsid w:val="00DB3CCA"/>
    <w:rsid w:val="00DB4995"/>
    <w:rsid w:val="00DB51D7"/>
    <w:rsid w:val="00DB52E8"/>
    <w:rsid w:val="00DB531E"/>
    <w:rsid w:val="00DB541F"/>
    <w:rsid w:val="00DB559D"/>
    <w:rsid w:val="00DB5D6E"/>
    <w:rsid w:val="00DB5DC9"/>
    <w:rsid w:val="00DB5E3C"/>
    <w:rsid w:val="00DB603E"/>
    <w:rsid w:val="00DB622E"/>
    <w:rsid w:val="00DB6607"/>
    <w:rsid w:val="00DB6D3D"/>
    <w:rsid w:val="00DB6E7F"/>
    <w:rsid w:val="00DB7450"/>
    <w:rsid w:val="00DB790F"/>
    <w:rsid w:val="00DB79EC"/>
    <w:rsid w:val="00DB7BEB"/>
    <w:rsid w:val="00DB7E02"/>
    <w:rsid w:val="00DC01C7"/>
    <w:rsid w:val="00DC1440"/>
    <w:rsid w:val="00DC14D5"/>
    <w:rsid w:val="00DC1A1C"/>
    <w:rsid w:val="00DC1FB6"/>
    <w:rsid w:val="00DC22AE"/>
    <w:rsid w:val="00DC2550"/>
    <w:rsid w:val="00DC2659"/>
    <w:rsid w:val="00DC345D"/>
    <w:rsid w:val="00DC351B"/>
    <w:rsid w:val="00DC3A9A"/>
    <w:rsid w:val="00DC3B9B"/>
    <w:rsid w:val="00DC3C43"/>
    <w:rsid w:val="00DC3FAE"/>
    <w:rsid w:val="00DC4199"/>
    <w:rsid w:val="00DC4679"/>
    <w:rsid w:val="00DC46F9"/>
    <w:rsid w:val="00DC4BAD"/>
    <w:rsid w:val="00DC4C64"/>
    <w:rsid w:val="00DC51E9"/>
    <w:rsid w:val="00DC51F1"/>
    <w:rsid w:val="00DC5207"/>
    <w:rsid w:val="00DC52CB"/>
    <w:rsid w:val="00DC5E1F"/>
    <w:rsid w:val="00DC638C"/>
    <w:rsid w:val="00DC64AC"/>
    <w:rsid w:val="00DC67DF"/>
    <w:rsid w:val="00DC726A"/>
    <w:rsid w:val="00DC7537"/>
    <w:rsid w:val="00DC7547"/>
    <w:rsid w:val="00DC7CC1"/>
    <w:rsid w:val="00DC7D22"/>
    <w:rsid w:val="00DC7D6A"/>
    <w:rsid w:val="00DD0578"/>
    <w:rsid w:val="00DD081F"/>
    <w:rsid w:val="00DD0A0A"/>
    <w:rsid w:val="00DD0D47"/>
    <w:rsid w:val="00DD0F2F"/>
    <w:rsid w:val="00DD1496"/>
    <w:rsid w:val="00DD15C9"/>
    <w:rsid w:val="00DD1658"/>
    <w:rsid w:val="00DD25C0"/>
    <w:rsid w:val="00DD2A71"/>
    <w:rsid w:val="00DD3C7E"/>
    <w:rsid w:val="00DD3D6B"/>
    <w:rsid w:val="00DD40B0"/>
    <w:rsid w:val="00DD44AB"/>
    <w:rsid w:val="00DD45B0"/>
    <w:rsid w:val="00DD4834"/>
    <w:rsid w:val="00DD4CD5"/>
    <w:rsid w:val="00DD4E3C"/>
    <w:rsid w:val="00DD50F7"/>
    <w:rsid w:val="00DD5198"/>
    <w:rsid w:val="00DD5748"/>
    <w:rsid w:val="00DD5C7E"/>
    <w:rsid w:val="00DD5C7F"/>
    <w:rsid w:val="00DD642D"/>
    <w:rsid w:val="00DD6D21"/>
    <w:rsid w:val="00DD72A9"/>
    <w:rsid w:val="00DD74FF"/>
    <w:rsid w:val="00DD7C4C"/>
    <w:rsid w:val="00DE06E0"/>
    <w:rsid w:val="00DE0B15"/>
    <w:rsid w:val="00DE0C87"/>
    <w:rsid w:val="00DE0F0B"/>
    <w:rsid w:val="00DE0F6E"/>
    <w:rsid w:val="00DE19B5"/>
    <w:rsid w:val="00DE1F06"/>
    <w:rsid w:val="00DE2027"/>
    <w:rsid w:val="00DE2A84"/>
    <w:rsid w:val="00DE3BD4"/>
    <w:rsid w:val="00DE422E"/>
    <w:rsid w:val="00DE492D"/>
    <w:rsid w:val="00DE53F0"/>
    <w:rsid w:val="00DE58A7"/>
    <w:rsid w:val="00DE58BF"/>
    <w:rsid w:val="00DE604F"/>
    <w:rsid w:val="00DE61ED"/>
    <w:rsid w:val="00DE66B2"/>
    <w:rsid w:val="00DE6A4C"/>
    <w:rsid w:val="00DE71F6"/>
    <w:rsid w:val="00DE72F4"/>
    <w:rsid w:val="00DE7584"/>
    <w:rsid w:val="00DE7931"/>
    <w:rsid w:val="00DE7A80"/>
    <w:rsid w:val="00DF0017"/>
    <w:rsid w:val="00DF01DB"/>
    <w:rsid w:val="00DF023C"/>
    <w:rsid w:val="00DF04F4"/>
    <w:rsid w:val="00DF10BC"/>
    <w:rsid w:val="00DF1818"/>
    <w:rsid w:val="00DF1920"/>
    <w:rsid w:val="00DF26A1"/>
    <w:rsid w:val="00DF275C"/>
    <w:rsid w:val="00DF2822"/>
    <w:rsid w:val="00DF28D8"/>
    <w:rsid w:val="00DF3552"/>
    <w:rsid w:val="00DF3805"/>
    <w:rsid w:val="00DF3828"/>
    <w:rsid w:val="00DF411B"/>
    <w:rsid w:val="00DF4124"/>
    <w:rsid w:val="00DF4248"/>
    <w:rsid w:val="00DF43C2"/>
    <w:rsid w:val="00DF4427"/>
    <w:rsid w:val="00DF449B"/>
    <w:rsid w:val="00DF4DD3"/>
    <w:rsid w:val="00DF4F9E"/>
    <w:rsid w:val="00DF52F1"/>
    <w:rsid w:val="00DF543E"/>
    <w:rsid w:val="00DF606E"/>
    <w:rsid w:val="00DF640C"/>
    <w:rsid w:val="00DF656B"/>
    <w:rsid w:val="00DF6F50"/>
    <w:rsid w:val="00DF71F0"/>
    <w:rsid w:val="00DF72EC"/>
    <w:rsid w:val="00DF7307"/>
    <w:rsid w:val="00DF7CDE"/>
    <w:rsid w:val="00E001D9"/>
    <w:rsid w:val="00E00353"/>
    <w:rsid w:val="00E00995"/>
    <w:rsid w:val="00E01428"/>
    <w:rsid w:val="00E01BDC"/>
    <w:rsid w:val="00E01C5A"/>
    <w:rsid w:val="00E01C7E"/>
    <w:rsid w:val="00E0212B"/>
    <w:rsid w:val="00E028F3"/>
    <w:rsid w:val="00E02971"/>
    <w:rsid w:val="00E02C34"/>
    <w:rsid w:val="00E02D2B"/>
    <w:rsid w:val="00E042EB"/>
    <w:rsid w:val="00E04753"/>
    <w:rsid w:val="00E04A96"/>
    <w:rsid w:val="00E05446"/>
    <w:rsid w:val="00E05D80"/>
    <w:rsid w:val="00E0623F"/>
    <w:rsid w:val="00E06616"/>
    <w:rsid w:val="00E066CF"/>
    <w:rsid w:val="00E06936"/>
    <w:rsid w:val="00E06FD5"/>
    <w:rsid w:val="00E0767C"/>
    <w:rsid w:val="00E07683"/>
    <w:rsid w:val="00E07B36"/>
    <w:rsid w:val="00E106F1"/>
    <w:rsid w:val="00E1075A"/>
    <w:rsid w:val="00E10995"/>
    <w:rsid w:val="00E10E03"/>
    <w:rsid w:val="00E118EA"/>
    <w:rsid w:val="00E120EE"/>
    <w:rsid w:val="00E12E21"/>
    <w:rsid w:val="00E137AF"/>
    <w:rsid w:val="00E14EA3"/>
    <w:rsid w:val="00E151C9"/>
    <w:rsid w:val="00E157AC"/>
    <w:rsid w:val="00E15B93"/>
    <w:rsid w:val="00E15D25"/>
    <w:rsid w:val="00E15E7C"/>
    <w:rsid w:val="00E15F8C"/>
    <w:rsid w:val="00E163D7"/>
    <w:rsid w:val="00E166C6"/>
    <w:rsid w:val="00E16C8F"/>
    <w:rsid w:val="00E16E30"/>
    <w:rsid w:val="00E17196"/>
    <w:rsid w:val="00E171C1"/>
    <w:rsid w:val="00E1742F"/>
    <w:rsid w:val="00E1785D"/>
    <w:rsid w:val="00E17C18"/>
    <w:rsid w:val="00E2007B"/>
    <w:rsid w:val="00E208F0"/>
    <w:rsid w:val="00E2094A"/>
    <w:rsid w:val="00E2101A"/>
    <w:rsid w:val="00E2142C"/>
    <w:rsid w:val="00E21A5E"/>
    <w:rsid w:val="00E21B73"/>
    <w:rsid w:val="00E21B81"/>
    <w:rsid w:val="00E21F28"/>
    <w:rsid w:val="00E220B1"/>
    <w:rsid w:val="00E22572"/>
    <w:rsid w:val="00E22CC8"/>
    <w:rsid w:val="00E23128"/>
    <w:rsid w:val="00E23443"/>
    <w:rsid w:val="00E237F7"/>
    <w:rsid w:val="00E2381B"/>
    <w:rsid w:val="00E23BFD"/>
    <w:rsid w:val="00E240B5"/>
    <w:rsid w:val="00E243C9"/>
    <w:rsid w:val="00E24758"/>
    <w:rsid w:val="00E24EB4"/>
    <w:rsid w:val="00E24F48"/>
    <w:rsid w:val="00E251FF"/>
    <w:rsid w:val="00E2526D"/>
    <w:rsid w:val="00E255EC"/>
    <w:rsid w:val="00E25EB4"/>
    <w:rsid w:val="00E261F2"/>
    <w:rsid w:val="00E26A55"/>
    <w:rsid w:val="00E26E3D"/>
    <w:rsid w:val="00E270FC"/>
    <w:rsid w:val="00E27430"/>
    <w:rsid w:val="00E27485"/>
    <w:rsid w:val="00E27512"/>
    <w:rsid w:val="00E27B42"/>
    <w:rsid w:val="00E301C0"/>
    <w:rsid w:val="00E302B4"/>
    <w:rsid w:val="00E304D5"/>
    <w:rsid w:val="00E30B67"/>
    <w:rsid w:val="00E30E12"/>
    <w:rsid w:val="00E31057"/>
    <w:rsid w:val="00E3193C"/>
    <w:rsid w:val="00E31A4C"/>
    <w:rsid w:val="00E31CEE"/>
    <w:rsid w:val="00E32061"/>
    <w:rsid w:val="00E3206A"/>
    <w:rsid w:val="00E32280"/>
    <w:rsid w:val="00E32E4D"/>
    <w:rsid w:val="00E33231"/>
    <w:rsid w:val="00E33254"/>
    <w:rsid w:val="00E33534"/>
    <w:rsid w:val="00E338BA"/>
    <w:rsid w:val="00E33B76"/>
    <w:rsid w:val="00E33FC3"/>
    <w:rsid w:val="00E3422E"/>
    <w:rsid w:val="00E34994"/>
    <w:rsid w:val="00E34BF9"/>
    <w:rsid w:val="00E35233"/>
    <w:rsid w:val="00E35387"/>
    <w:rsid w:val="00E353DE"/>
    <w:rsid w:val="00E36013"/>
    <w:rsid w:val="00E36AC5"/>
    <w:rsid w:val="00E3772F"/>
    <w:rsid w:val="00E379DE"/>
    <w:rsid w:val="00E403D4"/>
    <w:rsid w:val="00E40423"/>
    <w:rsid w:val="00E40508"/>
    <w:rsid w:val="00E40E1F"/>
    <w:rsid w:val="00E4257C"/>
    <w:rsid w:val="00E42948"/>
    <w:rsid w:val="00E42C24"/>
    <w:rsid w:val="00E42FCA"/>
    <w:rsid w:val="00E43208"/>
    <w:rsid w:val="00E434CB"/>
    <w:rsid w:val="00E43620"/>
    <w:rsid w:val="00E43A42"/>
    <w:rsid w:val="00E43AA3"/>
    <w:rsid w:val="00E43BA6"/>
    <w:rsid w:val="00E43D71"/>
    <w:rsid w:val="00E44234"/>
    <w:rsid w:val="00E446E7"/>
    <w:rsid w:val="00E44828"/>
    <w:rsid w:val="00E451CD"/>
    <w:rsid w:val="00E459DE"/>
    <w:rsid w:val="00E4628F"/>
    <w:rsid w:val="00E46A81"/>
    <w:rsid w:val="00E46D8C"/>
    <w:rsid w:val="00E46DB6"/>
    <w:rsid w:val="00E472BE"/>
    <w:rsid w:val="00E4746C"/>
    <w:rsid w:val="00E47692"/>
    <w:rsid w:val="00E47B9A"/>
    <w:rsid w:val="00E47BA9"/>
    <w:rsid w:val="00E47DEE"/>
    <w:rsid w:val="00E50275"/>
    <w:rsid w:val="00E50776"/>
    <w:rsid w:val="00E50D91"/>
    <w:rsid w:val="00E50E27"/>
    <w:rsid w:val="00E50E4A"/>
    <w:rsid w:val="00E50E64"/>
    <w:rsid w:val="00E52193"/>
    <w:rsid w:val="00E523C2"/>
    <w:rsid w:val="00E523F6"/>
    <w:rsid w:val="00E52B26"/>
    <w:rsid w:val="00E52C34"/>
    <w:rsid w:val="00E53776"/>
    <w:rsid w:val="00E5379A"/>
    <w:rsid w:val="00E53CA1"/>
    <w:rsid w:val="00E540DA"/>
    <w:rsid w:val="00E54262"/>
    <w:rsid w:val="00E551E8"/>
    <w:rsid w:val="00E553DD"/>
    <w:rsid w:val="00E55400"/>
    <w:rsid w:val="00E557CD"/>
    <w:rsid w:val="00E55AD2"/>
    <w:rsid w:val="00E560E7"/>
    <w:rsid w:val="00E56199"/>
    <w:rsid w:val="00E56326"/>
    <w:rsid w:val="00E56CF1"/>
    <w:rsid w:val="00E56ECA"/>
    <w:rsid w:val="00E5717C"/>
    <w:rsid w:val="00E571A5"/>
    <w:rsid w:val="00E571D9"/>
    <w:rsid w:val="00E573E4"/>
    <w:rsid w:val="00E577E4"/>
    <w:rsid w:val="00E57EF6"/>
    <w:rsid w:val="00E601D6"/>
    <w:rsid w:val="00E60D4C"/>
    <w:rsid w:val="00E61615"/>
    <w:rsid w:val="00E62341"/>
    <w:rsid w:val="00E627A1"/>
    <w:rsid w:val="00E62891"/>
    <w:rsid w:val="00E62F02"/>
    <w:rsid w:val="00E63030"/>
    <w:rsid w:val="00E6343D"/>
    <w:rsid w:val="00E63484"/>
    <w:rsid w:val="00E634C5"/>
    <w:rsid w:val="00E635D6"/>
    <w:rsid w:val="00E64065"/>
    <w:rsid w:val="00E641EE"/>
    <w:rsid w:val="00E65387"/>
    <w:rsid w:val="00E65658"/>
    <w:rsid w:val="00E656E7"/>
    <w:rsid w:val="00E66766"/>
    <w:rsid w:val="00E668C1"/>
    <w:rsid w:val="00E66D15"/>
    <w:rsid w:val="00E66D80"/>
    <w:rsid w:val="00E67142"/>
    <w:rsid w:val="00E671E3"/>
    <w:rsid w:val="00E672F2"/>
    <w:rsid w:val="00E67ADE"/>
    <w:rsid w:val="00E67D9E"/>
    <w:rsid w:val="00E7062F"/>
    <w:rsid w:val="00E70DB1"/>
    <w:rsid w:val="00E711D2"/>
    <w:rsid w:val="00E715E8"/>
    <w:rsid w:val="00E71728"/>
    <w:rsid w:val="00E71888"/>
    <w:rsid w:val="00E71D2A"/>
    <w:rsid w:val="00E723B0"/>
    <w:rsid w:val="00E7313F"/>
    <w:rsid w:val="00E731B1"/>
    <w:rsid w:val="00E7347D"/>
    <w:rsid w:val="00E74464"/>
    <w:rsid w:val="00E747A4"/>
    <w:rsid w:val="00E752C9"/>
    <w:rsid w:val="00E758FA"/>
    <w:rsid w:val="00E75B44"/>
    <w:rsid w:val="00E7715D"/>
    <w:rsid w:val="00E773CE"/>
    <w:rsid w:val="00E77441"/>
    <w:rsid w:val="00E77503"/>
    <w:rsid w:val="00E77E5B"/>
    <w:rsid w:val="00E803F6"/>
    <w:rsid w:val="00E8097A"/>
    <w:rsid w:val="00E80A36"/>
    <w:rsid w:val="00E815A1"/>
    <w:rsid w:val="00E81DCF"/>
    <w:rsid w:val="00E82143"/>
    <w:rsid w:val="00E82CA6"/>
    <w:rsid w:val="00E849A4"/>
    <w:rsid w:val="00E855CB"/>
    <w:rsid w:val="00E856FE"/>
    <w:rsid w:val="00E85D09"/>
    <w:rsid w:val="00E85F2F"/>
    <w:rsid w:val="00E861E1"/>
    <w:rsid w:val="00E86417"/>
    <w:rsid w:val="00E868C5"/>
    <w:rsid w:val="00E869D0"/>
    <w:rsid w:val="00E86CAC"/>
    <w:rsid w:val="00E86F14"/>
    <w:rsid w:val="00E86FE2"/>
    <w:rsid w:val="00E876A4"/>
    <w:rsid w:val="00E877F3"/>
    <w:rsid w:val="00E87F91"/>
    <w:rsid w:val="00E87FC9"/>
    <w:rsid w:val="00E903E3"/>
    <w:rsid w:val="00E90F85"/>
    <w:rsid w:val="00E91022"/>
    <w:rsid w:val="00E9131B"/>
    <w:rsid w:val="00E914B1"/>
    <w:rsid w:val="00E918DE"/>
    <w:rsid w:val="00E924B6"/>
    <w:rsid w:val="00E92661"/>
    <w:rsid w:val="00E9285F"/>
    <w:rsid w:val="00E934C2"/>
    <w:rsid w:val="00E93653"/>
    <w:rsid w:val="00E937CC"/>
    <w:rsid w:val="00E93B0B"/>
    <w:rsid w:val="00E93C72"/>
    <w:rsid w:val="00E940BD"/>
    <w:rsid w:val="00E945B4"/>
    <w:rsid w:val="00E951A4"/>
    <w:rsid w:val="00E95731"/>
    <w:rsid w:val="00E968F4"/>
    <w:rsid w:val="00E96DD1"/>
    <w:rsid w:val="00E96FDC"/>
    <w:rsid w:val="00EA02D8"/>
    <w:rsid w:val="00EA0A36"/>
    <w:rsid w:val="00EA0D93"/>
    <w:rsid w:val="00EA14C6"/>
    <w:rsid w:val="00EA1C9B"/>
    <w:rsid w:val="00EA20B1"/>
    <w:rsid w:val="00EA2AAF"/>
    <w:rsid w:val="00EA3041"/>
    <w:rsid w:val="00EA3377"/>
    <w:rsid w:val="00EA38AE"/>
    <w:rsid w:val="00EA39B9"/>
    <w:rsid w:val="00EA3BE0"/>
    <w:rsid w:val="00EA43EA"/>
    <w:rsid w:val="00EA491B"/>
    <w:rsid w:val="00EA4F65"/>
    <w:rsid w:val="00EA5060"/>
    <w:rsid w:val="00EA5926"/>
    <w:rsid w:val="00EA59CF"/>
    <w:rsid w:val="00EA6D87"/>
    <w:rsid w:val="00EA767C"/>
    <w:rsid w:val="00EB006A"/>
    <w:rsid w:val="00EB0398"/>
    <w:rsid w:val="00EB0BC5"/>
    <w:rsid w:val="00EB0C52"/>
    <w:rsid w:val="00EB1536"/>
    <w:rsid w:val="00EB1B8D"/>
    <w:rsid w:val="00EB1F03"/>
    <w:rsid w:val="00EB2545"/>
    <w:rsid w:val="00EB263A"/>
    <w:rsid w:val="00EB272F"/>
    <w:rsid w:val="00EB28AA"/>
    <w:rsid w:val="00EB291F"/>
    <w:rsid w:val="00EB2BBE"/>
    <w:rsid w:val="00EB3419"/>
    <w:rsid w:val="00EB3A62"/>
    <w:rsid w:val="00EB4342"/>
    <w:rsid w:val="00EB447D"/>
    <w:rsid w:val="00EB487B"/>
    <w:rsid w:val="00EB4C52"/>
    <w:rsid w:val="00EB51D3"/>
    <w:rsid w:val="00EB51FA"/>
    <w:rsid w:val="00EB5708"/>
    <w:rsid w:val="00EB594F"/>
    <w:rsid w:val="00EB5CF0"/>
    <w:rsid w:val="00EB6176"/>
    <w:rsid w:val="00EB6573"/>
    <w:rsid w:val="00EB683D"/>
    <w:rsid w:val="00EB69DD"/>
    <w:rsid w:val="00EB7607"/>
    <w:rsid w:val="00EB79C6"/>
    <w:rsid w:val="00EC0246"/>
    <w:rsid w:val="00EC035E"/>
    <w:rsid w:val="00EC0444"/>
    <w:rsid w:val="00EC0456"/>
    <w:rsid w:val="00EC098E"/>
    <w:rsid w:val="00EC09E2"/>
    <w:rsid w:val="00EC0FC2"/>
    <w:rsid w:val="00EC1038"/>
    <w:rsid w:val="00EC11C2"/>
    <w:rsid w:val="00EC2017"/>
    <w:rsid w:val="00EC29D6"/>
    <w:rsid w:val="00EC2C09"/>
    <w:rsid w:val="00EC2FC3"/>
    <w:rsid w:val="00EC34DF"/>
    <w:rsid w:val="00EC4092"/>
    <w:rsid w:val="00EC4312"/>
    <w:rsid w:val="00EC45A8"/>
    <w:rsid w:val="00EC4C93"/>
    <w:rsid w:val="00EC518B"/>
    <w:rsid w:val="00EC5211"/>
    <w:rsid w:val="00EC58A0"/>
    <w:rsid w:val="00EC66C1"/>
    <w:rsid w:val="00EC69C0"/>
    <w:rsid w:val="00EC702D"/>
    <w:rsid w:val="00EC73EC"/>
    <w:rsid w:val="00EC7645"/>
    <w:rsid w:val="00EC7A39"/>
    <w:rsid w:val="00EC7B95"/>
    <w:rsid w:val="00ED0313"/>
    <w:rsid w:val="00ED0AB3"/>
    <w:rsid w:val="00ED0B6F"/>
    <w:rsid w:val="00ED0E7C"/>
    <w:rsid w:val="00ED149D"/>
    <w:rsid w:val="00ED1685"/>
    <w:rsid w:val="00ED2117"/>
    <w:rsid w:val="00ED25B4"/>
    <w:rsid w:val="00ED2612"/>
    <w:rsid w:val="00ED29FD"/>
    <w:rsid w:val="00ED2B05"/>
    <w:rsid w:val="00ED2DB1"/>
    <w:rsid w:val="00ED3A2C"/>
    <w:rsid w:val="00ED4A3C"/>
    <w:rsid w:val="00ED4C44"/>
    <w:rsid w:val="00ED684C"/>
    <w:rsid w:val="00ED6B04"/>
    <w:rsid w:val="00ED6C19"/>
    <w:rsid w:val="00ED6D0A"/>
    <w:rsid w:val="00ED7A2C"/>
    <w:rsid w:val="00EE05DB"/>
    <w:rsid w:val="00EE08C7"/>
    <w:rsid w:val="00EE1C7B"/>
    <w:rsid w:val="00EE1F75"/>
    <w:rsid w:val="00EE2032"/>
    <w:rsid w:val="00EE24C6"/>
    <w:rsid w:val="00EE2649"/>
    <w:rsid w:val="00EE40DA"/>
    <w:rsid w:val="00EE47B2"/>
    <w:rsid w:val="00EE4D37"/>
    <w:rsid w:val="00EE51FB"/>
    <w:rsid w:val="00EE53B5"/>
    <w:rsid w:val="00EE5B45"/>
    <w:rsid w:val="00EE5BA9"/>
    <w:rsid w:val="00EE5E9F"/>
    <w:rsid w:val="00EE6156"/>
    <w:rsid w:val="00EE6512"/>
    <w:rsid w:val="00EE7A10"/>
    <w:rsid w:val="00EE7FCC"/>
    <w:rsid w:val="00EF0177"/>
    <w:rsid w:val="00EF0617"/>
    <w:rsid w:val="00EF0763"/>
    <w:rsid w:val="00EF07BC"/>
    <w:rsid w:val="00EF080F"/>
    <w:rsid w:val="00EF0951"/>
    <w:rsid w:val="00EF151D"/>
    <w:rsid w:val="00EF16CD"/>
    <w:rsid w:val="00EF1723"/>
    <w:rsid w:val="00EF1C57"/>
    <w:rsid w:val="00EF1E2F"/>
    <w:rsid w:val="00EF2525"/>
    <w:rsid w:val="00EF2699"/>
    <w:rsid w:val="00EF2FC7"/>
    <w:rsid w:val="00EF374E"/>
    <w:rsid w:val="00EF39A8"/>
    <w:rsid w:val="00EF3B02"/>
    <w:rsid w:val="00EF480C"/>
    <w:rsid w:val="00EF48B9"/>
    <w:rsid w:val="00EF505E"/>
    <w:rsid w:val="00EF520C"/>
    <w:rsid w:val="00EF63E7"/>
    <w:rsid w:val="00EF649A"/>
    <w:rsid w:val="00EF6661"/>
    <w:rsid w:val="00EF6E2D"/>
    <w:rsid w:val="00EF7E03"/>
    <w:rsid w:val="00F00729"/>
    <w:rsid w:val="00F00992"/>
    <w:rsid w:val="00F00DAD"/>
    <w:rsid w:val="00F00FA4"/>
    <w:rsid w:val="00F01812"/>
    <w:rsid w:val="00F018C9"/>
    <w:rsid w:val="00F02B43"/>
    <w:rsid w:val="00F02D67"/>
    <w:rsid w:val="00F03104"/>
    <w:rsid w:val="00F034F7"/>
    <w:rsid w:val="00F034F9"/>
    <w:rsid w:val="00F0384B"/>
    <w:rsid w:val="00F03ACB"/>
    <w:rsid w:val="00F03CB6"/>
    <w:rsid w:val="00F04204"/>
    <w:rsid w:val="00F046D8"/>
    <w:rsid w:val="00F04741"/>
    <w:rsid w:val="00F04A2D"/>
    <w:rsid w:val="00F04BC7"/>
    <w:rsid w:val="00F04CF7"/>
    <w:rsid w:val="00F05096"/>
    <w:rsid w:val="00F0509B"/>
    <w:rsid w:val="00F0524A"/>
    <w:rsid w:val="00F05715"/>
    <w:rsid w:val="00F0599A"/>
    <w:rsid w:val="00F059C8"/>
    <w:rsid w:val="00F05BF2"/>
    <w:rsid w:val="00F06736"/>
    <w:rsid w:val="00F06C4B"/>
    <w:rsid w:val="00F06D9D"/>
    <w:rsid w:val="00F06DBE"/>
    <w:rsid w:val="00F0741A"/>
    <w:rsid w:val="00F0751D"/>
    <w:rsid w:val="00F10157"/>
    <w:rsid w:val="00F10EE8"/>
    <w:rsid w:val="00F1122A"/>
    <w:rsid w:val="00F11235"/>
    <w:rsid w:val="00F11239"/>
    <w:rsid w:val="00F1138D"/>
    <w:rsid w:val="00F11EC8"/>
    <w:rsid w:val="00F120E8"/>
    <w:rsid w:val="00F126A8"/>
    <w:rsid w:val="00F130E3"/>
    <w:rsid w:val="00F130ED"/>
    <w:rsid w:val="00F13AC7"/>
    <w:rsid w:val="00F13E93"/>
    <w:rsid w:val="00F1418A"/>
    <w:rsid w:val="00F1466D"/>
    <w:rsid w:val="00F14746"/>
    <w:rsid w:val="00F149FC"/>
    <w:rsid w:val="00F14D21"/>
    <w:rsid w:val="00F14E5F"/>
    <w:rsid w:val="00F14ED5"/>
    <w:rsid w:val="00F15406"/>
    <w:rsid w:val="00F158E8"/>
    <w:rsid w:val="00F163B6"/>
    <w:rsid w:val="00F163F1"/>
    <w:rsid w:val="00F16534"/>
    <w:rsid w:val="00F166F5"/>
    <w:rsid w:val="00F17802"/>
    <w:rsid w:val="00F17D06"/>
    <w:rsid w:val="00F20484"/>
    <w:rsid w:val="00F2048A"/>
    <w:rsid w:val="00F206A6"/>
    <w:rsid w:val="00F2083E"/>
    <w:rsid w:val="00F2097D"/>
    <w:rsid w:val="00F20E6C"/>
    <w:rsid w:val="00F21074"/>
    <w:rsid w:val="00F21E09"/>
    <w:rsid w:val="00F22209"/>
    <w:rsid w:val="00F22C7A"/>
    <w:rsid w:val="00F22E68"/>
    <w:rsid w:val="00F23611"/>
    <w:rsid w:val="00F24DE8"/>
    <w:rsid w:val="00F25007"/>
    <w:rsid w:val="00F25309"/>
    <w:rsid w:val="00F25F11"/>
    <w:rsid w:val="00F266E0"/>
    <w:rsid w:val="00F26718"/>
    <w:rsid w:val="00F27BDF"/>
    <w:rsid w:val="00F27D7C"/>
    <w:rsid w:val="00F30FA5"/>
    <w:rsid w:val="00F316DE"/>
    <w:rsid w:val="00F318F9"/>
    <w:rsid w:val="00F31EC5"/>
    <w:rsid w:val="00F31F50"/>
    <w:rsid w:val="00F32741"/>
    <w:rsid w:val="00F32DDD"/>
    <w:rsid w:val="00F32F3C"/>
    <w:rsid w:val="00F3330A"/>
    <w:rsid w:val="00F33E07"/>
    <w:rsid w:val="00F3400B"/>
    <w:rsid w:val="00F34462"/>
    <w:rsid w:val="00F345B5"/>
    <w:rsid w:val="00F34634"/>
    <w:rsid w:val="00F34641"/>
    <w:rsid w:val="00F34CBA"/>
    <w:rsid w:val="00F350B1"/>
    <w:rsid w:val="00F352AC"/>
    <w:rsid w:val="00F353BC"/>
    <w:rsid w:val="00F3557D"/>
    <w:rsid w:val="00F35BE0"/>
    <w:rsid w:val="00F36122"/>
    <w:rsid w:val="00F369C7"/>
    <w:rsid w:val="00F36F59"/>
    <w:rsid w:val="00F370DF"/>
    <w:rsid w:val="00F37CDB"/>
    <w:rsid w:val="00F37D08"/>
    <w:rsid w:val="00F400B9"/>
    <w:rsid w:val="00F40158"/>
    <w:rsid w:val="00F402F0"/>
    <w:rsid w:val="00F403A6"/>
    <w:rsid w:val="00F4058D"/>
    <w:rsid w:val="00F40888"/>
    <w:rsid w:val="00F40F81"/>
    <w:rsid w:val="00F4181C"/>
    <w:rsid w:val="00F41F59"/>
    <w:rsid w:val="00F41FB4"/>
    <w:rsid w:val="00F42500"/>
    <w:rsid w:val="00F4270B"/>
    <w:rsid w:val="00F4304E"/>
    <w:rsid w:val="00F4319B"/>
    <w:rsid w:val="00F444E3"/>
    <w:rsid w:val="00F44546"/>
    <w:rsid w:val="00F4477C"/>
    <w:rsid w:val="00F44922"/>
    <w:rsid w:val="00F44E98"/>
    <w:rsid w:val="00F44F3F"/>
    <w:rsid w:val="00F45178"/>
    <w:rsid w:val="00F45994"/>
    <w:rsid w:val="00F46A51"/>
    <w:rsid w:val="00F46C79"/>
    <w:rsid w:val="00F470D4"/>
    <w:rsid w:val="00F47349"/>
    <w:rsid w:val="00F473D0"/>
    <w:rsid w:val="00F476A0"/>
    <w:rsid w:val="00F477F8"/>
    <w:rsid w:val="00F47F61"/>
    <w:rsid w:val="00F500B6"/>
    <w:rsid w:val="00F503E7"/>
    <w:rsid w:val="00F5043E"/>
    <w:rsid w:val="00F50CE5"/>
    <w:rsid w:val="00F5135F"/>
    <w:rsid w:val="00F5171F"/>
    <w:rsid w:val="00F51914"/>
    <w:rsid w:val="00F51C20"/>
    <w:rsid w:val="00F5235F"/>
    <w:rsid w:val="00F524C9"/>
    <w:rsid w:val="00F53040"/>
    <w:rsid w:val="00F53D8C"/>
    <w:rsid w:val="00F53E36"/>
    <w:rsid w:val="00F5419A"/>
    <w:rsid w:val="00F5422D"/>
    <w:rsid w:val="00F545B2"/>
    <w:rsid w:val="00F545D1"/>
    <w:rsid w:val="00F54652"/>
    <w:rsid w:val="00F549A1"/>
    <w:rsid w:val="00F54C09"/>
    <w:rsid w:val="00F54FBC"/>
    <w:rsid w:val="00F550AA"/>
    <w:rsid w:val="00F55492"/>
    <w:rsid w:val="00F55757"/>
    <w:rsid w:val="00F55C03"/>
    <w:rsid w:val="00F55C3B"/>
    <w:rsid w:val="00F55D9B"/>
    <w:rsid w:val="00F55DBA"/>
    <w:rsid w:val="00F56010"/>
    <w:rsid w:val="00F561CB"/>
    <w:rsid w:val="00F56258"/>
    <w:rsid w:val="00F56351"/>
    <w:rsid w:val="00F565DB"/>
    <w:rsid w:val="00F56AF3"/>
    <w:rsid w:val="00F56D6A"/>
    <w:rsid w:val="00F56E95"/>
    <w:rsid w:val="00F573C4"/>
    <w:rsid w:val="00F60179"/>
    <w:rsid w:val="00F603D1"/>
    <w:rsid w:val="00F60404"/>
    <w:rsid w:val="00F60985"/>
    <w:rsid w:val="00F60ED6"/>
    <w:rsid w:val="00F613AD"/>
    <w:rsid w:val="00F61AF6"/>
    <w:rsid w:val="00F61AF8"/>
    <w:rsid w:val="00F61CCA"/>
    <w:rsid w:val="00F61EF9"/>
    <w:rsid w:val="00F61F63"/>
    <w:rsid w:val="00F62430"/>
    <w:rsid w:val="00F62BBD"/>
    <w:rsid w:val="00F63240"/>
    <w:rsid w:val="00F632BD"/>
    <w:rsid w:val="00F63C69"/>
    <w:rsid w:val="00F64697"/>
    <w:rsid w:val="00F649E1"/>
    <w:rsid w:val="00F64A1C"/>
    <w:rsid w:val="00F64CB2"/>
    <w:rsid w:val="00F64E88"/>
    <w:rsid w:val="00F655A2"/>
    <w:rsid w:val="00F659AF"/>
    <w:rsid w:val="00F661AB"/>
    <w:rsid w:val="00F6645D"/>
    <w:rsid w:val="00F6671F"/>
    <w:rsid w:val="00F6682B"/>
    <w:rsid w:val="00F67217"/>
    <w:rsid w:val="00F672CF"/>
    <w:rsid w:val="00F67464"/>
    <w:rsid w:val="00F67B47"/>
    <w:rsid w:val="00F67D1B"/>
    <w:rsid w:val="00F70282"/>
    <w:rsid w:val="00F70747"/>
    <w:rsid w:val="00F70BA4"/>
    <w:rsid w:val="00F70BC2"/>
    <w:rsid w:val="00F710B3"/>
    <w:rsid w:val="00F71316"/>
    <w:rsid w:val="00F71C3C"/>
    <w:rsid w:val="00F721E0"/>
    <w:rsid w:val="00F726AF"/>
    <w:rsid w:val="00F72C7D"/>
    <w:rsid w:val="00F744DD"/>
    <w:rsid w:val="00F7491E"/>
    <w:rsid w:val="00F74C91"/>
    <w:rsid w:val="00F74E02"/>
    <w:rsid w:val="00F750FA"/>
    <w:rsid w:val="00F7592B"/>
    <w:rsid w:val="00F75EF6"/>
    <w:rsid w:val="00F76139"/>
    <w:rsid w:val="00F762CB"/>
    <w:rsid w:val="00F764AC"/>
    <w:rsid w:val="00F76537"/>
    <w:rsid w:val="00F76835"/>
    <w:rsid w:val="00F768D9"/>
    <w:rsid w:val="00F77BFF"/>
    <w:rsid w:val="00F77DD4"/>
    <w:rsid w:val="00F77F17"/>
    <w:rsid w:val="00F80579"/>
    <w:rsid w:val="00F808C7"/>
    <w:rsid w:val="00F8154A"/>
    <w:rsid w:val="00F81664"/>
    <w:rsid w:val="00F81C18"/>
    <w:rsid w:val="00F81E3F"/>
    <w:rsid w:val="00F81F31"/>
    <w:rsid w:val="00F825D3"/>
    <w:rsid w:val="00F82B69"/>
    <w:rsid w:val="00F82D13"/>
    <w:rsid w:val="00F82D2C"/>
    <w:rsid w:val="00F832B5"/>
    <w:rsid w:val="00F832FF"/>
    <w:rsid w:val="00F83793"/>
    <w:rsid w:val="00F849FC"/>
    <w:rsid w:val="00F84CCA"/>
    <w:rsid w:val="00F84EBB"/>
    <w:rsid w:val="00F8500D"/>
    <w:rsid w:val="00F8574E"/>
    <w:rsid w:val="00F8585F"/>
    <w:rsid w:val="00F85DAC"/>
    <w:rsid w:val="00F85FDC"/>
    <w:rsid w:val="00F865EA"/>
    <w:rsid w:val="00F86E34"/>
    <w:rsid w:val="00F87A54"/>
    <w:rsid w:val="00F90922"/>
    <w:rsid w:val="00F91071"/>
    <w:rsid w:val="00F9185C"/>
    <w:rsid w:val="00F924C3"/>
    <w:rsid w:val="00F9298A"/>
    <w:rsid w:val="00F92A03"/>
    <w:rsid w:val="00F92A3C"/>
    <w:rsid w:val="00F9310C"/>
    <w:rsid w:val="00F935C0"/>
    <w:rsid w:val="00F93E1B"/>
    <w:rsid w:val="00F943AF"/>
    <w:rsid w:val="00F9465B"/>
    <w:rsid w:val="00F94AE7"/>
    <w:rsid w:val="00F94BDD"/>
    <w:rsid w:val="00F94C14"/>
    <w:rsid w:val="00F95753"/>
    <w:rsid w:val="00F9579C"/>
    <w:rsid w:val="00F95AF4"/>
    <w:rsid w:val="00F95F4D"/>
    <w:rsid w:val="00F9605C"/>
    <w:rsid w:val="00F960A9"/>
    <w:rsid w:val="00F96850"/>
    <w:rsid w:val="00F968D6"/>
    <w:rsid w:val="00F96A03"/>
    <w:rsid w:val="00F96F86"/>
    <w:rsid w:val="00F97251"/>
    <w:rsid w:val="00F97681"/>
    <w:rsid w:val="00F976DA"/>
    <w:rsid w:val="00F977AB"/>
    <w:rsid w:val="00F97CAF"/>
    <w:rsid w:val="00F97CC6"/>
    <w:rsid w:val="00FA025C"/>
    <w:rsid w:val="00FA0301"/>
    <w:rsid w:val="00FA0B99"/>
    <w:rsid w:val="00FA188A"/>
    <w:rsid w:val="00FA1DCE"/>
    <w:rsid w:val="00FA2B72"/>
    <w:rsid w:val="00FA2CC7"/>
    <w:rsid w:val="00FA3056"/>
    <w:rsid w:val="00FA3326"/>
    <w:rsid w:val="00FA3C0C"/>
    <w:rsid w:val="00FA3D06"/>
    <w:rsid w:val="00FA3EDD"/>
    <w:rsid w:val="00FA44E3"/>
    <w:rsid w:val="00FA48FA"/>
    <w:rsid w:val="00FA4A42"/>
    <w:rsid w:val="00FA5A22"/>
    <w:rsid w:val="00FA5B33"/>
    <w:rsid w:val="00FA5EBA"/>
    <w:rsid w:val="00FA604A"/>
    <w:rsid w:val="00FA6B0F"/>
    <w:rsid w:val="00FA6CCF"/>
    <w:rsid w:val="00FA7A40"/>
    <w:rsid w:val="00FA7B4C"/>
    <w:rsid w:val="00FB0915"/>
    <w:rsid w:val="00FB10A3"/>
    <w:rsid w:val="00FB1A93"/>
    <w:rsid w:val="00FB1B9B"/>
    <w:rsid w:val="00FB1C8A"/>
    <w:rsid w:val="00FB1F32"/>
    <w:rsid w:val="00FB28B5"/>
    <w:rsid w:val="00FB28F4"/>
    <w:rsid w:val="00FB2C78"/>
    <w:rsid w:val="00FB2ECE"/>
    <w:rsid w:val="00FB2F7E"/>
    <w:rsid w:val="00FB31E7"/>
    <w:rsid w:val="00FB440F"/>
    <w:rsid w:val="00FB496A"/>
    <w:rsid w:val="00FB4A01"/>
    <w:rsid w:val="00FB4C55"/>
    <w:rsid w:val="00FB4E1C"/>
    <w:rsid w:val="00FB5245"/>
    <w:rsid w:val="00FB5816"/>
    <w:rsid w:val="00FB5F73"/>
    <w:rsid w:val="00FB64F1"/>
    <w:rsid w:val="00FB69BB"/>
    <w:rsid w:val="00FB6A6A"/>
    <w:rsid w:val="00FB7382"/>
    <w:rsid w:val="00FB7C25"/>
    <w:rsid w:val="00FC0AB8"/>
    <w:rsid w:val="00FC0F37"/>
    <w:rsid w:val="00FC2232"/>
    <w:rsid w:val="00FC27F1"/>
    <w:rsid w:val="00FC2FD7"/>
    <w:rsid w:val="00FC3282"/>
    <w:rsid w:val="00FC36F3"/>
    <w:rsid w:val="00FC3C74"/>
    <w:rsid w:val="00FC44BD"/>
    <w:rsid w:val="00FC4967"/>
    <w:rsid w:val="00FC49F4"/>
    <w:rsid w:val="00FC4CAF"/>
    <w:rsid w:val="00FC4E57"/>
    <w:rsid w:val="00FC5CD0"/>
    <w:rsid w:val="00FC6805"/>
    <w:rsid w:val="00FC6B35"/>
    <w:rsid w:val="00FC6C63"/>
    <w:rsid w:val="00FC6FAF"/>
    <w:rsid w:val="00FC75CA"/>
    <w:rsid w:val="00FC7AB1"/>
    <w:rsid w:val="00FC7C50"/>
    <w:rsid w:val="00FD026A"/>
    <w:rsid w:val="00FD040D"/>
    <w:rsid w:val="00FD07F5"/>
    <w:rsid w:val="00FD13E6"/>
    <w:rsid w:val="00FD1697"/>
    <w:rsid w:val="00FD193C"/>
    <w:rsid w:val="00FD1CC1"/>
    <w:rsid w:val="00FD2B3B"/>
    <w:rsid w:val="00FD310E"/>
    <w:rsid w:val="00FD35A4"/>
    <w:rsid w:val="00FD3A5F"/>
    <w:rsid w:val="00FD3DE3"/>
    <w:rsid w:val="00FD4313"/>
    <w:rsid w:val="00FD4E61"/>
    <w:rsid w:val="00FD5926"/>
    <w:rsid w:val="00FD5F8E"/>
    <w:rsid w:val="00FD6083"/>
    <w:rsid w:val="00FD67FD"/>
    <w:rsid w:val="00FD68EC"/>
    <w:rsid w:val="00FD6DAE"/>
    <w:rsid w:val="00FD7451"/>
    <w:rsid w:val="00FD764F"/>
    <w:rsid w:val="00FD78B9"/>
    <w:rsid w:val="00FD7B1B"/>
    <w:rsid w:val="00FD7C17"/>
    <w:rsid w:val="00FD7EB4"/>
    <w:rsid w:val="00FD7F27"/>
    <w:rsid w:val="00FE05FA"/>
    <w:rsid w:val="00FE09E4"/>
    <w:rsid w:val="00FE1108"/>
    <w:rsid w:val="00FE1378"/>
    <w:rsid w:val="00FE164D"/>
    <w:rsid w:val="00FE19D6"/>
    <w:rsid w:val="00FE1B7B"/>
    <w:rsid w:val="00FE1F12"/>
    <w:rsid w:val="00FE32EB"/>
    <w:rsid w:val="00FE39D7"/>
    <w:rsid w:val="00FE41CE"/>
    <w:rsid w:val="00FE4A90"/>
    <w:rsid w:val="00FE4F44"/>
    <w:rsid w:val="00FE51AD"/>
    <w:rsid w:val="00FE532B"/>
    <w:rsid w:val="00FE575C"/>
    <w:rsid w:val="00FE6195"/>
    <w:rsid w:val="00FE624D"/>
    <w:rsid w:val="00FE64F7"/>
    <w:rsid w:val="00FE7155"/>
    <w:rsid w:val="00FF0339"/>
    <w:rsid w:val="00FF053A"/>
    <w:rsid w:val="00FF0927"/>
    <w:rsid w:val="00FF09BF"/>
    <w:rsid w:val="00FF0DA4"/>
    <w:rsid w:val="00FF0E03"/>
    <w:rsid w:val="00FF14C6"/>
    <w:rsid w:val="00FF14DB"/>
    <w:rsid w:val="00FF17F5"/>
    <w:rsid w:val="00FF192C"/>
    <w:rsid w:val="00FF1BCE"/>
    <w:rsid w:val="00FF1C53"/>
    <w:rsid w:val="00FF235F"/>
    <w:rsid w:val="00FF258F"/>
    <w:rsid w:val="00FF3074"/>
    <w:rsid w:val="00FF320D"/>
    <w:rsid w:val="00FF42FC"/>
    <w:rsid w:val="00FF4849"/>
    <w:rsid w:val="00FF4858"/>
    <w:rsid w:val="00FF4BFC"/>
    <w:rsid w:val="00FF4E75"/>
    <w:rsid w:val="00FF4EBD"/>
    <w:rsid w:val="00FF55E6"/>
    <w:rsid w:val="00FF588F"/>
    <w:rsid w:val="00FF59AC"/>
    <w:rsid w:val="00FF5EA7"/>
    <w:rsid w:val="00FF5FED"/>
    <w:rsid w:val="00FF67CF"/>
    <w:rsid w:val="00FF6DA4"/>
    <w:rsid w:val="00FF6F75"/>
    <w:rsid w:val="00FF70D8"/>
    <w:rsid w:val="00FF72BA"/>
    <w:rsid w:val="00FF780F"/>
    <w:rsid w:val="00FF792D"/>
    <w:rsid w:val="00FF7C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6">
      <o:colormenu v:ext="edit" fillcolor="none [3212]" strokecolor="none [3212]"/>
    </o:shapedefaults>
    <o:shapelayout v:ext="edit">
      <o:idmap v:ext="edit" data="1"/>
      <o:rules v:ext="edit">
        <o:r id="V:Rule2"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D02"/>
  </w:style>
  <w:style w:type="paragraph" w:styleId="1">
    <w:name w:val="heading 1"/>
    <w:basedOn w:val="a"/>
    <w:next w:val="a"/>
    <w:link w:val="10"/>
    <w:uiPriority w:val="9"/>
    <w:qFormat/>
    <w:rsid w:val="00BD56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link w:val="50"/>
    <w:uiPriority w:val="9"/>
    <w:qFormat/>
    <w:rsid w:val="00BF5B7C"/>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C4B8F"/>
    <w:pPr>
      <w:ind w:left="720"/>
      <w:contextualSpacing/>
    </w:pPr>
  </w:style>
  <w:style w:type="table" w:styleId="a4">
    <w:name w:val="Table Grid"/>
    <w:basedOn w:val="a1"/>
    <w:uiPriority w:val="59"/>
    <w:rsid w:val="00055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Light List Accent 5"/>
    <w:basedOn w:val="a1"/>
    <w:uiPriority w:val="61"/>
    <w:rsid w:val="00075D7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5">
    <w:name w:val="Balloon Text"/>
    <w:basedOn w:val="a"/>
    <w:link w:val="a6"/>
    <w:uiPriority w:val="99"/>
    <w:semiHidden/>
    <w:unhideWhenUsed/>
    <w:rsid w:val="00075D7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75D7A"/>
    <w:rPr>
      <w:rFonts w:ascii="Tahoma" w:hAnsi="Tahoma" w:cs="Tahoma"/>
      <w:sz w:val="16"/>
      <w:szCs w:val="16"/>
    </w:rPr>
  </w:style>
  <w:style w:type="character" w:styleId="a7">
    <w:name w:val="Hyperlink"/>
    <w:basedOn w:val="a0"/>
    <w:uiPriority w:val="99"/>
    <w:unhideWhenUsed/>
    <w:rsid w:val="009C31DC"/>
    <w:rPr>
      <w:color w:val="0000FF"/>
      <w:u w:val="single"/>
    </w:rPr>
  </w:style>
  <w:style w:type="paragraph" w:styleId="a8">
    <w:name w:val="No Spacing"/>
    <w:uiPriority w:val="1"/>
    <w:qFormat/>
    <w:rsid w:val="00723537"/>
    <w:pPr>
      <w:spacing w:after="0" w:line="240" w:lineRule="auto"/>
    </w:pPr>
    <w:rPr>
      <w:rFonts w:ascii="Calibri" w:eastAsia="Times New Roman" w:hAnsi="Calibri" w:cs="Times New Roman"/>
      <w:lang w:val="uk-UA" w:eastAsia="uk-UA"/>
    </w:rPr>
  </w:style>
  <w:style w:type="paragraph" w:styleId="a9">
    <w:name w:val="header"/>
    <w:basedOn w:val="a"/>
    <w:link w:val="aa"/>
    <w:uiPriority w:val="99"/>
    <w:semiHidden/>
    <w:unhideWhenUsed/>
    <w:rsid w:val="00E14EA3"/>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E14EA3"/>
  </w:style>
  <w:style w:type="paragraph" w:styleId="ab">
    <w:name w:val="footer"/>
    <w:basedOn w:val="a"/>
    <w:link w:val="ac"/>
    <w:uiPriority w:val="99"/>
    <w:unhideWhenUsed/>
    <w:rsid w:val="00E14EA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14EA3"/>
  </w:style>
  <w:style w:type="paragraph" w:styleId="ad">
    <w:name w:val="Title"/>
    <w:basedOn w:val="a"/>
    <w:link w:val="ae"/>
    <w:uiPriority w:val="99"/>
    <w:qFormat/>
    <w:rsid w:val="00482642"/>
    <w:pPr>
      <w:spacing w:after="0" w:line="240" w:lineRule="auto"/>
      <w:jc w:val="center"/>
    </w:pPr>
    <w:rPr>
      <w:rFonts w:ascii="Times New Roman" w:eastAsia="Times New Roman" w:hAnsi="Times New Roman" w:cs="Times New Roman"/>
      <w:sz w:val="24"/>
      <w:szCs w:val="20"/>
      <w:lang w:val="uk-UA" w:eastAsia="ru-RU"/>
    </w:rPr>
  </w:style>
  <w:style w:type="character" w:customStyle="1" w:styleId="ae">
    <w:name w:val="Название Знак"/>
    <w:basedOn w:val="a0"/>
    <w:link w:val="ad"/>
    <w:uiPriority w:val="99"/>
    <w:rsid w:val="00482642"/>
    <w:rPr>
      <w:rFonts w:ascii="Times New Roman" w:eastAsia="Times New Roman" w:hAnsi="Times New Roman" w:cs="Times New Roman"/>
      <w:sz w:val="24"/>
      <w:szCs w:val="20"/>
      <w:lang w:val="uk-UA" w:eastAsia="ru-RU"/>
    </w:rPr>
  </w:style>
  <w:style w:type="paragraph" w:styleId="af">
    <w:name w:val="Body Text"/>
    <w:basedOn w:val="a"/>
    <w:link w:val="af0"/>
    <w:uiPriority w:val="99"/>
    <w:rsid w:val="00482642"/>
    <w:pPr>
      <w:spacing w:after="0" w:line="240" w:lineRule="auto"/>
      <w:jc w:val="center"/>
    </w:pPr>
    <w:rPr>
      <w:rFonts w:ascii="Times New Roman" w:eastAsia="Times New Roman" w:hAnsi="Times New Roman" w:cs="Times New Roman"/>
      <w:sz w:val="24"/>
      <w:szCs w:val="24"/>
      <w:lang w:val="uk-UA" w:eastAsia="ru-RU"/>
    </w:rPr>
  </w:style>
  <w:style w:type="character" w:customStyle="1" w:styleId="af0">
    <w:name w:val="Основной текст Знак"/>
    <w:basedOn w:val="a0"/>
    <w:link w:val="af"/>
    <w:uiPriority w:val="99"/>
    <w:rsid w:val="00482642"/>
    <w:rPr>
      <w:rFonts w:ascii="Times New Roman" w:eastAsia="Times New Roman" w:hAnsi="Times New Roman" w:cs="Times New Roman"/>
      <w:sz w:val="24"/>
      <w:szCs w:val="24"/>
      <w:lang w:val="uk-UA" w:eastAsia="ru-RU"/>
    </w:rPr>
  </w:style>
  <w:style w:type="paragraph" w:styleId="2">
    <w:name w:val="Body Text 2"/>
    <w:basedOn w:val="a"/>
    <w:link w:val="20"/>
    <w:uiPriority w:val="99"/>
    <w:unhideWhenUsed/>
    <w:rsid w:val="00482642"/>
    <w:pPr>
      <w:spacing w:after="120" w:line="480" w:lineRule="auto"/>
    </w:pPr>
    <w:rPr>
      <w:rFonts w:ascii="Times New Roman" w:eastAsia="Times New Roman" w:hAnsi="Times New Roman" w:cs="Times New Roman"/>
      <w:sz w:val="24"/>
      <w:szCs w:val="24"/>
      <w:lang w:val="uk-UA" w:eastAsia="ru-RU"/>
    </w:rPr>
  </w:style>
  <w:style w:type="character" w:customStyle="1" w:styleId="20">
    <w:name w:val="Основной текст 2 Знак"/>
    <w:basedOn w:val="a0"/>
    <w:link w:val="2"/>
    <w:uiPriority w:val="99"/>
    <w:rsid w:val="00482642"/>
    <w:rPr>
      <w:rFonts w:ascii="Times New Roman" w:eastAsia="Times New Roman" w:hAnsi="Times New Roman" w:cs="Times New Roman"/>
      <w:sz w:val="24"/>
      <w:szCs w:val="24"/>
      <w:lang w:val="uk-UA" w:eastAsia="ru-RU"/>
    </w:rPr>
  </w:style>
  <w:style w:type="paragraph" w:customStyle="1" w:styleId="qx-person-position">
    <w:name w:val="qx-person-position"/>
    <w:basedOn w:val="a"/>
    <w:rsid w:val="00F84E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Normal (Web)"/>
    <w:basedOn w:val="a"/>
    <w:uiPriority w:val="99"/>
    <w:semiHidden/>
    <w:unhideWhenUsed/>
    <w:rsid w:val="00F84E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BF5B7C"/>
    <w:rPr>
      <w:rFonts w:ascii="Times New Roman" w:eastAsia="Times New Roman" w:hAnsi="Times New Roman" w:cs="Times New Roman"/>
      <w:b/>
      <w:bCs/>
      <w:sz w:val="20"/>
      <w:szCs w:val="20"/>
      <w:lang w:eastAsia="ru-RU"/>
    </w:rPr>
  </w:style>
  <w:style w:type="paragraph" w:customStyle="1" w:styleId="at-desc">
    <w:name w:val="at-desc"/>
    <w:basedOn w:val="a"/>
    <w:rsid w:val="00BF5B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D567A"/>
    <w:rPr>
      <w:rFonts w:asciiTheme="majorHAnsi" w:eastAsiaTheme="majorEastAsia" w:hAnsiTheme="majorHAnsi" w:cstheme="majorBidi"/>
      <w:b/>
      <w:bCs/>
      <w:color w:val="365F91" w:themeColor="accent1" w:themeShade="BF"/>
      <w:sz w:val="28"/>
      <w:szCs w:val="28"/>
    </w:rPr>
  </w:style>
  <w:style w:type="paragraph" w:styleId="11">
    <w:name w:val="toc 1"/>
    <w:basedOn w:val="a"/>
    <w:next w:val="a"/>
    <w:autoRedefine/>
    <w:uiPriority w:val="39"/>
    <w:unhideWhenUsed/>
    <w:rsid w:val="00BD567A"/>
    <w:pPr>
      <w:spacing w:after="100"/>
    </w:pPr>
  </w:style>
  <w:style w:type="table" w:customStyle="1" w:styleId="GridTableLight">
    <w:name w:val="Grid Table Light"/>
    <w:basedOn w:val="a1"/>
    <w:uiPriority w:val="40"/>
    <w:rsid w:val="009573D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39464634">
      <w:bodyDiv w:val="1"/>
      <w:marLeft w:val="0"/>
      <w:marRight w:val="0"/>
      <w:marTop w:val="0"/>
      <w:marBottom w:val="0"/>
      <w:divBdr>
        <w:top w:val="none" w:sz="0" w:space="0" w:color="auto"/>
        <w:left w:val="none" w:sz="0" w:space="0" w:color="auto"/>
        <w:bottom w:val="none" w:sz="0" w:space="0" w:color="auto"/>
        <w:right w:val="none" w:sz="0" w:space="0" w:color="auto"/>
      </w:divBdr>
    </w:div>
    <w:div w:id="854882059">
      <w:bodyDiv w:val="1"/>
      <w:marLeft w:val="0"/>
      <w:marRight w:val="0"/>
      <w:marTop w:val="0"/>
      <w:marBottom w:val="0"/>
      <w:divBdr>
        <w:top w:val="none" w:sz="0" w:space="0" w:color="auto"/>
        <w:left w:val="none" w:sz="0" w:space="0" w:color="auto"/>
        <w:bottom w:val="none" w:sz="0" w:space="0" w:color="auto"/>
        <w:right w:val="none" w:sz="0" w:space="0" w:color="auto"/>
      </w:divBdr>
      <w:divsChild>
        <w:div w:id="13830231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nbuv.gov.ua/e-jounals/NarOsv/2007-1/07"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ucoz.ru/"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manualLayout>
          <c:layoutTarget val="inner"/>
          <c:xMode val="edge"/>
          <c:yMode val="edge"/>
          <c:x val="1.8202008226985463E-3"/>
          <c:y val="6.1353602475992092E-4"/>
          <c:w val="0.9583333333333337"/>
          <c:h val="0.91468253968253954"/>
        </c:manualLayout>
      </c:layout>
      <c:pie3DChart>
        <c:varyColors val="1"/>
        <c:ser>
          <c:idx val="0"/>
          <c:order val="0"/>
          <c:tx>
            <c:strRef>
              <c:f>Лист1!$B$1</c:f>
              <c:strCache>
                <c:ptCount val="1"/>
                <c:pt idx="0">
                  <c:v>Столбец1</c:v>
                </c:pt>
              </c:strCache>
            </c:strRef>
          </c:tx>
          <c:spPr>
            <a:solidFill>
              <a:schemeClr val="bg1"/>
            </a:solidFill>
          </c:spPr>
          <c:explosion val="25"/>
          <c:dPt>
            <c:idx val="0"/>
            <c:spPr>
              <a:solidFill>
                <a:schemeClr val="bg1">
                  <a:lumMod val="65000"/>
                </a:schemeClr>
              </a:solidFill>
            </c:spPr>
          </c:dPt>
          <c:dPt>
            <c:idx val="1"/>
            <c:spPr>
              <a:solidFill>
                <a:schemeClr val="bg1">
                  <a:lumMod val="50000"/>
                </a:schemeClr>
              </a:solidFill>
            </c:spPr>
          </c:dPt>
          <c:dPt>
            <c:idx val="2"/>
            <c:spPr>
              <a:solidFill>
                <a:schemeClr val="tx1">
                  <a:lumMod val="50000"/>
                  <a:lumOff val="50000"/>
                </a:schemeClr>
              </a:solidFill>
            </c:spPr>
          </c:dPt>
          <c:dPt>
            <c:idx val="3"/>
            <c:spPr>
              <a:solidFill>
                <a:schemeClr val="tx1">
                  <a:lumMod val="65000"/>
                  <a:lumOff val="35000"/>
                </a:schemeClr>
              </a:solidFill>
            </c:spPr>
          </c:dPt>
          <c:dPt>
            <c:idx val="4"/>
            <c:spPr>
              <a:solidFill>
                <a:schemeClr val="tx1">
                  <a:lumMod val="75000"/>
                  <a:lumOff val="25000"/>
                </a:schemeClr>
              </a:solidFill>
            </c:spPr>
          </c:dPt>
          <c:dPt>
            <c:idx val="5"/>
            <c:spPr>
              <a:solidFill>
                <a:schemeClr val="bg1">
                  <a:lumMod val="75000"/>
                </a:schemeClr>
              </a:solidFill>
            </c:spPr>
          </c:dPt>
          <c:dLbls>
            <c:dLbl>
              <c:idx val="1"/>
              <c:layout>
                <c:manualLayout>
                  <c:x val="0"/>
                  <c:y val="0"/>
                </c:manualLayout>
              </c:layout>
              <c:tx>
                <c:rich>
                  <a:bodyPr/>
                  <a:lstStyle/>
                  <a:p>
                    <a:pPr>
                      <a:defRPr/>
                    </a:pPr>
                    <a:r>
                      <a:rPr lang="uk-UA" sz="1050">
                        <a:solidFill>
                          <a:sysClr val="windowText" lastClr="000000"/>
                        </a:solidFill>
                      </a:rPr>
                      <a:t>Інформаційні</a:t>
                    </a:r>
                    <a:endParaRPr lang="en-US" sz="1050">
                      <a:solidFill>
                        <a:sysClr val="windowText" lastClr="000000"/>
                      </a:solidFill>
                    </a:endParaRPr>
                  </a:p>
                </c:rich>
              </c:tx>
              <c:spPr>
                <a:solidFill>
                  <a:schemeClr val="bg1"/>
                </a:solidFill>
              </c:spPr>
              <c:dLblPos val="outEnd"/>
              <c:showVal val="1"/>
            </c:dLbl>
            <c:delete val="1"/>
          </c:dLbls>
          <c:cat>
            <c:strRef>
              <c:f>Лист1!$A$2:$A$7</c:f>
              <c:strCache>
                <c:ptCount val="4"/>
                <c:pt idx="0">
                  <c:v>Кв. 1</c:v>
                </c:pt>
                <c:pt idx="1">
                  <c:v>Кв. 2</c:v>
                </c:pt>
                <c:pt idx="2">
                  <c:v>Кв. 3</c:v>
                </c:pt>
                <c:pt idx="3">
                  <c:v>Кв. 4</c:v>
                </c:pt>
              </c:strCache>
            </c:strRef>
          </c:cat>
          <c:val>
            <c:numRef>
              <c:f>Лист1!$B$2:$B$7</c:f>
              <c:numCache>
                <c:formatCode>General</c:formatCode>
                <c:ptCount val="6"/>
                <c:pt idx="0">
                  <c:v>0.5</c:v>
                </c:pt>
                <c:pt idx="1">
                  <c:v>0.5</c:v>
                </c:pt>
                <c:pt idx="2">
                  <c:v>0.5</c:v>
                </c:pt>
                <c:pt idx="3">
                  <c:v>0.5</c:v>
                </c:pt>
                <c:pt idx="4">
                  <c:v>0.5</c:v>
                </c:pt>
                <c:pt idx="5">
                  <c:v>0.5</c:v>
                </c:pt>
              </c:numCache>
            </c:numRef>
          </c:val>
        </c:ser>
        <c:dLbls>
          <c:showVal val="1"/>
        </c:dLbls>
      </c:pie3DChart>
    </c:plotArea>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0.35792</cdr:x>
      <cdr:y>0.31074</cdr:y>
    </cdr:from>
    <cdr:to>
      <cdr:x>0.59144</cdr:x>
      <cdr:y>0.61462</cdr:y>
    </cdr:to>
    <cdr:sp macro="" textlink="">
      <cdr:nvSpPr>
        <cdr:cNvPr id="2" name="Овал 1"/>
        <cdr:cNvSpPr/>
      </cdr:nvSpPr>
      <cdr:spPr>
        <a:xfrm xmlns:a="http://schemas.openxmlformats.org/drawingml/2006/main">
          <a:off x="1597100" y="512045"/>
          <a:ext cx="1041990" cy="500741"/>
        </a:xfrm>
        <a:prstGeom xmlns:a="http://schemas.openxmlformats.org/drawingml/2006/main" prst="ellipse">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a:solidFill>
                <a:sysClr val="windowText" lastClr="000000"/>
              </a:solidFill>
              <a:latin typeface="Times New Roman" pitchFamily="18" charset="0"/>
              <a:cs typeface="Times New Roman" pitchFamily="18" charset="0"/>
            </a:rPr>
            <a:t>ЕНМК</a:t>
          </a:r>
        </a:p>
      </cdr:txBody>
    </cdr:sp>
  </cdr:relSizeAnchor>
  <cdr:relSizeAnchor xmlns:cdr="http://schemas.openxmlformats.org/drawingml/2006/chartDrawing">
    <cdr:from>
      <cdr:x>0.11221</cdr:x>
      <cdr:y>0.03553</cdr:y>
    </cdr:from>
    <cdr:to>
      <cdr:x>0.35383</cdr:x>
      <cdr:y>0.12042</cdr:y>
    </cdr:to>
    <cdr:sp macro="" textlink="">
      <cdr:nvSpPr>
        <cdr:cNvPr id="3" name="TextBox 2"/>
        <cdr:cNvSpPr txBox="1"/>
      </cdr:nvSpPr>
      <cdr:spPr>
        <a:xfrm xmlns:a="http://schemas.openxmlformats.org/drawingml/2006/main">
          <a:off x="500694" y="58542"/>
          <a:ext cx="1078143" cy="139883"/>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p xmlns:a="http://schemas.openxmlformats.org/drawingml/2006/main">
          <a:r>
            <a:rPr lang="ru-RU" sz="1100"/>
            <a:t>Контролюючі</a:t>
          </a:r>
        </a:p>
      </cdr:txBody>
    </cdr:sp>
  </cdr:relSizeAnchor>
  <cdr:relSizeAnchor xmlns:cdr="http://schemas.openxmlformats.org/drawingml/2006/chartDrawing">
    <cdr:from>
      <cdr:x>0.66672</cdr:x>
      <cdr:y>0.73812</cdr:y>
    </cdr:from>
    <cdr:to>
      <cdr:x>0.8752</cdr:x>
      <cdr:y>0.82854</cdr:y>
    </cdr:to>
    <cdr:sp macro="" textlink="">
      <cdr:nvSpPr>
        <cdr:cNvPr id="4" name="TextBox 3"/>
        <cdr:cNvSpPr txBox="1"/>
      </cdr:nvSpPr>
      <cdr:spPr>
        <a:xfrm xmlns:a="http://schemas.openxmlformats.org/drawingml/2006/main">
          <a:off x="2974982" y="1216300"/>
          <a:ext cx="930268" cy="148997"/>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p xmlns:a="http://schemas.openxmlformats.org/drawingml/2006/main">
          <a:r>
            <a:rPr lang="ru-RU" sz="1100"/>
            <a:t>Моделюючі</a:t>
          </a:r>
        </a:p>
      </cdr:txBody>
    </cdr:sp>
  </cdr:relSizeAnchor>
  <cdr:relSizeAnchor xmlns:cdr="http://schemas.openxmlformats.org/drawingml/2006/chartDrawing">
    <cdr:from>
      <cdr:x>0.13797</cdr:x>
      <cdr:y>0.77824</cdr:y>
    </cdr:from>
    <cdr:to>
      <cdr:x>0.34235</cdr:x>
      <cdr:y>0.83425</cdr:y>
    </cdr:to>
    <cdr:sp macro="" textlink="">
      <cdr:nvSpPr>
        <cdr:cNvPr id="5" name="TextBox 4"/>
        <cdr:cNvSpPr txBox="1"/>
      </cdr:nvSpPr>
      <cdr:spPr>
        <a:xfrm xmlns:a="http://schemas.openxmlformats.org/drawingml/2006/main">
          <a:off x="615662" y="1282396"/>
          <a:ext cx="911973" cy="92295"/>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p xmlns:a="http://schemas.openxmlformats.org/drawingml/2006/main">
          <a:r>
            <a:rPr lang="ru-RU" sz="1100">
              <a:solidFill>
                <a:sysClr val="windowText" lastClr="000000"/>
              </a:solidFill>
            </a:rPr>
            <a:t>Тренінгові</a:t>
          </a:r>
        </a:p>
      </cdr:txBody>
    </cdr:sp>
  </cdr:relSizeAnchor>
  <cdr:relSizeAnchor xmlns:cdr="http://schemas.openxmlformats.org/drawingml/2006/chartDrawing">
    <cdr:from>
      <cdr:x>0.04656</cdr:x>
      <cdr:y>0.37104</cdr:y>
    </cdr:from>
    <cdr:to>
      <cdr:x>0.26754</cdr:x>
      <cdr:y>0.47762</cdr:y>
    </cdr:to>
    <cdr:sp macro="" textlink="">
      <cdr:nvSpPr>
        <cdr:cNvPr id="6" name="TextBox 5"/>
        <cdr:cNvSpPr txBox="1"/>
      </cdr:nvSpPr>
      <cdr:spPr>
        <a:xfrm xmlns:a="http://schemas.openxmlformats.org/drawingml/2006/main">
          <a:off x="207757" y="611413"/>
          <a:ext cx="986045" cy="175626"/>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p xmlns:a="http://schemas.openxmlformats.org/drawingml/2006/main">
          <a:r>
            <a:rPr lang="ru-RU" sz="1100"/>
            <a:t>Діагностуючі</a:t>
          </a:r>
        </a:p>
      </cdr:txBody>
    </cdr:sp>
  </cdr:relSizeAnchor>
  <cdr:relSizeAnchor xmlns:cdr="http://schemas.openxmlformats.org/drawingml/2006/chartDrawing">
    <cdr:from>
      <cdr:x>0.65869</cdr:x>
      <cdr:y>0.0636</cdr:y>
    </cdr:from>
    <cdr:to>
      <cdr:x>0.86549</cdr:x>
      <cdr:y>0.15693</cdr:y>
    </cdr:to>
    <cdr:sp macro="" textlink="">
      <cdr:nvSpPr>
        <cdr:cNvPr id="7" name="TextBox 6"/>
        <cdr:cNvSpPr txBox="1"/>
      </cdr:nvSpPr>
      <cdr:spPr>
        <a:xfrm xmlns:a="http://schemas.openxmlformats.org/drawingml/2006/main">
          <a:off x="3459902" y="176891"/>
          <a:ext cx="1086262" cy="259578"/>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p xmlns:a="http://schemas.openxmlformats.org/drawingml/2006/main">
          <a:r>
            <a:rPr lang="ru-RU" sz="1100">
              <a:solidFill>
                <a:sysClr val="windowText" lastClr="000000"/>
              </a:solidFill>
            </a:rPr>
            <a:t>Довідкові</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469FB7-0C24-49D2-95B3-C85D9795B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80</Pages>
  <Words>21040</Words>
  <Characters>119934</Characters>
  <Application>Microsoft Office Word</Application>
  <DocSecurity>0</DocSecurity>
  <Lines>999</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2018-12-28T13:50:00Z</cp:lastPrinted>
  <dcterms:created xsi:type="dcterms:W3CDTF">2019-04-26T08:18:00Z</dcterms:created>
  <dcterms:modified xsi:type="dcterms:W3CDTF">2019-04-26T08:18:00Z</dcterms:modified>
</cp:coreProperties>
</file>